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5A8D97" w14:textId="0E674151" w:rsidR="00C636CD" w:rsidRPr="00DE4E85" w:rsidRDefault="00D430E5" w:rsidP="00B36821">
      <w:pPr>
        <w:spacing w:after="0" w:line="300" w:lineRule="exact"/>
        <w:contextualSpacing/>
        <w:jc w:val="center"/>
        <w:rPr>
          <w:rFonts w:asciiTheme="minorHAnsi" w:hAnsiTheme="minorHAnsi" w:cstheme="minorHAnsi"/>
          <w:b/>
          <w:caps/>
          <w:lang w:val="en-US"/>
        </w:rPr>
      </w:pPr>
      <w:r w:rsidRPr="00DE4E85">
        <w:rPr>
          <w:rFonts w:asciiTheme="minorHAnsi" w:hAnsiTheme="minorHAnsi" w:cstheme="minorHAnsi"/>
          <w:b/>
          <w:caps/>
          <w:lang w:val="en-US"/>
        </w:rPr>
        <w:t xml:space="preserve"> </w:t>
      </w:r>
    </w:p>
    <w:p w14:paraId="172704F6" w14:textId="77777777" w:rsidR="00C636CD" w:rsidRPr="00DE4E85" w:rsidRDefault="00C636CD" w:rsidP="00B36821">
      <w:pPr>
        <w:spacing w:after="0" w:line="300" w:lineRule="exact"/>
        <w:contextualSpacing/>
        <w:jc w:val="center"/>
        <w:rPr>
          <w:rFonts w:asciiTheme="minorHAnsi" w:hAnsiTheme="minorHAnsi" w:cstheme="minorHAnsi"/>
          <w:b/>
          <w:caps/>
          <w:lang w:val="en-US"/>
        </w:rPr>
      </w:pPr>
    </w:p>
    <w:p w14:paraId="6D641E8B" w14:textId="056E1563" w:rsidR="00747AC4" w:rsidRPr="00DE4E85" w:rsidRDefault="00D5384D" w:rsidP="00B36821">
      <w:pPr>
        <w:spacing w:after="0" w:line="300" w:lineRule="exact"/>
        <w:contextualSpacing/>
        <w:jc w:val="center"/>
        <w:rPr>
          <w:rFonts w:asciiTheme="minorHAnsi" w:hAnsiTheme="minorHAnsi" w:cstheme="minorHAnsi"/>
          <w:b/>
          <w:caps/>
          <w:lang w:val="en-US"/>
        </w:rPr>
      </w:pPr>
      <w:r w:rsidRPr="00DE4E85">
        <w:rPr>
          <w:rFonts w:asciiTheme="minorHAnsi" w:hAnsiTheme="minorHAnsi" w:cstheme="minorHAnsi"/>
          <w:b/>
          <w:lang w:val="en-US"/>
        </w:rPr>
        <w:t xml:space="preserve">THE WORLD BANK </w:t>
      </w:r>
    </w:p>
    <w:p w14:paraId="2B4E9418" w14:textId="4460B2D8" w:rsidR="00CE4993" w:rsidRPr="00DE4E85" w:rsidRDefault="00CE4993" w:rsidP="00B36821">
      <w:pPr>
        <w:spacing w:after="0" w:line="300" w:lineRule="exact"/>
        <w:contextualSpacing/>
        <w:jc w:val="center"/>
        <w:rPr>
          <w:rFonts w:asciiTheme="minorHAnsi" w:hAnsiTheme="minorHAnsi" w:cstheme="minorHAnsi"/>
          <w:b/>
          <w:caps/>
          <w:lang w:val="en-US"/>
        </w:rPr>
      </w:pPr>
    </w:p>
    <w:p w14:paraId="34F4A904" w14:textId="77777777" w:rsidR="00747AC4" w:rsidRPr="00DE4E85" w:rsidRDefault="00747AC4" w:rsidP="00B36821">
      <w:pPr>
        <w:spacing w:after="0" w:line="300" w:lineRule="exact"/>
        <w:contextualSpacing/>
        <w:jc w:val="center"/>
        <w:rPr>
          <w:rFonts w:asciiTheme="minorHAnsi" w:hAnsiTheme="minorHAnsi" w:cstheme="minorHAnsi"/>
          <w:b/>
          <w:caps/>
          <w:lang w:val="en-US"/>
        </w:rPr>
      </w:pPr>
    </w:p>
    <w:p w14:paraId="3A463322" w14:textId="02F3F122" w:rsidR="00A734DB" w:rsidRPr="00DE4E85" w:rsidRDefault="00D5384D" w:rsidP="00B36821">
      <w:pPr>
        <w:spacing w:after="0" w:line="300" w:lineRule="exact"/>
        <w:contextualSpacing/>
        <w:jc w:val="center"/>
        <w:rPr>
          <w:rFonts w:asciiTheme="minorHAnsi" w:hAnsiTheme="minorHAnsi" w:cstheme="minorHAnsi"/>
          <w:b/>
          <w:caps/>
          <w:lang w:val="en-US"/>
        </w:rPr>
      </w:pPr>
      <w:r w:rsidRPr="00DE4E85">
        <w:rPr>
          <w:rFonts w:asciiTheme="minorHAnsi" w:hAnsiTheme="minorHAnsi" w:cstheme="minorHAnsi"/>
          <w:b/>
          <w:lang w:val="en-US"/>
        </w:rPr>
        <w:t>GAS FLARING AND METHANE EMISSIONS REDUCTION IN EGYPT</w:t>
      </w:r>
    </w:p>
    <w:p w14:paraId="4EAB48AD" w14:textId="77777777" w:rsidR="00D5384D" w:rsidRPr="00DE4E85" w:rsidRDefault="00D5384D" w:rsidP="00B36821">
      <w:pPr>
        <w:spacing w:after="0" w:line="300" w:lineRule="exact"/>
        <w:contextualSpacing/>
        <w:jc w:val="center"/>
        <w:rPr>
          <w:rFonts w:asciiTheme="minorHAnsi" w:hAnsiTheme="minorHAnsi" w:cstheme="minorHAnsi"/>
          <w:b/>
          <w:caps/>
          <w:lang w:val="en-US"/>
        </w:rPr>
      </w:pPr>
    </w:p>
    <w:p w14:paraId="2AF9BF77" w14:textId="5281ECCF" w:rsidR="00D5384D" w:rsidRPr="00DE4E85" w:rsidRDefault="00D5384D" w:rsidP="00B36821">
      <w:pPr>
        <w:spacing w:after="0" w:line="300" w:lineRule="exact"/>
        <w:contextualSpacing/>
        <w:jc w:val="center"/>
        <w:rPr>
          <w:rFonts w:asciiTheme="minorHAnsi" w:hAnsiTheme="minorHAnsi" w:cstheme="minorHAnsi"/>
          <w:b/>
          <w:caps/>
          <w:lang w:val="en-US"/>
        </w:rPr>
      </w:pPr>
      <w:r w:rsidRPr="00DE4E85">
        <w:rPr>
          <w:rFonts w:asciiTheme="minorHAnsi" w:hAnsiTheme="minorHAnsi" w:cstheme="minorHAnsi"/>
          <w:b/>
          <w:lang w:val="en-US"/>
        </w:rPr>
        <w:t xml:space="preserve">PROJECT PRE-FEASIBILITY </w:t>
      </w:r>
      <w:r w:rsidR="004808F9" w:rsidRPr="00DE4E85">
        <w:rPr>
          <w:rFonts w:asciiTheme="minorHAnsi" w:hAnsiTheme="minorHAnsi" w:cstheme="minorHAnsi"/>
          <w:b/>
          <w:lang w:val="en-US"/>
        </w:rPr>
        <w:t>ASSESSMENT</w:t>
      </w:r>
    </w:p>
    <w:p w14:paraId="322484F5" w14:textId="77777777" w:rsidR="00747AC4" w:rsidRPr="00DE4E85" w:rsidRDefault="00747AC4" w:rsidP="00B36821">
      <w:pPr>
        <w:spacing w:after="0" w:line="300" w:lineRule="exact"/>
        <w:contextualSpacing/>
        <w:rPr>
          <w:rFonts w:asciiTheme="minorHAnsi" w:hAnsiTheme="minorHAnsi" w:cstheme="minorHAnsi"/>
          <w:b/>
          <w:caps/>
          <w:lang w:val="en-US"/>
        </w:rPr>
      </w:pPr>
    </w:p>
    <w:p w14:paraId="3E0D6A2B" w14:textId="312F1056" w:rsidR="00747AC4" w:rsidRPr="00DE4E85" w:rsidRDefault="00D5384D" w:rsidP="00B36821">
      <w:pPr>
        <w:spacing w:after="0" w:line="300" w:lineRule="exact"/>
        <w:contextualSpacing/>
        <w:jc w:val="center"/>
        <w:rPr>
          <w:rFonts w:asciiTheme="minorHAnsi" w:hAnsiTheme="minorHAnsi" w:cstheme="minorHAnsi"/>
          <w:b/>
          <w:caps/>
          <w:lang w:val="en-US"/>
        </w:rPr>
      </w:pPr>
      <w:r w:rsidRPr="00DE4E85">
        <w:rPr>
          <w:rFonts w:asciiTheme="minorHAnsi" w:hAnsiTheme="minorHAnsi" w:cstheme="minorHAnsi"/>
          <w:b/>
          <w:lang w:val="en-US"/>
        </w:rPr>
        <w:t>TERMS OF REFERENCE</w:t>
      </w:r>
    </w:p>
    <w:p w14:paraId="23AED22F" w14:textId="77777777" w:rsidR="00747AC4" w:rsidRPr="00DE4E85" w:rsidRDefault="00747AC4" w:rsidP="00B36821">
      <w:pPr>
        <w:spacing w:after="0" w:line="300" w:lineRule="exact"/>
        <w:contextualSpacing/>
        <w:jc w:val="center"/>
        <w:rPr>
          <w:rFonts w:asciiTheme="minorHAnsi" w:hAnsiTheme="minorHAnsi" w:cstheme="minorHAnsi"/>
          <w:b/>
          <w:caps/>
          <w:lang w:val="en-US"/>
        </w:rPr>
      </w:pPr>
    </w:p>
    <w:p w14:paraId="04C21165" w14:textId="1884061A" w:rsidR="00747AC4" w:rsidRPr="00DE4E85" w:rsidRDefault="00F62722" w:rsidP="00B36821">
      <w:pPr>
        <w:spacing w:after="0" w:line="300" w:lineRule="exact"/>
        <w:contextualSpacing/>
        <w:jc w:val="center"/>
        <w:rPr>
          <w:rFonts w:asciiTheme="minorHAnsi" w:hAnsiTheme="minorHAnsi" w:cstheme="minorHAnsi"/>
          <w:b/>
          <w:caps/>
          <w:lang w:val="en-US"/>
        </w:rPr>
      </w:pPr>
      <w:r w:rsidRPr="00DE4E85">
        <w:rPr>
          <w:rFonts w:asciiTheme="minorHAnsi" w:hAnsiTheme="minorHAnsi" w:cstheme="minorHAnsi"/>
          <w:b/>
          <w:lang w:val="en-US"/>
        </w:rPr>
        <w:t xml:space="preserve"> </w:t>
      </w:r>
      <w:r w:rsidR="003A1E30">
        <w:rPr>
          <w:rFonts w:asciiTheme="minorHAnsi" w:hAnsiTheme="minorHAnsi" w:cstheme="minorHAnsi"/>
          <w:b/>
          <w:lang w:val="en-US"/>
        </w:rPr>
        <w:t>May</w:t>
      </w:r>
      <w:r w:rsidR="003A1E30" w:rsidRPr="00DE4E85">
        <w:rPr>
          <w:rFonts w:asciiTheme="minorHAnsi" w:hAnsiTheme="minorHAnsi" w:cstheme="minorHAnsi"/>
          <w:b/>
          <w:lang w:val="en-US"/>
        </w:rPr>
        <w:t xml:space="preserve"> </w:t>
      </w:r>
      <w:r w:rsidR="00D5384D" w:rsidRPr="00DE4E85">
        <w:rPr>
          <w:rFonts w:asciiTheme="minorHAnsi" w:hAnsiTheme="minorHAnsi" w:cstheme="minorHAnsi"/>
          <w:b/>
          <w:lang w:val="en-US"/>
        </w:rPr>
        <w:t>2025</w:t>
      </w:r>
    </w:p>
    <w:p w14:paraId="24220BA3" w14:textId="77777777" w:rsidR="00747AC4" w:rsidRPr="00DE4E85" w:rsidRDefault="00747AC4" w:rsidP="00B36821">
      <w:pPr>
        <w:spacing w:after="0" w:line="300" w:lineRule="exact"/>
        <w:contextualSpacing/>
        <w:rPr>
          <w:rFonts w:asciiTheme="minorHAnsi" w:hAnsiTheme="minorHAnsi" w:cstheme="minorHAnsi"/>
          <w:highlight w:val="yellow"/>
          <w:lang w:val="en-US"/>
        </w:rPr>
      </w:pPr>
    </w:p>
    <w:p w14:paraId="49252BAE" w14:textId="77777777" w:rsidR="005B5805" w:rsidRPr="00DE4E85" w:rsidRDefault="005B5805" w:rsidP="00B36821">
      <w:pPr>
        <w:spacing w:after="0" w:line="300" w:lineRule="exact"/>
        <w:contextualSpacing/>
        <w:rPr>
          <w:rFonts w:asciiTheme="minorHAnsi" w:hAnsiTheme="minorHAnsi" w:cstheme="minorHAnsi"/>
          <w:highlight w:val="yellow"/>
          <w:lang w:val="en-US"/>
        </w:rPr>
      </w:pPr>
    </w:p>
    <w:p w14:paraId="3F3E4280" w14:textId="77777777" w:rsidR="00747AC4" w:rsidRPr="00DE4E85" w:rsidRDefault="00747AC4" w:rsidP="00B36821">
      <w:pPr>
        <w:spacing w:after="0" w:line="300" w:lineRule="exact"/>
        <w:contextualSpacing/>
        <w:rPr>
          <w:rFonts w:asciiTheme="minorHAnsi" w:hAnsiTheme="minorHAnsi" w:cstheme="minorHAnsi"/>
          <w:highlight w:val="yellow"/>
          <w:lang w:val="en-US"/>
        </w:rPr>
      </w:pPr>
    </w:p>
    <w:p w14:paraId="6EB9AA64" w14:textId="77777777" w:rsidR="00747AC4" w:rsidRPr="00DE4E85" w:rsidRDefault="00747AC4" w:rsidP="00B36821">
      <w:pPr>
        <w:spacing w:after="0" w:line="300" w:lineRule="exact"/>
        <w:contextualSpacing/>
        <w:rPr>
          <w:rFonts w:asciiTheme="minorHAnsi" w:hAnsiTheme="minorHAnsi" w:cstheme="minorHAnsi"/>
          <w:highlight w:val="yellow"/>
          <w:lang w:val="en-US"/>
        </w:rPr>
      </w:pPr>
    </w:p>
    <w:p w14:paraId="63CAB22A" w14:textId="77777777" w:rsidR="00747AC4" w:rsidRPr="00E46342" w:rsidRDefault="00747AC4" w:rsidP="00B36821">
      <w:pPr>
        <w:spacing w:after="0" w:line="300" w:lineRule="exact"/>
        <w:contextualSpacing/>
        <w:rPr>
          <w:rFonts w:asciiTheme="minorHAnsi" w:hAnsiTheme="minorHAnsi" w:cstheme="minorHAnsi"/>
          <w:b/>
          <w:caps/>
          <w:highlight w:val="yellow"/>
          <w:lang w:val="en-US"/>
        </w:rPr>
      </w:pPr>
    </w:p>
    <w:p w14:paraId="7221EE90" w14:textId="77777777" w:rsidR="005B5805" w:rsidRPr="00E46342" w:rsidRDefault="005B5805" w:rsidP="00B36821">
      <w:pPr>
        <w:pStyle w:val="Heading1"/>
        <w:numPr>
          <w:ilvl w:val="0"/>
          <w:numId w:val="0"/>
        </w:numPr>
        <w:spacing w:line="300" w:lineRule="exact"/>
        <w:ind w:left="720" w:hanging="360"/>
        <w:rPr>
          <w:rFonts w:asciiTheme="minorHAnsi" w:hAnsiTheme="minorHAnsi" w:cstheme="minorHAnsi"/>
        </w:rPr>
      </w:pPr>
      <w:r w:rsidRPr="00E46342">
        <w:rPr>
          <w:rFonts w:asciiTheme="minorHAnsi" w:hAnsiTheme="minorHAnsi" w:cstheme="minorHAnsi"/>
        </w:rPr>
        <w:br w:type="page"/>
      </w:r>
    </w:p>
    <w:p w14:paraId="1ACA0D71" w14:textId="74C24C9B" w:rsidR="00747AC4" w:rsidRPr="00E46342" w:rsidRDefault="00747AC4" w:rsidP="00B36821">
      <w:pPr>
        <w:pStyle w:val="Heading1"/>
        <w:spacing w:line="300" w:lineRule="exact"/>
        <w:ind w:left="426" w:hanging="426"/>
        <w:rPr>
          <w:rFonts w:asciiTheme="minorHAnsi" w:hAnsiTheme="minorHAnsi" w:cstheme="minorHAnsi"/>
        </w:rPr>
      </w:pPr>
      <w:bookmarkStart w:id="0" w:name="_Toc503950196"/>
      <w:r w:rsidRPr="00E46342">
        <w:rPr>
          <w:rFonts w:asciiTheme="minorHAnsi" w:hAnsiTheme="minorHAnsi" w:cstheme="minorHAnsi"/>
          <w:caps w:val="0"/>
        </w:rPr>
        <w:lastRenderedPageBreak/>
        <w:t>BACKGROUND</w:t>
      </w:r>
      <w:bookmarkEnd w:id="0"/>
    </w:p>
    <w:p w14:paraId="27F3FFCA" w14:textId="77777777" w:rsidR="00031A99" w:rsidRPr="00DE4E85" w:rsidRDefault="00031A99" w:rsidP="0008055C">
      <w:pPr>
        <w:kinsoku w:val="0"/>
        <w:overflowPunct w:val="0"/>
        <w:spacing w:after="0" w:line="300" w:lineRule="exact"/>
        <w:contextualSpacing/>
        <w:jc w:val="both"/>
        <w:textAlignment w:val="baseline"/>
        <w:rPr>
          <w:rFonts w:asciiTheme="minorHAnsi" w:hAnsiTheme="minorHAnsi" w:cstheme="minorHAnsi"/>
          <w:lang w:val="en-US"/>
        </w:rPr>
      </w:pPr>
      <w:bookmarkStart w:id="1" w:name="_Toc503950197"/>
    </w:p>
    <w:p w14:paraId="361CF18F" w14:textId="66BE273B" w:rsidR="00F81678" w:rsidRPr="00DE4E85" w:rsidRDefault="00F81678" w:rsidP="0008055C">
      <w:pPr>
        <w:kinsoku w:val="0"/>
        <w:overflowPunct w:val="0"/>
        <w:spacing w:after="0" w:line="300" w:lineRule="exact"/>
        <w:contextualSpacing/>
        <w:jc w:val="both"/>
        <w:textAlignment w:val="baseline"/>
        <w:rPr>
          <w:rFonts w:asciiTheme="minorHAnsi" w:hAnsiTheme="minorHAnsi" w:cstheme="minorHAnsi"/>
          <w:lang w:val="en-US"/>
        </w:rPr>
      </w:pPr>
      <w:r w:rsidRPr="00DE4E85">
        <w:rPr>
          <w:rFonts w:asciiTheme="minorHAnsi" w:hAnsiTheme="minorHAnsi" w:cstheme="minorHAnsi"/>
          <w:lang w:val="en-US"/>
        </w:rPr>
        <w:t xml:space="preserve">The World Bank established the Global Flaring and Methane Reduction (GFMR) trust fund </w:t>
      </w:r>
      <w:r w:rsidR="003D2581" w:rsidRPr="00DE4E85">
        <w:rPr>
          <w:rFonts w:asciiTheme="minorHAnsi" w:hAnsiTheme="minorHAnsi" w:cstheme="minorHAnsi"/>
          <w:lang w:val="en-US"/>
        </w:rPr>
        <w:t xml:space="preserve">in 2023 </w:t>
      </w:r>
      <w:r w:rsidRPr="00DE4E85">
        <w:rPr>
          <w:rFonts w:asciiTheme="minorHAnsi" w:hAnsiTheme="minorHAnsi" w:cstheme="minorHAnsi"/>
          <w:lang w:val="en-US"/>
        </w:rPr>
        <w:t>at COP28</w:t>
      </w:r>
      <w:r w:rsidR="003D2581" w:rsidRPr="00DE4E85">
        <w:rPr>
          <w:rFonts w:asciiTheme="minorHAnsi" w:hAnsiTheme="minorHAnsi" w:cstheme="minorHAnsi"/>
          <w:lang w:val="en-US"/>
        </w:rPr>
        <w:t>. GFMR</w:t>
      </w:r>
      <w:r w:rsidRPr="00DE4E85">
        <w:rPr>
          <w:rFonts w:asciiTheme="minorHAnsi" w:hAnsiTheme="minorHAnsi" w:cstheme="minorHAnsi"/>
          <w:lang w:val="en-US"/>
        </w:rPr>
        <w:t xml:space="preserve"> now serves as the primary World Bank vehicle for global efforts to reduce methane and carbon dioxide emissions from oil and gas sector operations. 140 billion cubic meters (</w:t>
      </w:r>
      <w:proofErr w:type="spellStart"/>
      <w:r w:rsidRPr="00DE4E85">
        <w:rPr>
          <w:rFonts w:asciiTheme="minorHAnsi" w:hAnsiTheme="minorHAnsi" w:cstheme="minorHAnsi"/>
          <w:lang w:val="en-US"/>
        </w:rPr>
        <w:t>bcm</w:t>
      </w:r>
      <w:proofErr w:type="spellEnd"/>
      <w:r w:rsidRPr="00DE4E85">
        <w:rPr>
          <w:rFonts w:asciiTheme="minorHAnsi" w:hAnsiTheme="minorHAnsi" w:cstheme="minorHAnsi"/>
          <w:lang w:val="en-US"/>
        </w:rPr>
        <w:t xml:space="preserve">) of natural gas is still being flared annually during oil and gas production and processing worldwide, and an estimated 125 </w:t>
      </w:r>
      <w:proofErr w:type="spellStart"/>
      <w:r w:rsidRPr="00DE4E85">
        <w:rPr>
          <w:rFonts w:asciiTheme="minorHAnsi" w:hAnsiTheme="minorHAnsi" w:cstheme="minorHAnsi"/>
          <w:lang w:val="en-US"/>
        </w:rPr>
        <w:t>bcm</w:t>
      </w:r>
      <w:proofErr w:type="spellEnd"/>
      <w:r w:rsidRPr="00DE4E85">
        <w:rPr>
          <w:rFonts w:asciiTheme="minorHAnsi" w:hAnsiTheme="minorHAnsi" w:cstheme="minorHAnsi"/>
          <w:lang w:val="en-US"/>
        </w:rPr>
        <w:t xml:space="preserve"> are lost to venting and leak</w:t>
      </w:r>
      <w:r w:rsidR="006B0CB4" w:rsidRPr="00DE4E85">
        <w:rPr>
          <w:rFonts w:asciiTheme="minorHAnsi" w:hAnsiTheme="minorHAnsi" w:cstheme="minorHAnsi"/>
          <w:lang w:val="en-US"/>
        </w:rPr>
        <w:t>age</w:t>
      </w:r>
      <w:r w:rsidRPr="00DE4E85">
        <w:rPr>
          <w:rFonts w:asciiTheme="minorHAnsi" w:hAnsiTheme="minorHAnsi" w:cstheme="minorHAnsi"/>
          <w:lang w:val="en-US"/>
        </w:rPr>
        <w:t xml:space="preserve">. </w:t>
      </w:r>
    </w:p>
    <w:p w14:paraId="0F6BC8BA" w14:textId="77777777" w:rsidR="00F81678" w:rsidRPr="00DE4E85" w:rsidRDefault="00F81678" w:rsidP="0008055C">
      <w:pPr>
        <w:kinsoku w:val="0"/>
        <w:overflowPunct w:val="0"/>
        <w:spacing w:after="0" w:line="300" w:lineRule="exact"/>
        <w:contextualSpacing/>
        <w:jc w:val="both"/>
        <w:textAlignment w:val="baseline"/>
        <w:rPr>
          <w:rFonts w:asciiTheme="minorHAnsi" w:hAnsiTheme="minorHAnsi" w:cstheme="minorHAnsi"/>
          <w:lang w:val="en-US"/>
        </w:rPr>
      </w:pPr>
    </w:p>
    <w:p w14:paraId="35004FE1" w14:textId="7CF74723" w:rsidR="00F81678" w:rsidRPr="00E46342" w:rsidRDefault="00F81678" w:rsidP="0008055C">
      <w:pPr>
        <w:kinsoku w:val="0"/>
        <w:overflowPunct w:val="0"/>
        <w:spacing w:after="0" w:line="300" w:lineRule="exact"/>
        <w:contextualSpacing/>
        <w:jc w:val="both"/>
        <w:textAlignment w:val="baseline"/>
        <w:rPr>
          <w:rFonts w:asciiTheme="minorHAnsi" w:hAnsiTheme="minorHAnsi" w:cstheme="minorHAnsi"/>
          <w:lang w:val="en-US"/>
        </w:rPr>
      </w:pPr>
      <w:r w:rsidRPr="00E46342">
        <w:rPr>
          <w:rFonts w:asciiTheme="minorHAnsi" w:hAnsiTheme="minorHAnsi" w:cstheme="minorHAnsi"/>
          <w:lang w:val="en-US"/>
        </w:rPr>
        <w:t xml:space="preserve">GFMR grant funding is intended to support emissions abatement activities that would otherwise not be implemented due to national policy priorities, regulatory gaps, </w:t>
      </w:r>
      <w:r w:rsidR="006B0CB4" w:rsidRPr="00E46342">
        <w:rPr>
          <w:rFonts w:asciiTheme="minorHAnsi" w:hAnsiTheme="minorHAnsi" w:cstheme="minorHAnsi"/>
          <w:lang w:val="en-US"/>
        </w:rPr>
        <w:t xml:space="preserve">budgetary </w:t>
      </w:r>
      <w:r w:rsidRPr="00E46342">
        <w:rPr>
          <w:rFonts w:asciiTheme="minorHAnsi" w:hAnsiTheme="minorHAnsi" w:cstheme="minorHAnsi"/>
          <w:lang w:val="en-US"/>
        </w:rPr>
        <w:t xml:space="preserve">and financing constraints. The Bank will establish </w:t>
      </w:r>
      <w:r w:rsidR="006B0CB4" w:rsidRPr="00E46342">
        <w:rPr>
          <w:rFonts w:asciiTheme="minorHAnsi" w:hAnsiTheme="minorHAnsi" w:cstheme="minorHAnsi"/>
          <w:lang w:val="en-US"/>
        </w:rPr>
        <w:t>the extent to which</w:t>
      </w:r>
      <w:r w:rsidRPr="00E46342">
        <w:rPr>
          <w:rFonts w:asciiTheme="minorHAnsi" w:hAnsiTheme="minorHAnsi" w:cstheme="minorHAnsi"/>
          <w:lang w:val="en-US"/>
        </w:rPr>
        <w:t xml:space="preserve"> grant funding support a selected project under consideration </w:t>
      </w:r>
      <w:r w:rsidR="006B0CB4" w:rsidRPr="00E46342">
        <w:rPr>
          <w:rFonts w:asciiTheme="minorHAnsi" w:hAnsiTheme="minorHAnsi" w:cstheme="minorHAnsi"/>
          <w:lang w:val="en-US"/>
        </w:rPr>
        <w:t xml:space="preserve">will </w:t>
      </w:r>
      <w:r w:rsidRPr="00E46342">
        <w:rPr>
          <w:rFonts w:asciiTheme="minorHAnsi" w:hAnsiTheme="minorHAnsi" w:cstheme="minorHAnsi"/>
          <w:lang w:val="en-US"/>
        </w:rPr>
        <w:t xml:space="preserve">enable its implementation. The underlying </w:t>
      </w:r>
      <w:r w:rsidR="001A7646" w:rsidRPr="00E46342">
        <w:rPr>
          <w:rFonts w:asciiTheme="minorHAnsi" w:hAnsiTheme="minorHAnsi" w:cstheme="minorHAnsi"/>
          <w:lang w:val="en-US"/>
        </w:rPr>
        <w:t>rationale</w:t>
      </w:r>
      <w:r w:rsidRPr="00E46342">
        <w:rPr>
          <w:rFonts w:asciiTheme="minorHAnsi" w:hAnsiTheme="minorHAnsi" w:cstheme="minorHAnsi"/>
          <w:lang w:val="en-US"/>
        </w:rPr>
        <w:t xml:space="preserve"> is that some emissions abatement opportunities, e.g. methane leaks, can be cash-positive to address, and that a reasonable amount of supplementary own funding may in principle be mobilized by government entities and state-owned operators.</w:t>
      </w:r>
    </w:p>
    <w:p w14:paraId="68052914" w14:textId="77777777" w:rsidR="00F81678" w:rsidRPr="00DE4E85" w:rsidRDefault="00F81678" w:rsidP="0008055C">
      <w:pPr>
        <w:kinsoku w:val="0"/>
        <w:overflowPunct w:val="0"/>
        <w:spacing w:after="0" w:line="300" w:lineRule="exact"/>
        <w:contextualSpacing/>
        <w:jc w:val="both"/>
        <w:textAlignment w:val="baseline"/>
        <w:rPr>
          <w:rFonts w:asciiTheme="minorHAnsi" w:hAnsiTheme="minorHAnsi" w:cstheme="minorHAnsi"/>
          <w:lang w:val="en-US"/>
        </w:rPr>
      </w:pPr>
    </w:p>
    <w:p w14:paraId="2905C2E7" w14:textId="36903D71" w:rsidR="00F81678" w:rsidRPr="00DE4E85" w:rsidRDefault="00C911BB" w:rsidP="0008055C">
      <w:pPr>
        <w:kinsoku w:val="0"/>
        <w:overflowPunct w:val="0"/>
        <w:spacing w:after="0" w:line="300" w:lineRule="exact"/>
        <w:contextualSpacing/>
        <w:jc w:val="both"/>
        <w:textAlignment w:val="baseline"/>
        <w:rPr>
          <w:rFonts w:asciiTheme="minorHAnsi" w:hAnsiTheme="minorHAnsi" w:cstheme="minorHAnsi"/>
          <w:lang w:val="en-US"/>
        </w:rPr>
      </w:pPr>
      <w:r w:rsidRPr="00DE4E85">
        <w:rPr>
          <w:rFonts w:asciiTheme="minorHAnsi" w:hAnsiTheme="minorHAnsi" w:cstheme="minorHAnsi"/>
          <w:lang w:val="en-US"/>
        </w:rPr>
        <w:t>O</w:t>
      </w:r>
      <w:r w:rsidR="00F81678" w:rsidRPr="00DE4E85">
        <w:rPr>
          <w:rFonts w:asciiTheme="minorHAnsi" w:hAnsiTheme="minorHAnsi" w:cstheme="minorHAnsi"/>
          <w:lang w:val="en-US"/>
        </w:rPr>
        <w:t>il and gas operations in Egypt have been estimated</w:t>
      </w:r>
      <w:r w:rsidR="00342E72" w:rsidRPr="00DE4E85">
        <w:rPr>
          <w:rStyle w:val="FootnoteReference"/>
          <w:rFonts w:asciiTheme="minorHAnsi" w:hAnsiTheme="minorHAnsi"/>
          <w:lang w:val="en-US"/>
        </w:rPr>
        <w:footnoteReference w:id="2"/>
      </w:r>
      <w:r w:rsidRPr="00DE4E85">
        <w:rPr>
          <w:rFonts w:asciiTheme="minorHAnsi" w:hAnsiTheme="minorHAnsi" w:cstheme="minorHAnsi"/>
          <w:lang w:val="en-US"/>
        </w:rPr>
        <w:t xml:space="preserve"> to generate </w:t>
      </w:r>
      <w:r w:rsidR="00F81678" w:rsidRPr="00DE4E85">
        <w:rPr>
          <w:rFonts w:asciiTheme="minorHAnsi" w:hAnsiTheme="minorHAnsi" w:cstheme="minorHAnsi"/>
          <w:lang w:val="en-US"/>
        </w:rPr>
        <w:t>41 million tons of CO2 equivalent (MMt CO2e)</w:t>
      </w:r>
      <w:r w:rsidRPr="00DE4E85">
        <w:rPr>
          <w:rFonts w:asciiTheme="minorHAnsi" w:hAnsiTheme="minorHAnsi" w:cstheme="minorHAnsi"/>
          <w:lang w:val="en-US"/>
        </w:rPr>
        <w:t xml:space="preserve"> CO2 and methane (CH4) emissions</w:t>
      </w:r>
      <w:r w:rsidR="00F81678" w:rsidRPr="00DE4E85">
        <w:rPr>
          <w:rFonts w:asciiTheme="minorHAnsi" w:hAnsiTheme="minorHAnsi" w:cstheme="minorHAnsi"/>
          <w:lang w:val="en-US"/>
        </w:rPr>
        <w:t>, out of which roughly 48% stem from methane venting and leaks and an additional 14%</w:t>
      </w:r>
      <w:r w:rsidRPr="00DE4E85">
        <w:rPr>
          <w:rFonts w:asciiTheme="minorHAnsi" w:hAnsiTheme="minorHAnsi" w:cstheme="minorHAnsi"/>
          <w:lang w:val="en-US"/>
        </w:rPr>
        <w:t xml:space="preserve">, in the form of </w:t>
      </w:r>
      <w:r w:rsidR="00F81678" w:rsidRPr="00DE4E85">
        <w:rPr>
          <w:rFonts w:asciiTheme="minorHAnsi" w:hAnsiTheme="minorHAnsi" w:cstheme="minorHAnsi"/>
          <w:lang w:val="en-US"/>
        </w:rPr>
        <w:t>CO2</w:t>
      </w:r>
      <w:r w:rsidRPr="00DE4E85">
        <w:rPr>
          <w:rFonts w:asciiTheme="minorHAnsi" w:hAnsiTheme="minorHAnsi" w:cstheme="minorHAnsi"/>
          <w:lang w:val="en-US"/>
        </w:rPr>
        <w:t>,</w:t>
      </w:r>
      <w:r w:rsidR="00F81678" w:rsidRPr="00DE4E85">
        <w:rPr>
          <w:rFonts w:asciiTheme="minorHAnsi" w:hAnsiTheme="minorHAnsi" w:cstheme="minorHAnsi"/>
          <w:lang w:val="en-US"/>
        </w:rPr>
        <w:t xml:space="preserve"> from gas flaring, with the balance being </w:t>
      </w:r>
      <w:r w:rsidR="00BC4BB2" w:rsidRPr="00DE4E85">
        <w:rPr>
          <w:rFonts w:asciiTheme="minorHAnsi" w:hAnsiTheme="minorHAnsi" w:cstheme="minorHAnsi"/>
          <w:lang w:val="en-US"/>
        </w:rPr>
        <w:t>produced by</w:t>
      </w:r>
      <w:r w:rsidR="00F81678" w:rsidRPr="00DE4E85">
        <w:rPr>
          <w:rFonts w:asciiTheme="minorHAnsi" w:hAnsiTheme="minorHAnsi" w:cstheme="minorHAnsi"/>
          <w:lang w:val="en-US"/>
        </w:rPr>
        <w:t xml:space="preserve"> operational combustion processes during production, processing, refining and other activities. It has also been estimated that up to 7 MMt of CO2e emissions could be effectively abated in the short to medium term at either zero or negative net cost, including flare gas utilization, recovery of methane through storage tank vapor recovery, and detection and repair of methane leaks along the oil and gas value chain. </w:t>
      </w:r>
    </w:p>
    <w:p w14:paraId="5D12DB34" w14:textId="77777777" w:rsidR="00F81678" w:rsidRPr="00DE4E85" w:rsidRDefault="00F81678" w:rsidP="0008055C">
      <w:pPr>
        <w:kinsoku w:val="0"/>
        <w:overflowPunct w:val="0"/>
        <w:spacing w:after="0" w:line="300" w:lineRule="exact"/>
        <w:contextualSpacing/>
        <w:jc w:val="both"/>
        <w:textAlignment w:val="baseline"/>
        <w:rPr>
          <w:rFonts w:asciiTheme="minorHAnsi" w:hAnsiTheme="minorHAnsi" w:cstheme="minorHAnsi"/>
          <w:lang w:val="en-US"/>
        </w:rPr>
      </w:pPr>
    </w:p>
    <w:p w14:paraId="02899BAE" w14:textId="3D9BFD59" w:rsidR="00F81678" w:rsidRPr="00E46342" w:rsidRDefault="00133A86" w:rsidP="0008055C">
      <w:pPr>
        <w:kinsoku w:val="0"/>
        <w:overflowPunct w:val="0"/>
        <w:spacing w:after="0" w:line="300" w:lineRule="exact"/>
        <w:contextualSpacing/>
        <w:jc w:val="both"/>
        <w:textAlignment w:val="baseline"/>
        <w:rPr>
          <w:rFonts w:asciiTheme="minorHAnsi" w:hAnsiTheme="minorHAnsi" w:cstheme="minorHAnsi"/>
          <w:lang w:val="en-US"/>
        </w:rPr>
      </w:pPr>
      <w:r w:rsidRPr="00E46342">
        <w:rPr>
          <w:rFonts w:asciiTheme="minorHAnsi" w:hAnsiTheme="minorHAnsi" w:cstheme="minorHAnsi"/>
          <w:lang w:val="en-US"/>
        </w:rPr>
        <w:t xml:space="preserve">One of the key </w:t>
      </w:r>
      <w:r w:rsidR="00213C42">
        <w:rPr>
          <w:rFonts w:asciiTheme="minorHAnsi" w:hAnsiTheme="minorHAnsi" w:cstheme="minorHAnsi"/>
          <w:lang w:val="en-US"/>
        </w:rPr>
        <w:t>objectives</w:t>
      </w:r>
      <w:r w:rsidRPr="00E46342">
        <w:rPr>
          <w:rFonts w:asciiTheme="minorHAnsi" w:hAnsiTheme="minorHAnsi" w:cstheme="minorHAnsi"/>
          <w:lang w:val="en-US"/>
        </w:rPr>
        <w:t xml:space="preserve"> of the Ministry of Petroleum and Mineral Resources</w:t>
      </w:r>
      <w:r w:rsidR="005E1CD0">
        <w:rPr>
          <w:rFonts w:asciiTheme="minorHAnsi" w:hAnsiTheme="minorHAnsi" w:cstheme="minorHAnsi"/>
          <w:lang w:val="en-US"/>
        </w:rPr>
        <w:t xml:space="preserve"> </w:t>
      </w:r>
      <w:r w:rsidR="005E1CD0" w:rsidRPr="00E46342">
        <w:rPr>
          <w:rFonts w:asciiTheme="minorHAnsi" w:hAnsiTheme="minorHAnsi" w:cstheme="minorHAnsi"/>
          <w:lang w:val="en-US"/>
        </w:rPr>
        <w:t>(MoPMR) is</w:t>
      </w:r>
      <w:r w:rsidRPr="00E46342">
        <w:rPr>
          <w:rFonts w:asciiTheme="minorHAnsi" w:hAnsiTheme="minorHAnsi" w:cstheme="minorHAnsi"/>
          <w:lang w:val="en-US"/>
        </w:rPr>
        <w:t xml:space="preserve"> to create an attractive investment environment, while maintaining safety, energy efficiency and reducing emissions. Accordingly, methane abatement and flare gas recovery are within the main pillars of decarbonization to reduce the carbon intensity of the petroleum sector’s hydrogen carbon resources. The Ministry is therefore collaborating with its key strategic partners to pursue reducing the carbon footprint of hydrocarbon resources, including reducing greenhouse gas emissions, while meeting the increased need to secure affordable and sustainable energy. </w:t>
      </w:r>
      <w:r w:rsidR="00F81678" w:rsidRPr="00E46342">
        <w:rPr>
          <w:rFonts w:asciiTheme="minorHAnsi" w:hAnsiTheme="minorHAnsi" w:cstheme="minorHAnsi"/>
          <w:lang w:val="en-US"/>
        </w:rPr>
        <w:t xml:space="preserve">Egypt joined the Global Methane Pledge in June 2022 and has since updated its nationally determined contributions to include a target </w:t>
      </w:r>
      <w:r w:rsidR="00803BE1" w:rsidRPr="00E46342">
        <w:rPr>
          <w:rFonts w:asciiTheme="minorHAnsi" w:hAnsiTheme="minorHAnsi" w:cstheme="minorHAnsi"/>
          <w:lang w:val="en-US"/>
        </w:rPr>
        <w:t>to reduce</w:t>
      </w:r>
      <w:r w:rsidR="00F81678" w:rsidRPr="00E46342">
        <w:rPr>
          <w:rFonts w:asciiTheme="minorHAnsi" w:hAnsiTheme="minorHAnsi" w:cstheme="minorHAnsi"/>
          <w:lang w:val="en-US"/>
        </w:rPr>
        <w:t xml:space="preserve"> greenhouse gas emissions </w:t>
      </w:r>
      <w:r w:rsidR="004F3A26" w:rsidRPr="00E46342">
        <w:rPr>
          <w:rFonts w:asciiTheme="minorHAnsi" w:hAnsiTheme="minorHAnsi" w:cstheme="minorHAnsi"/>
          <w:lang w:val="en-US"/>
        </w:rPr>
        <w:t xml:space="preserve">from flaring of associated gases </w:t>
      </w:r>
      <w:r w:rsidR="00F81678" w:rsidRPr="00E46342">
        <w:rPr>
          <w:rFonts w:asciiTheme="minorHAnsi" w:hAnsiTheme="minorHAnsi" w:cstheme="minorHAnsi"/>
          <w:lang w:val="en-US"/>
        </w:rPr>
        <w:t xml:space="preserve">in the oil and gas sector by 65% by 2030 </w:t>
      </w:r>
      <w:r w:rsidR="00803BE1" w:rsidRPr="00E46342">
        <w:rPr>
          <w:rFonts w:asciiTheme="minorHAnsi" w:hAnsiTheme="minorHAnsi" w:cstheme="minorHAnsi"/>
          <w:lang w:val="en-US"/>
        </w:rPr>
        <w:t xml:space="preserve">against </w:t>
      </w:r>
      <w:r w:rsidR="00656FB1" w:rsidRPr="00E46342">
        <w:rPr>
          <w:rFonts w:asciiTheme="minorHAnsi" w:hAnsiTheme="minorHAnsi" w:cstheme="minorHAnsi"/>
          <w:lang w:val="en-US"/>
        </w:rPr>
        <w:t xml:space="preserve">business as usual (BAU) scenario in 2030, using </w:t>
      </w:r>
      <w:r w:rsidR="00803BE1" w:rsidRPr="00E46342">
        <w:rPr>
          <w:rFonts w:asciiTheme="minorHAnsi" w:hAnsiTheme="minorHAnsi" w:cstheme="minorHAnsi"/>
          <w:lang w:val="en-US"/>
        </w:rPr>
        <w:t>a</w:t>
      </w:r>
      <w:r w:rsidR="00F81678" w:rsidRPr="00E46342">
        <w:rPr>
          <w:rFonts w:asciiTheme="minorHAnsi" w:hAnsiTheme="minorHAnsi" w:cstheme="minorHAnsi"/>
          <w:lang w:val="en-US"/>
        </w:rPr>
        <w:t xml:space="preserve"> 20</w:t>
      </w:r>
      <w:r w:rsidR="004F3A26" w:rsidRPr="00E46342">
        <w:rPr>
          <w:rFonts w:asciiTheme="minorHAnsi" w:hAnsiTheme="minorHAnsi" w:cstheme="minorHAnsi"/>
          <w:lang w:val="en-US"/>
        </w:rPr>
        <w:t>15</w:t>
      </w:r>
      <w:r w:rsidR="00803BE1" w:rsidRPr="00E46342">
        <w:rPr>
          <w:rFonts w:asciiTheme="minorHAnsi" w:hAnsiTheme="minorHAnsi" w:cstheme="minorHAnsi"/>
          <w:lang w:val="en-US"/>
        </w:rPr>
        <w:t xml:space="preserve"> baseline</w:t>
      </w:r>
      <w:r w:rsidR="00F81678" w:rsidRPr="00E46342">
        <w:rPr>
          <w:rFonts w:asciiTheme="minorHAnsi" w:hAnsiTheme="minorHAnsi" w:cstheme="minorHAnsi"/>
          <w:lang w:val="en-US"/>
        </w:rPr>
        <w:t xml:space="preserve">. This goal is to be primarily achieved through the recovery of </w:t>
      </w:r>
      <w:r w:rsidR="008C0327" w:rsidRPr="00E46342">
        <w:rPr>
          <w:rFonts w:asciiTheme="minorHAnsi" w:hAnsiTheme="minorHAnsi" w:cstheme="minorHAnsi"/>
          <w:lang w:val="en-US"/>
        </w:rPr>
        <w:t xml:space="preserve">currently flared </w:t>
      </w:r>
      <w:r w:rsidR="00F81678" w:rsidRPr="00E46342">
        <w:rPr>
          <w:rFonts w:asciiTheme="minorHAnsi" w:hAnsiTheme="minorHAnsi" w:cstheme="minorHAnsi"/>
          <w:lang w:val="en-US"/>
        </w:rPr>
        <w:t xml:space="preserve">petroleum gas associated </w:t>
      </w:r>
      <w:r w:rsidR="00803BE1" w:rsidRPr="00E46342">
        <w:rPr>
          <w:rFonts w:asciiTheme="minorHAnsi" w:hAnsiTheme="minorHAnsi" w:cstheme="minorHAnsi"/>
          <w:lang w:val="en-US"/>
        </w:rPr>
        <w:t xml:space="preserve">(APG) </w:t>
      </w:r>
      <w:proofErr w:type="gramStart"/>
      <w:r w:rsidR="00F81678" w:rsidRPr="00E46342">
        <w:rPr>
          <w:rFonts w:asciiTheme="minorHAnsi" w:hAnsiTheme="minorHAnsi" w:cstheme="minorHAnsi"/>
          <w:lang w:val="en-US"/>
        </w:rPr>
        <w:t>to</w:t>
      </w:r>
      <w:proofErr w:type="gramEnd"/>
      <w:r w:rsidR="00F81678" w:rsidRPr="00E46342">
        <w:rPr>
          <w:rFonts w:asciiTheme="minorHAnsi" w:hAnsiTheme="minorHAnsi" w:cstheme="minorHAnsi"/>
          <w:lang w:val="en-US"/>
        </w:rPr>
        <w:t xml:space="preserve"> the production of oil. </w:t>
      </w:r>
    </w:p>
    <w:p w14:paraId="721849C2" w14:textId="77777777" w:rsidR="00F81678" w:rsidRPr="00E46342" w:rsidRDefault="00F81678" w:rsidP="0008055C">
      <w:pPr>
        <w:kinsoku w:val="0"/>
        <w:overflowPunct w:val="0"/>
        <w:spacing w:after="0" w:line="300" w:lineRule="exact"/>
        <w:contextualSpacing/>
        <w:jc w:val="both"/>
        <w:textAlignment w:val="baseline"/>
        <w:rPr>
          <w:rFonts w:asciiTheme="minorHAnsi" w:hAnsiTheme="minorHAnsi" w:cstheme="minorHAnsi"/>
          <w:lang w:val="en-US"/>
        </w:rPr>
      </w:pPr>
    </w:p>
    <w:p w14:paraId="37703814" w14:textId="6A9724AF" w:rsidR="00F81678" w:rsidRPr="00E46342" w:rsidRDefault="00BB1A85" w:rsidP="0008055C">
      <w:pPr>
        <w:kinsoku w:val="0"/>
        <w:overflowPunct w:val="0"/>
        <w:spacing w:after="0" w:line="300" w:lineRule="exact"/>
        <w:contextualSpacing/>
        <w:jc w:val="both"/>
        <w:textAlignment w:val="baseline"/>
        <w:rPr>
          <w:rFonts w:asciiTheme="minorHAnsi" w:hAnsiTheme="minorHAnsi" w:cstheme="minorHAnsi"/>
          <w:lang w:val="en-US"/>
        </w:rPr>
      </w:pPr>
      <w:r w:rsidRPr="00E46342">
        <w:rPr>
          <w:rFonts w:asciiTheme="minorHAnsi" w:hAnsiTheme="minorHAnsi" w:cstheme="minorHAnsi"/>
          <w:lang w:val="en-US"/>
        </w:rPr>
        <w:t xml:space="preserve">In addition to flare gas recovery </w:t>
      </w:r>
      <w:r w:rsidR="00E813ED" w:rsidRPr="00E46342">
        <w:rPr>
          <w:rFonts w:asciiTheme="minorHAnsi" w:hAnsiTheme="minorHAnsi" w:cstheme="minorHAnsi"/>
          <w:lang w:val="en-US"/>
        </w:rPr>
        <w:t>prospects</w:t>
      </w:r>
      <w:r w:rsidRPr="00E46342">
        <w:rPr>
          <w:rFonts w:asciiTheme="minorHAnsi" w:hAnsiTheme="minorHAnsi" w:cstheme="minorHAnsi"/>
          <w:lang w:val="en-US"/>
        </w:rPr>
        <w:t>, s</w:t>
      </w:r>
      <w:r w:rsidR="00F81678" w:rsidRPr="00E46342">
        <w:rPr>
          <w:rFonts w:asciiTheme="minorHAnsi" w:hAnsiTheme="minorHAnsi" w:cstheme="minorHAnsi"/>
          <w:lang w:val="en-US"/>
        </w:rPr>
        <w:t xml:space="preserve">everal high-impact </w:t>
      </w:r>
      <w:r w:rsidR="000577BA" w:rsidRPr="00E46342">
        <w:rPr>
          <w:rFonts w:asciiTheme="minorHAnsi" w:hAnsiTheme="minorHAnsi" w:cstheme="minorHAnsi"/>
          <w:lang w:val="en-US"/>
        </w:rPr>
        <w:t>opportunities</w:t>
      </w:r>
      <w:r w:rsidR="00F81678" w:rsidRPr="00E46342">
        <w:rPr>
          <w:rFonts w:asciiTheme="minorHAnsi" w:hAnsiTheme="minorHAnsi" w:cstheme="minorHAnsi"/>
          <w:lang w:val="en-US"/>
        </w:rPr>
        <w:t xml:space="preserve"> for cost-effective reduction of methane emissions have been identified by the Ministry of Petroleum and Mineral Resources and its national oil companies</w:t>
      </w:r>
      <w:r w:rsidR="009C6472" w:rsidRPr="00E46342">
        <w:rPr>
          <w:rFonts w:asciiTheme="minorHAnsi" w:hAnsiTheme="minorHAnsi" w:cstheme="minorHAnsi"/>
          <w:lang w:val="en-US"/>
        </w:rPr>
        <w:t xml:space="preserve"> (based primarily on outcomes of 2 methane measurement campaigns supported by EBRD)</w:t>
      </w:r>
      <w:r w:rsidR="00F81678" w:rsidRPr="00E46342">
        <w:rPr>
          <w:rFonts w:asciiTheme="minorHAnsi" w:hAnsiTheme="minorHAnsi" w:cstheme="minorHAnsi"/>
          <w:lang w:val="en-US"/>
        </w:rPr>
        <w:t>. The dominant</w:t>
      </w:r>
      <w:r w:rsidR="001957F9" w:rsidRPr="00E46342">
        <w:rPr>
          <w:rFonts w:asciiTheme="minorHAnsi" w:hAnsiTheme="minorHAnsi" w:cstheme="minorHAnsi"/>
          <w:lang w:val="en-US"/>
        </w:rPr>
        <w:t xml:space="preserve"> abatement</w:t>
      </w:r>
      <w:r w:rsidR="00F81678" w:rsidRPr="00E46342">
        <w:rPr>
          <w:rFonts w:asciiTheme="minorHAnsi" w:hAnsiTheme="minorHAnsi" w:cstheme="minorHAnsi"/>
          <w:lang w:val="en-US"/>
        </w:rPr>
        <w:t xml:space="preserve"> opportunities are, in order of decreasing emission volumes, </w:t>
      </w:r>
      <w:r w:rsidR="00A35BE0" w:rsidRPr="00E46342">
        <w:rPr>
          <w:rFonts w:asciiTheme="minorHAnsi" w:hAnsiTheme="minorHAnsi" w:cstheme="minorHAnsi"/>
          <w:lang w:val="en-US"/>
        </w:rPr>
        <w:t xml:space="preserve">fugitive emissions from </w:t>
      </w:r>
      <w:r w:rsidR="00F81678" w:rsidRPr="00E46342">
        <w:rPr>
          <w:rFonts w:asciiTheme="minorHAnsi" w:hAnsiTheme="minorHAnsi" w:cstheme="minorHAnsi"/>
          <w:lang w:val="en-US"/>
        </w:rPr>
        <w:t xml:space="preserve">oil tanks, </w:t>
      </w:r>
      <w:r w:rsidR="00A35BE0" w:rsidRPr="00E46342">
        <w:rPr>
          <w:rFonts w:asciiTheme="minorHAnsi" w:hAnsiTheme="minorHAnsi" w:cstheme="minorHAnsi"/>
          <w:lang w:val="en-US"/>
        </w:rPr>
        <w:t xml:space="preserve">leakages from </w:t>
      </w:r>
      <w:r w:rsidR="00F81678" w:rsidRPr="00E46342">
        <w:rPr>
          <w:rFonts w:asciiTheme="minorHAnsi" w:hAnsiTheme="minorHAnsi" w:cstheme="minorHAnsi"/>
          <w:lang w:val="en-US"/>
        </w:rPr>
        <w:t xml:space="preserve">equipment, and </w:t>
      </w:r>
      <w:r w:rsidR="00A35BE0" w:rsidRPr="00E46342">
        <w:rPr>
          <w:rFonts w:asciiTheme="minorHAnsi" w:hAnsiTheme="minorHAnsi" w:cstheme="minorHAnsi"/>
          <w:lang w:val="en-US"/>
        </w:rPr>
        <w:t xml:space="preserve">venting from </w:t>
      </w:r>
      <w:r w:rsidR="00F81678" w:rsidRPr="00E46342">
        <w:rPr>
          <w:rFonts w:asciiTheme="minorHAnsi" w:hAnsiTheme="minorHAnsi" w:cstheme="minorHAnsi"/>
          <w:lang w:val="en-US"/>
        </w:rPr>
        <w:t xml:space="preserve">incomplete gas flaring. Financing these projects is a challenge for both the state-owned and private companies in the sector </w:t>
      </w:r>
      <w:r w:rsidRPr="00E46342">
        <w:rPr>
          <w:rFonts w:asciiTheme="minorHAnsi" w:hAnsiTheme="minorHAnsi" w:cstheme="minorHAnsi"/>
          <w:lang w:val="en-US"/>
        </w:rPr>
        <w:t>due to</w:t>
      </w:r>
      <w:r w:rsidR="00F81678" w:rsidRPr="00E46342">
        <w:rPr>
          <w:rFonts w:asciiTheme="minorHAnsi" w:hAnsiTheme="minorHAnsi" w:cstheme="minorHAnsi"/>
          <w:lang w:val="en-US"/>
        </w:rPr>
        <w:t xml:space="preserve"> </w:t>
      </w:r>
      <w:r w:rsidR="00F81678" w:rsidRPr="00E46342">
        <w:rPr>
          <w:rFonts w:asciiTheme="minorHAnsi" w:hAnsiTheme="minorHAnsi" w:cstheme="minorHAnsi"/>
          <w:lang w:val="en-US"/>
        </w:rPr>
        <w:lastRenderedPageBreak/>
        <w:t xml:space="preserve">persistent </w:t>
      </w:r>
      <w:r w:rsidR="006F4D3D" w:rsidRPr="00E46342">
        <w:rPr>
          <w:rFonts w:asciiTheme="minorHAnsi" w:hAnsiTheme="minorHAnsi" w:cstheme="minorHAnsi"/>
          <w:lang w:val="en-US"/>
        </w:rPr>
        <w:t xml:space="preserve">budgetary and </w:t>
      </w:r>
      <w:r w:rsidR="00F81678" w:rsidRPr="00E46342">
        <w:rPr>
          <w:rFonts w:asciiTheme="minorHAnsi" w:hAnsiTheme="minorHAnsi" w:cstheme="minorHAnsi"/>
          <w:lang w:val="en-US"/>
        </w:rPr>
        <w:t xml:space="preserve">funding constraints and the resulting need for prioritization </w:t>
      </w:r>
      <w:r w:rsidRPr="00E46342">
        <w:rPr>
          <w:rFonts w:asciiTheme="minorHAnsi" w:hAnsiTheme="minorHAnsi" w:cstheme="minorHAnsi"/>
          <w:lang w:val="en-US"/>
        </w:rPr>
        <w:t xml:space="preserve">of </w:t>
      </w:r>
      <w:r w:rsidR="00B072DE" w:rsidRPr="00E46342">
        <w:rPr>
          <w:rFonts w:asciiTheme="minorHAnsi" w:hAnsiTheme="minorHAnsi" w:cstheme="minorHAnsi"/>
          <w:lang w:val="en-US"/>
        </w:rPr>
        <w:t>essential</w:t>
      </w:r>
      <w:r w:rsidR="00F61D91" w:rsidRPr="00E46342">
        <w:rPr>
          <w:rFonts w:asciiTheme="minorHAnsi" w:hAnsiTheme="minorHAnsi" w:cstheme="minorHAnsi"/>
          <w:lang w:val="en-US"/>
        </w:rPr>
        <w:t xml:space="preserve"> operational </w:t>
      </w:r>
      <w:r w:rsidRPr="00E46342">
        <w:rPr>
          <w:rFonts w:asciiTheme="minorHAnsi" w:hAnsiTheme="minorHAnsi" w:cstheme="minorHAnsi"/>
          <w:lang w:val="en-US"/>
        </w:rPr>
        <w:t xml:space="preserve">investments </w:t>
      </w:r>
      <w:r w:rsidR="00F81678" w:rsidRPr="00E46342">
        <w:rPr>
          <w:rFonts w:asciiTheme="minorHAnsi" w:hAnsiTheme="minorHAnsi" w:cstheme="minorHAnsi"/>
          <w:lang w:val="en-US"/>
        </w:rPr>
        <w:t>during the capital allocation process.</w:t>
      </w:r>
    </w:p>
    <w:p w14:paraId="6724171A" w14:textId="77777777" w:rsidR="00F81678" w:rsidRPr="00E46342" w:rsidRDefault="00F81678" w:rsidP="0008055C">
      <w:pPr>
        <w:kinsoku w:val="0"/>
        <w:overflowPunct w:val="0"/>
        <w:spacing w:after="0" w:line="300" w:lineRule="exact"/>
        <w:contextualSpacing/>
        <w:jc w:val="both"/>
        <w:textAlignment w:val="baseline"/>
        <w:rPr>
          <w:rFonts w:asciiTheme="minorHAnsi" w:hAnsiTheme="minorHAnsi" w:cstheme="minorHAnsi"/>
          <w:lang w:val="en-US"/>
        </w:rPr>
      </w:pPr>
    </w:p>
    <w:p w14:paraId="2ADE4221" w14:textId="30B7BC6F" w:rsidR="00F81678" w:rsidRPr="00E46342" w:rsidRDefault="00F81678">
      <w:pPr>
        <w:kinsoku w:val="0"/>
        <w:overflowPunct w:val="0"/>
        <w:spacing w:after="0" w:line="300" w:lineRule="exact"/>
        <w:contextualSpacing/>
        <w:jc w:val="both"/>
        <w:textAlignment w:val="baseline"/>
        <w:rPr>
          <w:rFonts w:asciiTheme="minorHAnsi" w:hAnsiTheme="minorHAnsi" w:cstheme="minorHAnsi"/>
          <w:lang w:val="en-US"/>
        </w:rPr>
      </w:pPr>
      <w:r w:rsidRPr="00E46342">
        <w:rPr>
          <w:rFonts w:asciiTheme="minorHAnsi" w:hAnsiTheme="minorHAnsi" w:cstheme="minorHAnsi"/>
          <w:lang w:val="en-US"/>
        </w:rPr>
        <w:t>The Ministry, on behalf of EGPC</w:t>
      </w:r>
      <w:r w:rsidR="00656FB1" w:rsidRPr="00E46342">
        <w:rPr>
          <w:rFonts w:asciiTheme="minorHAnsi" w:hAnsiTheme="minorHAnsi" w:cstheme="minorHAnsi"/>
          <w:lang w:val="en-US"/>
        </w:rPr>
        <w:t>,</w:t>
      </w:r>
      <w:r w:rsidR="00B10885" w:rsidRPr="00E46342">
        <w:rPr>
          <w:rFonts w:asciiTheme="minorHAnsi" w:hAnsiTheme="minorHAnsi" w:cstheme="minorHAnsi"/>
          <w:lang w:val="en-US"/>
        </w:rPr>
        <w:t xml:space="preserve"> </w:t>
      </w:r>
      <w:r w:rsidR="00656FB1" w:rsidRPr="00E46342">
        <w:rPr>
          <w:rFonts w:asciiTheme="minorHAnsi" w:hAnsiTheme="minorHAnsi" w:cstheme="minorHAnsi"/>
          <w:lang w:val="en-US"/>
        </w:rPr>
        <w:t>EGAS</w:t>
      </w:r>
      <w:r w:rsidRPr="00E46342">
        <w:rPr>
          <w:rFonts w:asciiTheme="minorHAnsi" w:hAnsiTheme="minorHAnsi" w:cstheme="minorHAnsi"/>
          <w:lang w:val="en-US"/>
        </w:rPr>
        <w:t xml:space="preserve"> and </w:t>
      </w:r>
      <w:r w:rsidR="00656FB1" w:rsidRPr="00E46342">
        <w:rPr>
          <w:rFonts w:asciiTheme="minorHAnsi" w:hAnsiTheme="minorHAnsi" w:cstheme="minorHAnsi"/>
          <w:lang w:val="en-US"/>
        </w:rPr>
        <w:t>their</w:t>
      </w:r>
      <w:r w:rsidR="008D30E4" w:rsidRPr="00E46342">
        <w:rPr>
          <w:rFonts w:asciiTheme="minorHAnsi" w:hAnsiTheme="minorHAnsi" w:cstheme="minorHAnsi"/>
          <w:lang w:val="en-US"/>
        </w:rPr>
        <w:t xml:space="preserve"> </w:t>
      </w:r>
      <w:r w:rsidRPr="00E46342">
        <w:rPr>
          <w:rFonts w:asciiTheme="minorHAnsi" w:hAnsiTheme="minorHAnsi" w:cstheme="minorHAnsi"/>
          <w:lang w:val="en-US"/>
        </w:rPr>
        <w:t xml:space="preserve">affiliates, has submitted </w:t>
      </w:r>
      <w:r w:rsidR="009F7E3F" w:rsidRPr="00E46342">
        <w:rPr>
          <w:rFonts w:asciiTheme="minorHAnsi" w:hAnsiTheme="minorHAnsi" w:cstheme="minorHAnsi"/>
          <w:lang w:val="en-US"/>
        </w:rPr>
        <w:t xml:space="preserve">four </w:t>
      </w:r>
      <w:r w:rsidR="000F1882" w:rsidRPr="00E46342">
        <w:rPr>
          <w:rFonts w:asciiTheme="minorHAnsi" w:hAnsiTheme="minorHAnsi" w:cstheme="minorHAnsi"/>
          <w:lang w:val="en-US"/>
        </w:rPr>
        <w:t xml:space="preserve">prioritized </w:t>
      </w:r>
      <w:r w:rsidR="009A70F9" w:rsidRPr="00E46342">
        <w:rPr>
          <w:rFonts w:asciiTheme="minorHAnsi" w:hAnsiTheme="minorHAnsi" w:cstheme="minorHAnsi"/>
          <w:lang w:val="en-US"/>
        </w:rPr>
        <w:t>P</w:t>
      </w:r>
      <w:r w:rsidRPr="00E46342">
        <w:rPr>
          <w:rFonts w:asciiTheme="minorHAnsi" w:hAnsiTheme="minorHAnsi" w:cstheme="minorHAnsi"/>
          <w:lang w:val="en-US"/>
        </w:rPr>
        <w:t>roposals for</w:t>
      </w:r>
      <w:r w:rsidR="00BB1A85" w:rsidRPr="00E46342">
        <w:rPr>
          <w:rFonts w:asciiTheme="minorHAnsi" w:hAnsiTheme="minorHAnsi" w:cstheme="minorHAnsi"/>
          <w:lang w:val="en-US"/>
        </w:rPr>
        <w:t xml:space="preserve"> GFMR</w:t>
      </w:r>
      <w:r w:rsidRPr="00E46342">
        <w:rPr>
          <w:rFonts w:asciiTheme="minorHAnsi" w:hAnsiTheme="minorHAnsi" w:cstheme="minorHAnsi"/>
          <w:lang w:val="en-US"/>
        </w:rPr>
        <w:t xml:space="preserve"> funding (please see Annexes 1-</w:t>
      </w:r>
      <w:r w:rsidR="00085B64" w:rsidRPr="00E46342">
        <w:rPr>
          <w:rFonts w:asciiTheme="minorHAnsi" w:hAnsiTheme="minorHAnsi" w:cstheme="minorHAnsi"/>
          <w:lang w:val="en-US"/>
        </w:rPr>
        <w:t>4</w:t>
      </w:r>
      <w:r w:rsidRPr="00E46342">
        <w:rPr>
          <w:rFonts w:asciiTheme="minorHAnsi" w:hAnsiTheme="minorHAnsi" w:cstheme="minorHAnsi"/>
          <w:lang w:val="en-US"/>
        </w:rPr>
        <w:t xml:space="preserve"> for more detailed </w:t>
      </w:r>
      <w:r w:rsidR="009A70F9" w:rsidRPr="00E46342">
        <w:rPr>
          <w:rFonts w:asciiTheme="minorHAnsi" w:hAnsiTheme="minorHAnsi" w:cstheme="minorHAnsi"/>
          <w:lang w:val="en-US"/>
        </w:rPr>
        <w:t xml:space="preserve">Proposal </w:t>
      </w:r>
      <w:r w:rsidRPr="00E46342">
        <w:rPr>
          <w:rFonts w:asciiTheme="minorHAnsi" w:hAnsiTheme="minorHAnsi" w:cstheme="minorHAnsi"/>
          <w:lang w:val="en-US"/>
        </w:rPr>
        <w:t>concepts):</w:t>
      </w:r>
    </w:p>
    <w:p w14:paraId="64EDF923" w14:textId="77777777" w:rsidR="00DD65B2" w:rsidRPr="00E46342" w:rsidRDefault="00DD65B2" w:rsidP="0008055C">
      <w:pPr>
        <w:kinsoku w:val="0"/>
        <w:overflowPunct w:val="0"/>
        <w:spacing w:after="0" w:line="300" w:lineRule="exact"/>
        <w:contextualSpacing/>
        <w:jc w:val="both"/>
        <w:textAlignment w:val="baseline"/>
        <w:rPr>
          <w:rFonts w:asciiTheme="minorHAnsi" w:hAnsiTheme="minorHAnsi" w:cstheme="minorHAnsi"/>
          <w:b/>
          <w:bCs/>
          <w:lang w:val="en-US"/>
        </w:rPr>
      </w:pPr>
    </w:p>
    <w:p w14:paraId="6B9FEA0F" w14:textId="3CDFDA14" w:rsidR="009C625E" w:rsidRPr="00E46342" w:rsidRDefault="00573071" w:rsidP="0008055C">
      <w:pPr>
        <w:pStyle w:val="ListParagraph"/>
        <w:numPr>
          <w:ilvl w:val="0"/>
          <w:numId w:val="64"/>
        </w:numPr>
        <w:kinsoku w:val="0"/>
        <w:overflowPunct w:val="0"/>
        <w:spacing w:after="0" w:line="300" w:lineRule="exact"/>
        <w:contextualSpacing/>
        <w:jc w:val="both"/>
        <w:textAlignment w:val="baseline"/>
        <w:rPr>
          <w:rFonts w:asciiTheme="minorHAnsi" w:hAnsiTheme="minorHAnsi" w:cstheme="minorHAnsi"/>
          <w:lang w:val="en-US"/>
        </w:rPr>
      </w:pPr>
      <w:r>
        <w:rPr>
          <w:rFonts w:asciiTheme="minorHAnsi" w:hAnsiTheme="minorHAnsi" w:cstheme="minorHAnsi"/>
          <w:b/>
          <w:bCs/>
          <w:lang w:val="en-US"/>
        </w:rPr>
        <w:t xml:space="preserve">Proposal: </w:t>
      </w:r>
      <w:r w:rsidR="009C625E" w:rsidRPr="00E46342">
        <w:rPr>
          <w:rFonts w:asciiTheme="minorHAnsi" w:hAnsiTheme="minorHAnsi" w:cstheme="minorHAnsi"/>
          <w:b/>
          <w:bCs/>
          <w:lang w:val="en-US"/>
        </w:rPr>
        <w:t xml:space="preserve">Oil </w:t>
      </w:r>
      <w:r w:rsidR="00F81678" w:rsidRPr="00E46342">
        <w:rPr>
          <w:rFonts w:asciiTheme="minorHAnsi" w:hAnsiTheme="minorHAnsi" w:cstheme="minorHAnsi"/>
          <w:b/>
          <w:bCs/>
          <w:lang w:val="en-US"/>
        </w:rPr>
        <w:t xml:space="preserve">Storage </w:t>
      </w:r>
      <w:r w:rsidR="009C625E" w:rsidRPr="00E46342">
        <w:rPr>
          <w:rFonts w:asciiTheme="minorHAnsi" w:hAnsiTheme="minorHAnsi" w:cstheme="minorHAnsi"/>
          <w:b/>
          <w:bCs/>
          <w:lang w:val="en-US"/>
        </w:rPr>
        <w:t>Tanks Upgrading and Installation of Vapor Recovery Systems</w:t>
      </w:r>
      <w:r w:rsidR="009C625E" w:rsidRPr="00E46342">
        <w:rPr>
          <w:rFonts w:asciiTheme="minorHAnsi" w:hAnsiTheme="minorHAnsi" w:cstheme="minorHAnsi"/>
          <w:lang w:val="en-US"/>
        </w:rPr>
        <w:t xml:space="preserve">. The objective is to significantly reduce methane </w:t>
      </w:r>
      <w:r w:rsidR="00F81678" w:rsidRPr="00E46342">
        <w:rPr>
          <w:rFonts w:asciiTheme="minorHAnsi" w:hAnsiTheme="minorHAnsi" w:cstheme="minorHAnsi"/>
          <w:lang w:val="en-US"/>
        </w:rPr>
        <w:t xml:space="preserve">fugitive </w:t>
      </w:r>
      <w:r w:rsidR="009C625E" w:rsidRPr="00E46342">
        <w:rPr>
          <w:rFonts w:asciiTheme="minorHAnsi" w:hAnsiTheme="minorHAnsi" w:cstheme="minorHAnsi"/>
          <w:lang w:val="en-US"/>
        </w:rPr>
        <w:t xml:space="preserve">emissions </w:t>
      </w:r>
      <w:r w:rsidR="00351600" w:rsidRPr="00E46342">
        <w:rPr>
          <w:rFonts w:asciiTheme="minorHAnsi" w:hAnsiTheme="minorHAnsi" w:cstheme="minorHAnsi"/>
          <w:lang w:val="en-US"/>
        </w:rPr>
        <w:t xml:space="preserve">from oil storage tanks </w:t>
      </w:r>
      <w:r w:rsidR="009C625E" w:rsidRPr="00E46342">
        <w:rPr>
          <w:rFonts w:asciiTheme="minorHAnsi" w:hAnsiTheme="minorHAnsi" w:cstheme="minorHAnsi"/>
          <w:lang w:val="en-US"/>
        </w:rPr>
        <w:t xml:space="preserve">by retrofitting </w:t>
      </w:r>
      <w:r w:rsidR="00F81678" w:rsidRPr="00E46342">
        <w:rPr>
          <w:rFonts w:asciiTheme="minorHAnsi" w:hAnsiTheme="minorHAnsi" w:cstheme="minorHAnsi"/>
          <w:lang w:val="en-US"/>
        </w:rPr>
        <w:t xml:space="preserve">and </w:t>
      </w:r>
      <w:r w:rsidR="009C625E" w:rsidRPr="00E46342">
        <w:rPr>
          <w:rFonts w:asciiTheme="minorHAnsi" w:hAnsiTheme="minorHAnsi" w:cstheme="minorHAnsi"/>
          <w:lang w:val="en-US"/>
        </w:rPr>
        <w:t>upgrading the</w:t>
      </w:r>
      <w:r w:rsidR="00AF55D1" w:rsidRPr="00E46342">
        <w:rPr>
          <w:rFonts w:asciiTheme="minorHAnsi" w:hAnsiTheme="minorHAnsi" w:cstheme="minorHAnsi"/>
          <w:lang w:val="en-US"/>
        </w:rPr>
        <w:t>ir</w:t>
      </w:r>
      <w:r w:rsidR="009C625E" w:rsidRPr="00E46342">
        <w:rPr>
          <w:rFonts w:asciiTheme="minorHAnsi" w:hAnsiTheme="minorHAnsi" w:cstheme="minorHAnsi"/>
          <w:lang w:val="en-US"/>
        </w:rPr>
        <w:t xml:space="preserve"> </w:t>
      </w:r>
      <w:r w:rsidR="005119EA" w:rsidRPr="00E46342">
        <w:rPr>
          <w:rFonts w:asciiTheme="minorHAnsi" w:hAnsiTheme="minorHAnsi" w:cstheme="minorHAnsi"/>
          <w:lang w:val="en-US"/>
        </w:rPr>
        <w:t xml:space="preserve">existing </w:t>
      </w:r>
      <w:r w:rsidR="009C625E" w:rsidRPr="00E46342">
        <w:rPr>
          <w:rFonts w:asciiTheme="minorHAnsi" w:hAnsiTheme="minorHAnsi" w:cstheme="minorHAnsi"/>
          <w:lang w:val="en-US"/>
        </w:rPr>
        <w:t>single or double wiper seals to mechanical shoe seal</w:t>
      </w:r>
      <w:r w:rsidR="005119EA" w:rsidRPr="00E46342">
        <w:rPr>
          <w:rFonts w:asciiTheme="minorHAnsi" w:hAnsiTheme="minorHAnsi" w:cstheme="minorHAnsi"/>
          <w:lang w:val="en-US"/>
        </w:rPr>
        <w:t>s</w:t>
      </w:r>
      <w:r w:rsidR="009C625E" w:rsidRPr="00E46342">
        <w:rPr>
          <w:rFonts w:asciiTheme="minorHAnsi" w:hAnsiTheme="minorHAnsi" w:cstheme="minorHAnsi"/>
          <w:lang w:val="en-US"/>
        </w:rPr>
        <w:t xml:space="preserve"> and secondary wiper seal</w:t>
      </w:r>
      <w:r w:rsidR="005119EA" w:rsidRPr="00E46342">
        <w:rPr>
          <w:rFonts w:asciiTheme="minorHAnsi" w:hAnsiTheme="minorHAnsi" w:cstheme="minorHAnsi"/>
          <w:lang w:val="en-US"/>
        </w:rPr>
        <w:t>s</w:t>
      </w:r>
      <w:r w:rsidR="009C625E" w:rsidRPr="00E46342">
        <w:rPr>
          <w:rFonts w:asciiTheme="minorHAnsi" w:hAnsiTheme="minorHAnsi" w:cstheme="minorHAnsi"/>
          <w:lang w:val="en-US"/>
        </w:rPr>
        <w:t xml:space="preserve">, </w:t>
      </w:r>
      <w:r w:rsidR="00F81678" w:rsidRPr="00E46342">
        <w:rPr>
          <w:rFonts w:asciiTheme="minorHAnsi" w:hAnsiTheme="minorHAnsi" w:cstheme="minorHAnsi"/>
          <w:lang w:val="en-US"/>
        </w:rPr>
        <w:t>and/</w:t>
      </w:r>
      <w:r w:rsidR="009C625E" w:rsidRPr="00E46342">
        <w:rPr>
          <w:rFonts w:asciiTheme="minorHAnsi" w:hAnsiTheme="minorHAnsi" w:cstheme="minorHAnsi"/>
          <w:lang w:val="en-US"/>
        </w:rPr>
        <w:t xml:space="preserve">or through </w:t>
      </w:r>
      <w:r w:rsidR="00F81678" w:rsidRPr="00E46342">
        <w:rPr>
          <w:rFonts w:asciiTheme="minorHAnsi" w:hAnsiTheme="minorHAnsi" w:cstheme="minorHAnsi"/>
          <w:lang w:val="en-US"/>
        </w:rPr>
        <w:t>the installation of</w:t>
      </w:r>
      <w:r w:rsidR="009C625E" w:rsidRPr="00E46342">
        <w:rPr>
          <w:rFonts w:asciiTheme="minorHAnsi" w:hAnsiTheme="minorHAnsi" w:cstheme="minorHAnsi"/>
          <w:lang w:val="en-US"/>
        </w:rPr>
        <w:t xml:space="preserve"> vapor recovery system</w:t>
      </w:r>
      <w:r w:rsidR="00F81678" w:rsidRPr="00E46342">
        <w:rPr>
          <w:rFonts w:asciiTheme="minorHAnsi" w:hAnsiTheme="minorHAnsi" w:cstheme="minorHAnsi"/>
          <w:lang w:val="en-US"/>
        </w:rPr>
        <w:t>s</w:t>
      </w:r>
      <w:r w:rsidR="009C625E" w:rsidRPr="00E46342">
        <w:rPr>
          <w:rFonts w:asciiTheme="minorHAnsi" w:hAnsiTheme="minorHAnsi" w:cstheme="minorHAnsi"/>
          <w:lang w:val="en-US"/>
        </w:rPr>
        <w:t xml:space="preserve">. The following </w:t>
      </w:r>
      <w:r w:rsidR="006F3372" w:rsidRPr="00E46342">
        <w:rPr>
          <w:rFonts w:asciiTheme="minorHAnsi" w:hAnsiTheme="minorHAnsi" w:cstheme="minorHAnsi"/>
          <w:lang w:val="en-US"/>
        </w:rPr>
        <w:t xml:space="preserve">indicative </w:t>
      </w:r>
      <w:r w:rsidR="009C625E" w:rsidRPr="00E46342">
        <w:rPr>
          <w:rFonts w:asciiTheme="minorHAnsi" w:hAnsiTheme="minorHAnsi" w:cstheme="minorHAnsi"/>
          <w:lang w:val="en-US"/>
        </w:rPr>
        <w:t>tank</w:t>
      </w:r>
      <w:r w:rsidR="006F3372" w:rsidRPr="00E46342">
        <w:rPr>
          <w:rFonts w:asciiTheme="minorHAnsi" w:hAnsiTheme="minorHAnsi" w:cstheme="minorHAnsi"/>
          <w:lang w:val="en-US"/>
        </w:rPr>
        <w:t xml:space="preserve"> station</w:t>
      </w:r>
      <w:r w:rsidR="006173B3" w:rsidRPr="00E46342">
        <w:rPr>
          <w:rFonts w:asciiTheme="minorHAnsi" w:hAnsiTheme="minorHAnsi" w:cstheme="minorHAnsi"/>
          <w:lang w:val="en-US"/>
        </w:rPr>
        <w:t xml:space="preserve"> projects</w:t>
      </w:r>
      <w:r w:rsidR="009C625E" w:rsidRPr="00E46342">
        <w:rPr>
          <w:rFonts w:asciiTheme="minorHAnsi" w:hAnsiTheme="minorHAnsi" w:cstheme="minorHAnsi"/>
          <w:lang w:val="en-US"/>
        </w:rPr>
        <w:t xml:space="preserve"> </w:t>
      </w:r>
      <w:r w:rsidR="006173B3" w:rsidRPr="00E46342">
        <w:rPr>
          <w:rFonts w:asciiTheme="minorHAnsi" w:hAnsiTheme="minorHAnsi" w:cstheme="minorHAnsi"/>
          <w:lang w:val="en-US"/>
        </w:rPr>
        <w:t>have been pre-selected</w:t>
      </w:r>
      <w:r w:rsidR="00917F22" w:rsidRPr="00DE4E85">
        <w:rPr>
          <w:rFonts w:asciiTheme="minorHAnsi" w:hAnsiTheme="minorHAnsi" w:cstheme="minorHAnsi"/>
          <w:color w:val="000000" w:themeColor="text1"/>
          <w:lang w:val="en-US"/>
        </w:rPr>
        <w:t>:</w:t>
      </w:r>
    </w:p>
    <w:p w14:paraId="09A80CF8" w14:textId="77777777" w:rsidR="00682D22" w:rsidRPr="00E46342" w:rsidRDefault="00682D22" w:rsidP="00682D22">
      <w:pPr>
        <w:pStyle w:val="ListParagraph"/>
        <w:kinsoku w:val="0"/>
        <w:overflowPunct w:val="0"/>
        <w:spacing w:after="0" w:line="300" w:lineRule="exact"/>
        <w:contextualSpacing/>
        <w:jc w:val="both"/>
        <w:textAlignment w:val="baseline"/>
        <w:rPr>
          <w:rFonts w:asciiTheme="minorHAnsi" w:hAnsiTheme="minorHAnsi" w:cstheme="minorHAnsi"/>
          <w:lang w:val="en-US"/>
        </w:rPr>
      </w:pPr>
    </w:p>
    <w:p w14:paraId="4D639913" w14:textId="77777777" w:rsidR="00DD0C54" w:rsidRDefault="00DD0C54" w:rsidP="00824D88">
      <w:pPr>
        <w:pStyle w:val="ListParagraph"/>
        <w:numPr>
          <w:ilvl w:val="0"/>
          <w:numId w:val="54"/>
        </w:numPr>
        <w:spacing w:after="0" w:line="300" w:lineRule="exact"/>
        <w:ind w:left="1260" w:right="720" w:hanging="270"/>
        <w:contextualSpacing/>
        <w:jc w:val="both"/>
        <w:rPr>
          <w:rFonts w:asciiTheme="minorHAnsi" w:hAnsiTheme="minorHAnsi" w:cstheme="minorHAnsi"/>
          <w:lang w:val="en-US"/>
        </w:rPr>
      </w:pPr>
      <w:bookmarkStart w:id="2" w:name="_Hlk196033763"/>
      <w:r w:rsidRPr="00DE4E85">
        <w:rPr>
          <w:rFonts w:asciiTheme="minorHAnsi" w:hAnsiTheme="minorHAnsi" w:cstheme="minorHAnsi"/>
          <w:lang w:val="en-US"/>
        </w:rPr>
        <w:t>Abu-Sanan Field, T-oil station operated by General Petroleum Company</w:t>
      </w:r>
      <w:r w:rsidRPr="00DE4E85">
        <w:rPr>
          <w:rFonts w:asciiTheme="minorHAnsi" w:hAnsiTheme="minorHAnsi" w:cstheme="minorHAnsi"/>
          <w:rtl/>
          <w:lang w:val="en-US"/>
        </w:rPr>
        <w:t xml:space="preserve"> </w:t>
      </w:r>
      <w:r w:rsidRPr="00DE4E85">
        <w:rPr>
          <w:rFonts w:asciiTheme="minorHAnsi" w:hAnsiTheme="minorHAnsi" w:cstheme="minorHAnsi"/>
          <w:lang w:val="en-US"/>
        </w:rPr>
        <w:t>(</w:t>
      </w:r>
      <w:r w:rsidRPr="00E46342">
        <w:rPr>
          <w:rFonts w:asciiTheme="minorHAnsi" w:hAnsiTheme="minorHAnsi" w:cstheme="minorHAnsi"/>
          <w:lang w:val="en-US"/>
        </w:rPr>
        <w:t>GPC)</w:t>
      </w:r>
      <w:r>
        <w:rPr>
          <w:rFonts w:asciiTheme="minorHAnsi" w:hAnsiTheme="minorHAnsi" w:cstheme="minorHAnsi"/>
          <w:lang w:val="en-US"/>
        </w:rPr>
        <w:t xml:space="preserve"> – Western Desert</w:t>
      </w:r>
      <w:r w:rsidRPr="00E46342">
        <w:rPr>
          <w:rFonts w:asciiTheme="minorHAnsi" w:hAnsiTheme="minorHAnsi" w:cstheme="minorHAnsi"/>
          <w:lang w:val="en-US"/>
        </w:rPr>
        <w:t xml:space="preserve"> - 10 tanks</w:t>
      </w:r>
    </w:p>
    <w:p w14:paraId="00F44C2B" w14:textId="77777777" w:rsidR="00DD0C54" w:rsidRPr="00F12B65" w:rsidRDefault="00DD0C54" w:rsidP="00824D88">
      <w:pPr>
        <w:pStyle w:val="ListParagraph"/>
        <w:numPr>
          <w:ilvl w:val="0"/>
          <w:numId w:val="54"/>
        </w:numPr>
        <w:spacing w:after="0" w:line="300" w:lineRule="exact"/>
        <w:ind w:left="1260" w:right="720" w:hanging="270"/>
        <w:contextualSpacing/>
        <w:jc w:val="both"/>
        <w:rPr>
          <w:rFonts w:asciiTheme="minorHAnsi" w:hAnsiTheme="minorHAnsi" w:cstheme="minorHAnsi"/>
          <w:lang w:val="en-US"/>
        </w:rPr>
      </w:pPr>
      <w:r w:rsidRPr="00F12B65">
        <w:rPr>
          <w:rFonts w:asciiTheme="minorHAnsi" w:hAnsiTheme="minorHAnsi" w:cstheme="minorHAnsi"/>
          <w:lang w:val="en-US"/>
        </w:rPr>
        <w:t xml:space="preserve">Gharib Oil Treatment Station </w:t>
      </w:r>
      <w:r w:rsidRPr="00DE4E85">
        <w:rPr>
          <w:rFonts w:asciiTheme="minorHAnsi" w:hAnsiTheme="minorHAnsi" w:cstheme="minorHAnsi"/>
          <w:lang w:val="en-US"/>
        </w:rPr>
        <w:t>operated by General Petroleum Company</w:t>
      </w:r>
      <w:r w:rsidRPr="00DE4E85">
        <w:rPr>
          <w:rFonts w:asciiTheme="minorHAnsi" w:hAnsiTheme="minorHAnsi" w:cstheme="minorHAnsi"/>
          <w:rtl/>
          <w:lang w:val="en-US"/>
        </w:rPr>
        <w:t xml:space="preserve"> </w:t>
      </w:r>
      <w:r w:rsidRPr="00DE4E85">
        <w:rPr>
          <w:rFonts w:asciiTheme="minorHAnsi" w:hAnsiTheme="minorHAnsi" w:cstheme="minorHAnsi"/>
          <w:lang w:val="en-US"/>
        </w:rPr>
        <w:t>(</w:t>
      </w:r>
      <w:r w:rsidRPr="00E46342">
        <w:rPr>
          <w:rFonts w:asciiTheme="minorHAnsi" w:hAnsiTheme="minorHAnsi" w:cstheme="minorHAnsi"/>
          <w:lang w:val="en-US"/>
        </w:rPr>
        <w:t>GPC)</w:t>
      </w:r>
      <w:r>
        <w:rPr>
          <w:rFonts w:asciiTheme="minorHAnsi" w:hAnsiTheme="minorHAnsi" w:cstheme="minorHAnsi"/>
          <w:lang w:val="en-US"/>
        </w:rPr>
        <w:t xml:space="preserve"> – Eastern Desert</w:t>
      </w:r>
      <w:r w:rsidRPr="00F12B65">
        <w:rPr>
          <w:rFonts w:asciiTheme="minorHAnsi" w:hAnsiTheme="minorHAnsi" w:cstheme="minorHAnsi"/>
          <w:lang w:val="en-US"/>
        </w:rPr>
        <w:t xml:space="preserve"> – 32 Tanks</w:t>
      </w:r>
      <w:r>
        <w:rPr>
          <w:rFonts w:asciiTheme="minorHAnsi" w:hAnsiTheme="minorHAnsi" w:cstheme="minorHAnsi"/>
          <w:lang w:val="en-US"/>
        </w:rPr>
        <w:t>.</w:t>
      </w:r>
    </w:p>
    <w:p w14:paraId="371AAE11" w14:textId="77777777" w:rsidR="00DD0C54" w:rsidRPr="00F12B65" w:rsidRDefault="00DD0C54" w:rsidP="00824D88">
      <w:pPr>
        <w:pStyle w:val="ListParagraph"/>
        <w:numPr>
          <w:ilvl w:val="0"/>
          <w:numId w:val="54"/>
        </w:numPr>
        <w:spacing w:after="0" w:line="300" w:lineRule="exact"/>
        <w:ind w:left="1260" w:right="720" w:hanging="270"/>
        <w:contextualSpacing/>
        <w:jc w:val="both"/>
        <w:rPr>
          <w:rFonts w:asciiTheme="minorHAnsi" w:hAnsiTheme="minorHAnsi" w:cstheme="minorHAnsi"/>
          <w:lang w:val="en-US"/>
        </w:rPr>
      </w:pPr>
      <w:r w:rsidRPr="00F12B65">
        <w:rPr>
          <w:rFonts w:asciiTheme="minorHAnsi" w:hAnsiTheme="minorHAnsi" w:cstheme="minorHAnsi"/>
          <w:lang w:val="en-US"/>
        </w:rPr>
        <w:t xml:space="preserve">Gharib Offloading Terminal </w:t>
      </w:r>
      <w:r w:rsidRPr="00DE4E85">
        <w:rPr>
          <w:rFonts w:asciiTheme="minorHAnsi" w:hAnsiTheme="minorHAnsi" w:cstheme="minorHAnsi"/>
          <w:lang w:val="en-US"/>
        </w:rPr>
        <w:t>operated by General Petroleum Company</w:t>
      </w:r>
      <w:r w:rsidRPr="00DE4E85">
        <w:rPr>
          <w:rFonts w:asciiTheme="minorHAnsi" w:hAnsiTheme="minorHAnsi" w:cstheme="minorHAnsi"/>
          <w:rtl/>
          <w:lang w:val="en-US"/>
        </w:rPr>
        <w:t xml:space="preserve"> </w:t>
      </w:r>
      <w:r w:rsidRPr="00DE4E85">
        <w:rPr>
          <w:rFonts w:asciiTheme="minorHAnsi" w:hAnsiTheme="minorHAnsi" w:cstheme="minorHAnsi"/>
          <w:lang w:val="en-US"/>
        </w:rPr>
        <w:t>(</w:t>
      </w:r>
      <w:r w:rsidRPr="00E46342">
        <w:rPr>
          <w:rFonts w:asciiTheme="minorHAnsi" w:hAnsiTheme="minorHAnsi" w:cstheme="minorHAnsi"/>
          <w:lang w:val="en-US"/>
        </w:rPr>
        <w:t>GPC)</w:t>
      </w:r>
      <w:r>
        <w:rPr>
          <w:rFonts w:asciiTheme="minorHAnsi" w:hAnsiTheme="minorHAnsi" w:cstheme="minorHAnsi"/>
          <w:lang w:val="en-US"/>
        </w:rPr>
        <w:t xml:space="preserve"> – Eastern Desert</w:t>
      </w:r>
      <w:r w:rsidRPr="00E46342">
        <w:rPr>
          <w:rFonts w:asciiTheme="minorHAnsi" w:hAnsiTheme="minorHAnsi" w:cstheme="minorHAnsi"/>
          <w:lang w:val="en-US"/>
        </w:rPr>
        <w:t xml:space="preserve"> </w:t>
      </w:r>
      <w:r w:rsidRPr="00F12B65">
        <w:rPr>
          <w:rFonts w:asciiTheme="minorHAnsi" w:hAnsiTheme="minorHAnsi" w:cstheme="minorHAnsi"/>
          <w:lang w:val="en-US"/>
        </w:rPr>
        <w:t>- 21 Tan</w:t>
      </w:r>
      <w:r>
        <w:rPr>
          <w:rFonts w:asciiTheme="minorHAnsi" w:hAnsiTheme="minorHAnsi" w:cstheme="minorHAnsi"/>
          <w:lang w:val="en-US"/>
        </w:rPr>
        <w:t>ks.</w:t>
      </w:r>
    </w:p>
    <w:p w14:paraId="15948E9B" w14:textId="77777777" w:rsidR="00DD0C54" w:rsidRPr="00F12B65" w:rsidRDefault="00DD0C54" w:rsidP="00824D88">
      <w:pPr>
        <w:pStyle w:val="ListParagraph"/>
        <w:numPr>
          <w:ilvl w:val="0"/>
          <w:numId w:val="54"/>
        </w:numPr>
        <w:spacing w:after="0" w:line="300" w:lineRule="exact"/>
        <w:ind w:left="1260" w:right="720" w:hanging="270"/>
        <w:contextualSpacing/>
        <w:jc w:val="both"/>
        <w:rPr>
          <w:rFonts w:asciiTheme="minorHAnsi" w:hAnsiTheme="minorHAnsi" w:cstheme="minorHAnsi"/>
          <w:lang w:val="en-US"/>
        </w:rPr>
      </w:pPr>
      <w:r w:rsidRPr="00F12B65">
        <w:rPr>
          <w:rFonts w:asciiTheme="minorHAnsi" w:hAnsiTheme="minorHAnsi" w:cstheme="minorHAnsi"/>
          <w:lang w:val="en-US"/>
        </w:rPr>
        <w:t xml:space="preserve">El Hamd Oil Treatment Station </w:t>
      </w:r>
      <w:r w:rsidRPr="00DE4E85">
        <w:rPr>
          <w:rFonts w:asciiTheme="minorHAnsi" w:hAnsiTheme="minorHAnsi" w:cstheme="minorHAnsi"/>
          <w:lang w:val="en-US"/>
        </w:rPr>
        <w:t>operated by General Petroleum Company</w:t>
      </w:r>
      <w:r w:rsidRPr="00DE4E85">
        <w:rPr>
          <w:rFonts w:asciiTheme="minorHAnsi" w:hAnsiTheme="minorHAnsi" w:cstheme="minorHAnsi"/>
          <w:rtl/>
          <w:lang w:val="en-US"/>
        </w:rPr>
        <w:t xml:space="preserve"> </w:t>
      </w:r>
      <w:r w:rsidRPr="00DE4E85">
        <w:rPr>
          <w:rFonts w:asciiTheme="minorHAnsi" w:hAnsiTheme="minorHAnsi" w:cstheme="minorHAnsi"/>
          <w:lang w:val="en-US"/>
        </w:rPr>
        <w:t>(</w:t>
      </w:r>
      <w:r w:rsidRPr="00E46342">
        <w:rPr>
          <w:rFonts w:asciiTheme="minorHAnsi" w:hAnsiTheme="minorHAnsi" w:cstheme="minorHAnsi"/>
          <w:lang w:val="en-US"/>
        </w:rPr>
        <w:t>GPC)</w:t>
      </w:r>
      <w:r>
        <w:rPr>
          <w:rFonts w:asciiTheme="minorHAnsi" w:hAnsiTheme="minorHAnsi" w:cstheme="minorHAnsi"/>
          <w:lang w:val="en-US"/>
        </w:rPr>
        <w:t xml:space="preserve"> – Eastern Desert</w:t>
      </w:r>
      <w:r w:rsidRPr="00F12B65">
        <w:rPr>
          <w:rFonts w:asciiTheme="minorHAnsi" w:hAnsiTheme="minorHAnsi" w:cstheme="minorHAnsi"/>
          <w:lang w:val="en-US"/>
        </w:rPr>
        <w:t xml:space="preserve"> – 6 Tanks</w:t>
      </w:r>
      <w:r>
        <w:rPr>
          <w:rFonts w:asciiTheme="minorHAnsi" w:hAnsiTheme="minorHAnsi" w:cstheme="minorHAnsi"/>
          <w:lang w:val="en-US"/>
        </w:rPr>
        <w:t>.</w:t>
      </w:r>
    </w:p>
    <w:p w14:paraId="7F2F99BC" w14:textId="77777777" w:rsidR="00DD0C54" w:rsidRPr="00F12B65" w:rsidRDefault="00DD0C54" w:rsidP="00824D88">
      <w:pPr>
        <w:pStyle w:val="ListParagraph"/>
        <w:numPr>
          <w:ilvl w:val="0"/>
          <w:numId w:val="54"/>
        </w:numPr>
        <w:spacing w:after="0" w:line="300" w:lineRule="exact"/>
        <w:ind w:left="1260" w:right="720" w:hanging="270"/>
        <w:contextualSpacing/>
        <w:jc w:val="both"/>
        <w:rPr>
          <w:rFonts w:asciiTheme="minorHAnsi" w:hAnsiTheme="minorHAnsi" w:cstheme="minorHAnsi"/>
          <w:lang w:val="en-US"/>
        </w:rPr>
      </w:pPr>
      <w:r w:rsidRPr="00F12B65">
        <w:rPr>
          <w:rFonts w:asciiTheme="minorHAnsi" w:hAnsiTheme="minorHAnsi" w:cstheme="minorHAnsi"/>
          <w:lang w:val="en-US"/>
        </w:rPr>
        <w:t xml:space="preserve">Um El Yusr Oil Treatment Station </w:t>
      </w:r>
      <w:r w:rsidRPr="00DE4E85">
        <w:rPr>
          <w:rFonts w:asciiTheme="minorHAnsi" w:hAnsiTheme="minorHAnsi" w:cstheme="minorHAnsi"/>
          <w:lang w:val="en-US"/>
        </w:rPr>
        <w:t>operated by General Petroleum Company</w:t>
      </w:r>
      <w:r w:rsidRPr="00DE4E85">
        <w:rPr>
          <w:rFonts w:asciiTheme="minorHAnsi" w:hAnsiTheme="minorHAnsi" w:cstheme="minorHAnsi"/>
          <w:rtl/>
          <w:lang w:val="en-US"/>
        </w:rPr>
        <w:t xml:space="preserve"> </w:t>
      </w:r>
      <w:r w:rsidRPr="00DE4E85">
        <w:rPr>
          <w:rFonts w:asciiTheme="minorHAnsi" w:hAnsiTheme="minorHAnsi" w:cstheme="minorHAnsi"/>
          <w:lang w:val="en-US"/>
        </w:rPr>
        <w:t>(</w:t>
      </w:r>
      <w:r w:rsidRPr="00E46342">
        <w:rPr>
          <w:rFonts w:asciiTheme="minorHAnsi" w:hAnsiTheme="minorHAnsi" w:cstheme="minorHAnsi"/>
          <w:lang w:val="en-US"/>
        </w:rPr>
        <w:t>GPC)</w:t>
      </w:r>
      <w:r>
        <w:rPr>
          <w:rFonts w:asciiTheme="minorHAnsi" w:hAnsiTheme="minorHAnsi" w:cstheme="minorHAnsi"/>
          <w:lang w:val="en-US"/>
        </w:rPr>
        <w:t xml:space="preserve"> – Eastern </w:t>
      </w:r>
      <w:bookmarkStart w:id="3" w:name="_Hlk196035587"/>
      <w:r>
        <w:rPr>
          <w:rFonts w:asciiTheme="minorHAnsi" w:hAnsiTheme="minorHAnsi" w:cstheme="minorHAnsi"/>
          <w:lang w:val="en-US"/>
        </w:rPr>
        <w:t>Desert</w:t>
      </w:r>
      <w:bookmarkEnd w:id="3"/>
      <w:r w:rsidRPr="00E46342">
        <w:rPr>
          <w:rFonts w:asciiTheme="minorHAnsi" w:hAnsiTheme="minorHAnsi" w:cstheme="minorHAnsi"/>
          <w:lang w:val="en-US"/>
        </w:rPr>
        <w:t xml:space="preserve"> </w:t>
      </w:r>
      <w:r w:rsidRPr="00F12B65">
        <w:rPr>
          <w:rFonts w:asciiTheme="minorHAnsi" w:hAnsiTheme="minorHAnsi" w:cstheme="minorHAnsi"/>
          <w:lang w:val="en-US"/>
        </w:rPr>
        <w:t>- 17 Tanks</w:t>
      </w:r>
      <w:r>
        <w:rPr>
          <w:rFonts w:asciiTheme="minorHAnsi" w:hAnsiTheme="minorHAnsi" w:cstheme="minorHAnsi"/>
          <w:lang w:val="en-US"/>
        </w:rPr>
        <w:t>.</w:t>
      </w:r>
    </w:p>
    <w:p w14:paraId="6029C1CC" w14:textId="576F908B" w:rsidR="00DD0C54" w:rsidRDefault="00DD0C54" w:rsidP="00824D88">
      <w:pPr>
        <w:pStyle w:val="ListParagraph"/>
        <w:numPr>
          <w:ilvl w:val="0"/>
          <w:numId w:val="54"/>
        </w:numPr>
        <w:spacing w:after="0" w:line="300" w:lineRule="exact"/>
        <w:ind w:left="1260" w:right="720" w:hanging="270"/>
        <w:contextualSpacing/>
        <w:jc w:val="both"/>
        <w:rPr>
          <w:rFonts w:asciiTheme="minorHAnsi" w:hAnsiTheme="minorHAnsi" w:cstheme="minorHAnsi"/>
          <w:lang w:val="en-US"/>
        </w:rPr>
      </w:pPr>
      <w:r w:rsidRPr="00F12B65">
        <w:rPr>
          <w:rFonts w:asciiTheme="minorHAnsi" w:hAnsiTheme="minorHAnsi" w:cstheme="minorHAnsi"/>
          <w:lang w:val="en-US"/>
        </w:rPr>
        <w:t xml:space="preserve">South Bakr Oil Collecting Station </w:t>
      </w:r>
      <w:r w:rsidRPr="00DE4E85">
        <w:rPr>
          <w:rFonts w:asciiTheme="minorHAnsi" w:hAnsiTheme="minorHAnsi" w:cstheme="minorHAnsi"/>
          <w:lang w:val="en-US"/>
        </w:rPr>
        <w:t>operated by General Petroleum Company</w:t>
      </w:r>
      <w:r w:rsidRPr="00DE4E85">
        <w:rPr>
          <w:rFonts w:asciiTheme="minorHAnsi" w:hAnsiTheme="minorHAnsi" w:cstheme="minorHAnsi"/>
          <w:rtl/>
          <w:lang w:val="en-US"/>
        </w:rPr>
        <w:t xml:space="preserve"> </w:t>
      </w:r>
      <w:r w:rsidRPr="00DE4E85">
        <w:rPr>
          <w:rFonts w:asciiTheme="minorHAnsi" w:hAnsiTheme="minorHAnsi" w:cstheme="minorHAnsi"/>
          <w:lang w:val="en-US"/>
        </w:rPr>
        <w:t>(</w:t>
      </w:r>
      <w:r w:rsidRPr="00E46342">
        <w:rPr>
          <w:rFonts w:asciiTheme="minorHAnsi" w:hAnsiTheme="minorHAnsi" w:cstheme="minorHAnsi"/>
          <w:lang w:val="en-US"/>
        </w:rPr>
        <w:t>GPC)</w:t>
      </w:r>
      <w:r>
        <w:rPr>
          <w:rFonts w:asciiTheme="minorHAnsi" w:hAnsiTheme="minorHAnsi" w:cstheme="minorHAnsi"/>
          <w:lang w:val="en-US"/>
        </w:rPr>
        <w:t xml:space="preserve"> – Eastern</w:t>
      </w:r>
      <w:r w:rsidRPr="00F12B65">
        <w:rPr>
          <w:rFonts w:asciiTheme="minorHAnsi" w:hAnsiTheme="minorHAnsi" w:cstheme="minorHAnsi"/>
          <w:lang w:val="en-US"/>
        </w:rPr>
        <w:t xml:space="preserve"> </w:t>
      </w:r>
      <w:r w:rsidR="003F2FD0" w:rsidRPr="003F2FD0">
        <w:rPr>
          <w:rFonts w:asciiTheme="minorHAnsi" w:hAnsiTheme="minorHAnsi" w:cstheme="minorHAnsi"/>
          <w:lang w:val="en-US"/>
        </w:rPr>
        <w:t xml:space="preserve">Desert </w:t>
      </w:r>
      <w:r w:rsidRPr="00F12B65">
        <w:rPr>
          <w:rFonts w:asciiTheme="minorHAnsi" w:hAnsiTheme="minorHAnsi" w:cstheme="minorHAnsi"/>
          <w:lang w:val="en-US"/>
        </w:rPr>
        <w:t>- 16 Tanks</w:t>
      </w:r>
      <w:r>
        <w:rPr>
          <w:rFonts w:asciiTheme="minorHAnsi" w:hAnsiTheme="minorHAnsi" w:cstheme="minorHAnsi"/>
          <w:lang w:val="en-US"/>
        </w:rPr>
        <w:t>.</w:t>
      </w:r>
    </w:p>
    <w:p w14:paraId="09076694" w14:textId="77777777" w:rsidR="00106D6F" w:rsidRPr="00106D6F" w:rsidRDefault="00106D6F" w:rsidP="00106D6F">
      <w:pPr>
        <w:spacing w:after="0" w:line="300" w:lineRule="exact"/>
        <w:contextualSpacing/>
        <w:jc w:val="both"/>
        <w:rPr>
          <w:rFonts w:asciiTheme="minorHAnsi" w:hAnsiTheme="minorHAnsi" w:cstheme="minorHAnsi"/>
          <w:lang w:val="en-US"/>
        </w:rPr>
      </w:pPr>
    </w:p>
    <w:bookmarkEnd w:id="2"/>
    <w:p w14:paraId="14E22DCD" w14:textId="64CD0FD8" w:rsidR="0029525C" w:rsidRPr="00E46342" w:rsidRDefault="00573071" w:rsidP="00A33D6B">
      <w:pPr>
        <w:pStyle w:val="ListParagraph"/>
        <w:numPr>
          <w:ilvl w:val="0"/>
          <w:numId w:val="64"/>
        </w:numPr>
        <w:kinsoku w:val="0"/>
        <w:overflowPunct w:val="0"/>
        <w:spacing w:after="0" w:line="300" w:lineRule="exact"/>
        <w:contextualSpacing/>
        <w:jc w:val="both"/>
        <w:textAlignment w:val="baseline"/>
        <w:rPr>
          <w:rFonts w:asciiTheme="minorHAnsi" w:hAnsiTheme="minorHAnsi" w:cstheme="minorHAnsi"/>
          <w:lang w:val="en-US"/>
        </w:rPr>
      </w:pPr>
      <w:r>
        <w:rPr>
          <w:rFonts w:asciiTheme="minorHAnsi" w:hAnsiTheme="minorHAnsi" w:cstheme="minorHAnsi"/>
          <w:b/>
          <w:bCs/>
          <w:lang w:val="en-US"/>
        </w:rPr>
        <w:t xml:space="preserve">Proposal: </w:t>
      </w:r>
      <w:r w:rsidR="0029525C" w:rsidRPr="00E46342">
        <w:rPr>
          <w:rFonts w:asciiTheme="minorHAnsi" w:hAnsiTheme="minorHAnsi" w:cstheme="minorHAnsi"/>
          <w:b/>
          <w:bCs/>
          <w:lang w:val="en-US"/>
        </w:rPr>
        <w:t>Flare Gas Recovery.</w:t>
      </w:r>
      <w:r w:rsidR="0029525C" w:rsidRPr="00E46342">
        <w:rPr>
          <w:rFonts w:asciiTheme="minorHAnsi" w:hAnsiTheme="minorHAnsi" w:cstheme="minorHAnsi"/>
          <w:lang w:val="en-US"/>
        </w:rPr>
        <w:t xml:space="preserve"> The objective is to achieve zero routine flaring and minimize methane slip from </w:t>
      </w:r>
      <w:r w:rsidR="00AF55D1" w:rsidRPr="00E46342">
        <w:rPr>
          <w:rFonts w:asciiTheme="minorHAnsi" w:hAnsiTheme="minorHAnsi" w:cstheme="minorHAnsi"/>
          <w:lang w:val="en-US"/>
        </w:rPr>
        <w:t xml:space="preserve">prioritized and selected </w:t>
      </w:r>
      <w:r w:rsidR="005119EA" w:rsidRPr="00E46342">
        <w:rPr>
          <w:rFonts w:asciiTheme="minorHAnsi" w:hAnsiTheme="minorHAnsi" w:cstheme="minorHAnsi"/>
          <w:lang w:val="en-US"/>
        </w:rPr>
        <w:t xml:space="preserve">gas </w:t>
      </w:r>
      <w:r w:rsidR="0029525C" w:rsidRPr="00E46342">
        <w:rPr>
          <w:rFonts w:asciiTheme="minorHAnsi" w:hAnsiTheme="minorHAnsi" w:cstheme="minorHAnsi"/>
          <w:lang w:val="en-US"/>
        </w:rPr>
        <w:t>flare</w:t>
      </w:r>
      <w:r w:rsidR="005119EA" w:rsidRPr="00E46342">
        <w:rPr>
          <w:rFonts w:asciiTheme="minorHAnsi" w:hAnsiTheme="minorHAnsi" w:cstheme="minorHAnsi"/>
          <w:lang w:val="en-US"/>
        </w:rPr>
        <w:t>s</w:t>
      </w:r>
      <w:r w:rsidR="0029525C" w:rsidRPr="00E46342">
        <w:rPr>
          <w:rFonts w:asciiTheme="minorHAnsi" w:hAnsiTheme="minorHAnsi" w:cstheme="minorHAnsi"/>
          <w:lang w:val="en-US"/>
        </w:rPr>
        <w:t xml:space="preserve"> (</w:t>
      </w:r>
      <w:r w:rsidR="002A5951" w:rsidRPr="00E46342">
        <w:rPr>
          <w:rFonts w:asciiTheme="minorHAnsi" w:hAnsiTheme="minorHAnsi" w:cstheme="minorHAnsi"/>
          <w:lang w:val="en-US"/>
        </w:rPr>
        <w:t xml:space="preserve">to </w:t>
      </w:r>
      <w:r w:rsidR="0029525C" w:rsidRPr="00E46342">
        <w:rPr>
          <w:rFonts w:asciiTheme="minorHAnsi" w:hAnsiTheme="minorHAnsi" w:cstheme="minorHAnsi"/>
          <w:lang w:val="en-US"/>
        </w:rPr>
        <w:t>less than 2% of flared gases</w:t>
      </w:r>
      <w:r w:rsidR="000F22E3" w:rsidRPr="00E46342">
        <w:rPr>
          <w:rFonts w:asciiTheme="minorHAnsi" w:hAnsiTheme="minorHAnsi" w:cstheme="minorHAnsi"/>
          <w:lang w:val="en-US"/>
        </w:rPr>
        <w:t xml:space="preserve"> as per best international practice</w:t>
      </w:r>
      <w:r w:rsidR="0029525C" w:rsidRPr="00E46342">
        <w:rPr>
          <w:rFonts w:asciiTheme="minorHAnsi" w:hAnsiTheme="minorHAnsi" w:cstheme="minorHAnsi"/>
          <w:lang w:val="en-US"/>
        </w:rPr>
        <w:t xml:space="preserve">) through gathering APG that is currently flared for </w:t>
      </w:r>
      <w:r w:rsidR="000F22E3" w:rsidRPr="00E46342">
        <w:rPr>
          <w:rFonts w:asciiTheme="minorHAnsi" w:hAnsiTheme="minorHAnsi" w:cstheme="minorHAnsi"/>
          <w:lang w:val="en-US"/>
        </w:rPr>
        <w:t>power generation</w:t>
      </w:r>
      <w:r w:rsidR="0029525C" w:rsidRPr="00E46342">
        <w:rPr>
          <w:rFonts w:asciiTheme="minorHAnsi" w:hAnsiTheme="minorHAnsi" w:cstheme="minorHAnsi"/>
          <w:lang w:val="en-US"/>
        </w:rPr>
        <w:t xml:space="preserve"> for on-site </w:t>
      </w:r>
      <w:r w:rsidR="000F22E3" w:rsidRPr="00E46342">
        <w:rPr>
          <w:rFonts w:asciiTheme="minorHAnsi" w:hAnsiTheme="minorHAnsi" w:cstheme="minorHAnsi"/>
          <w:lang w:val="en-US"/>
        </w:rPr>
        <w:t xml:space="preserve">field </w:t>
      </w:r>
      <w:r w:rsidR="0029525C" w:rsidRPr="00E46342">
        <w:rPr>
          <w:rFonts w:asciiTheme="minorHAnsi" w:hAnsiTheme="minorHAnsi" w:cstheme="minorHAnsi"/>
          <w:lang w:val="en-US"/>
        </w:rPr>
        <w:t>requirements</w:t>
      </w:r>
      <w:r w:rsidR="00F873D7" w:rsidRPr="00E46342">
        <w:rPr>
          <w:rFonts w:asciiTheme="minorHAnsi" w:hAnsiTheme="minorHAnsi" w:cstheme="minorHAnsi"/>
          <w:lang w:val="en-US"/>
        </w:rPr>
        <w:t>, the displacement of higher carbon fuels,</w:t>
      </w:r>
      <w:r w:rsidR="0029525C" w:rsidRPr="00E46342">
        <w:rPr>
          <w:rFonts w:asciiTheme="minorHAnsi" w:hAnsiTheme="minorHAnsi" w:cstheme="minorHAnsi"/>
          <w:lang w:val="en-US"/>
        </w:rPr>
        <w:t xml:space="preserve"> and </w:t>
      </w:r>
      <w:r w:rsidR="00400AD6" w:rsidRPr="00E46342">
        <w:rPr>
          <w:rFonts w:asciiTheme="minorHAnsi" w:hAnsiTheme="minorHAnsi" w:cstheme="minorHAnsi"/>
          <w:lang w:val="en-US"/>
        </w:rPr>
        <w:t>improvement of</w:t>
      </w:r>
      <w:r w:rsidR="00F873D7" w:rsidRPr="00E46342">
        <w:rPr>
          <w:rFonts w:asciiTheme="minorHAnsi" w:hAnsiTheme="minorHAnsi" w:cstheme="minorHAnsi"/>
          <w:lang w:val="en-US"/>
        </w:rPr>
        <w:t xml:space="preserve"> energy efficiency in operations</w:t>
      </w:r>
      <w:r w:rsidR="000F22E3" w:rsidRPr="00E46342">
        <w:rPr>
          <w:rFonts w:asciiTheme="minorHAnsi" w:hAnsiTheme="minorHAnsi" w:cstheme="minorHAnsi"/>
          <w:lang w:val="en-US"/>
        </w:rPr>
        <w:t>,</w:t>
      </w:r>
      <w:r w:rsidR="00083D03" w:rsidRPr="00E46342">
        <w:rPr>
          <w:rFonts w:asciiTheme="minorHAnsi" w:hAnsiTheme="minorHAnsi" w:cstheme="minorHAnsi"/>
          <w:lang w:val="en-US"/>
        </w:rPr>
        <w:t xml:space="preserve"> and/or through the optimization of gas flare stacks to limit atmospheric methane</w:t>
      </w:r>
      <w:r w:rsidR="00400AD6" w:rsidRPr="00E46342">
        <w:rPr>
          <w:rFonts w:asciiTheme="minorHAnsi" w:hAnsiTheme="minorHAnsi" w:cstheme="minorHAnsi"/>
          <w:lang w:val="en-US"/>
        </w:rPr>
        <w:t xml:space="preserve"> slip</w:t>
      </w:r>
      <w:r w:rsidR="00083D03" w:rsidRPr="00E46342">
        <w:rPr>
          <w:rFonts w:asciiTheme="minorHAnsi" w:hAnsiTheme="minorHAnsi" w:cstheme="minorHAnsi"/>
          <w:lang w:val="en-US"/>
        </w:rPr>
        <w:t xml:space="preserve"> emissions</w:t>
      </w:r>
      <w:r w:rsidR="0029525C" w:rsidRPr="00E46342">
        <w:rPr>
          <w:rFonts w:asciiTheme="minorHAnsi" w:hAnsiTheme="minorHAnsi" w:cstheme="minorHAnsi"/>
          <w:lang w:val="en-US"/>
        </w:rPr>
        <w:t xml:space="preserve">. </w:t>
      </w:r>
      <w:r w:rsidR="00E813ED" w:rsidRPr="00E46342">
        <w:rPr>
          <w:rFonts w:asciiTheme="minorHAnsi" w:hAnsiTheme="minorHAnsi" w:cstheme="minorHAnsi"/>
          <w:lang w:val="en-US"/>
        </w:rPr>
        <w:t>Indicative f</w:t>
      </w:r>
      <w:r w:rsidR="00D4577D" w:rsidRPr="00E46342">
        <w:rPr>
          <w:rFonts w:asciiTheme="minorHAnsi" w:hAnsiTheme="minorHAnsi" w:cstheme="minorHAnsi"/>
          <w:lang w:val="en-US"/>
        </w:rPr>
        <w:t xml:space="preserve">lare gas </w:t>
      </w:r>
      <w:r w:rsidR="00E813ED" w:rsidRPr="00E46342">
        <w:rPr>
          <w:rFonts w:asciiTheme="minorHAnsi" w:hAnsiTheme="minorHAnsi" w:cstheme="minorHAnsi"/>
          <w:lang w:val="en-US"/>
        </w:rPr>
        <w:t xml:space="preserve">recovery </w:t>
      </w:r>
      <w:r w:rsidR="00D4577D" w:rsidRPr="00E46342">
        <w:rPr>
          <w:rFonts w:asciiTheme="minorHAnsi" w:hAnsiTheme="minorHAnsi" w:cstheme="minorHAnsi"/>
          <w:lang w:val="en-US"/>
        </w:rPr>
        <w:t>projects</w:t>
      </w:r>
      <w:r w:rsidR="00E21538">
        <w:rPr>
          <w:rFonts w:asciiTheme="minorHAnsi" w:hAnsiTheme="minorHAnsi" w:cstheme="minorHAnsi"/>
          <w:lang w:val="en-US"/>
        </w:rPr>
        <w:t xml:space="preserve"> to be considered</w:t>
      </w:r>
      <w:r w:rsidR="00E813ED" w:rsidRPr="00E46342">
        <w:rPr>
          <w:rFonts w:asciiTheme="minorHAnsi" w:hAnsiTheme="minorHAnsi" w:cstheme="minorHAnsi"/>
          <w:lang w:val="en-US"/>
        </w:rPr>
        <w:t>,</w:t>
      </w:r>
      <w:r w:rsidR="0029525C" w:rsidRPr="00E46342">
        <w:rPr>
          <w:rFonts w:asciiTheme="minorHAnsi" w:hAnsiTheme="minorHAnsi" w:cstheme="minorHAnsi"/>
          <w:lang w:val="en-US"/>
        </w:rPr>
        <w:t xml:space="preserve"> </w:t>
      </w:r>
      <w:r w:rsidR="00D4577D" w:rsidRPr="00DE4E85">
        <w:rPr>
          <w:rFonts w:ascii="Aptos" w:hAnsi="Aptos"/>
          <w:lang w:val="en-US"/>
        </w:rPr>
        <w:t>prioritized</w:t>
      </w:r>
      <w:r w:rsidR="00A33D6B" w:rsidRPr="00E46342">
        <w:rPr>
          <w:rFonts w:asciiTheme="minorHAnsi" w:hAnsiTheme="minorHAnsi" w:cstheme="minorHAnsi"/>
          <w:lang w:val="en-US"/>
        </w:rPr>
        <w:t xml:space="preserve"> </w:t>
      </w:r>
      <w:r w:rsidR="00D4577D" w:rsidRPr="00E46342">
        <w:rPr>
          <w:rFonts w:asciiTheme="minorHAnsi" w:hAnsiTheme="minorHAnsi" w:cstheme="minorHAnsi"/>
          <w:lang w:val="en-US"/>
        </w:rPr>
        <w:t xml:space="preserve">according to the </w:t>
      </w:r>
      <w:r w:rsidR="00B10885" w:rsidRPr="00E46342">
        <w:rPr>
          <w:rFonts w:asciiTheme="minorHAnsi" w:hAnsiTheme="minorHAnsi" w:cstheme="minorHAnsi"/>
          <w:lang w:val="en-US"/>
        </w:rPr>
        <w:t xml:space="preserve">estimated volume </w:t>
      </w:r>
      <w:r w:rsidR="00D4577D" w:rsidRPr="00E46342">
        <w:rPr>
          <w:rFonts w:asciiTheme="minorHAnsi" w:hAnsiTheme="minorHAnsi" w:cstheme="minorHAnsi"/>
          <w:lang w:val="en-US"/>
        </w:rPr>
        <w:t>of flare gas</w:t>
      </w:r>
      <w:r w:rsidR="00E813ED" w:rsidRPr="00E46342">
        <w:rPr>
          <w:rFonts w:asciiTheme="minorHAnsi" w:hAnsiTheme="minorHAnsi" w:cstheme="minorHAnsi"/>
          <w:lang w:val="en-US"/>
        </w:rPr>
        <w:t>, are</w:t>
      </w:r>
      <w:r w:rsidR="0076431D" w:rsidRPr="00E46342">
        <w:rPr>
          <w:rFonts w:asciiTheme="minorHAnsi" w:hAnsiTheme="minorHAnsi" w:cstheme="minorHAnsi"/>
          <w:lang w:val="en-US"/>
        </w:rPr>
        <w:t xml:space="preserve"> </w:t>
      </w:r>
      <w:r w:rsidR="00E21538">
        <w:rPr>
          <w:rFonts w:asciiTheme="minorHAnsi" w:hAnsiTheme="minorHAnsi" w:cstheme="minorHAnsi"/>
          <w:lang w:val="en-US"/>
        </w:rPr>
        <w:t>the following</w:t>
      </w:r>
      <w:r w:rsidR="0029525C" w:rsidRPr="00E46342">
        <w:rPr>
          <w:rFonts w:asciiTheme="minorHAnsi" w:hAnsiTheme="minorHAnsi" w:cstheme="minorHAnsi"/>
          <w:lang w:val="en-US"/>
        </w:rPr>
        <w:t>:</w:t>
      </w:r>
    </w:p>
    <w:p w14:paraId="7F8B8658" w14:textId="77777777" w:rsidR="0076197A" w:rsidRPr="00E46342" w:rsidRDefault="0076197A" w:rsidP="0076197A">
      <w:pPr>
        <w:pStyle w:val="ListParagraph"/>
        <w:kinsoku w:val="0"/>
        <w:overflowPunct w:val="0"/>
        <w:spacing w:after="0" w:line="300" w:lineRule="exact"/>
        <w:contextualSpacing/>
        <w:jc w:val="both"/>
        <w:textAlignment w:val="baseline"/>
        <w:rPr>
          <w:rFonts w:asciiTheme="minorHAnsi" w:hAnsiTheme="minorHAnsi" w:cstheme="minorHAnsi"/>
          <w:lang w:val="en-US"/>
        </w:rPr>
      </w:pPr>
    </w:p>
    <w:p w14:paraId="398F1941" w14:textId="46F757CD" w:rsidR="0076431D" w:rsidRPr="00DE4E85" w:rsidRDefault="0076431D" w:rsidP="00824D88">
      <w:pPr>
        <w:pStyle w:val="ListParagraph"/>
        <w:numPr>
          <w:ilvl w:val="0"/>
          <w:numId w:val="36"/>
        </w:numPr>
        <w:spacing w:after="0" w:line="300" w:lineRule="exact"/>
        <w:ind w:left="1440" w:right="-90"/>
        <w:contextualSpacing/>
        <w:jc w:val="both"/>
        <w:rPr>
          <w:rFonts w:asciiTheme="minorHAnsi" w:hAnsiTheme="minorHAnsi" w:cstheme="minorHAnsi"/>
          <w:lang w:val="en-US"/>
        </w:rPr>
      </w:pPr>
      <w:proofErr w:type="spellStart"/>
      <w:r w:rsidRPr="00DE4E85">
        <w:rPr>
          <w:rFonts w:asciiTheme="minorHAnsi" w:hAnsiTheme="minorHAnsi" w:cstheme="minorHAnsi"/>
          <w:lang w:val="en-US"/>
        </w:rPr>
        <w:t>Kalabsha</w:t>
      </w:r>
      <w:proofErr w:type="spellEnd"/>
      <w:r w:rsidRPr="00DE4E85">
        <w:rPr>
          <w:rFonts w:asciiTheme="minorHAnsi" w:hAnsiTheme="minorHAnsi" w:cstheme="minorHAnsi"/>
          <w:lang w:val="en-US"/>
        </w:rPr>
        <w:t xml:space="preserve"> 2 site</w:t>
      </w:r>
      <w:r w:rsidR="003A158F" w:rsidRPr="00DE4E85">
        <w:rPr>
          <w:rFonts w:asciiTheme="minorHAnsi" w:hAnsiTheme="minorHAnsi" w:cstheme="minorHAnsi"/>
          <w:lang w:val="en-US"/>
        </w:rPr>
        <w:t xml:space="preserve"> operated by KPC</w:t>
      </w:r>
      <w:r w:rsidR="00B10885" w:rsidRPr="00DE4E85">
        <w:rPr>
          <w:rFonts w:asciiTheme="minorHAnsi" w:hAnsiTheme="minorHAnsi" w:cstheme="minorHAnsi"/>
          <w:lang w:val="en-US"/>
        </w:rPr>
        <w:t xml:space="preserve"> </w:t>
      </w:r>
      <w:r w:rsidR="00682D22" w:rsidRPr="00DE4E85">
        <w:rPr>
          <w:rFonts w:asciiTheme="minorHAnsi" w:hAnsiTheme="minorHAnsi" w:cstheme="minorHAnsi"/>
          <w:lang w:val="en-US"/>
        </w:rPr>
        <w:t>-</w:t>
      </w:r>
      <w:r w:rsidR="00B10885" w:rsidRPr="00DE4E85">
        <w:rPr>
          <w:rFonts w:asciiTheme="minorHAnsi" w:hAnsiTheme="minorHAnsi" w:cstheme="minorHAnsi"/>
          <w:lang w:val="en-US"/>
        </w:rPr>
        <w:t xml:space="preserve"> </w:t>
      </w:r>
      <w:r w:rsidR="00D4577D" w:rsidRPr="00DE4E85">
        <w:rPr>
          <w:rFonts w:asciiTheme="minorHAnsi" w:hAnsiTheme="minorHAnsi" w:cstheme="minorHAnsi"/>
          <w:lang w:val="en-US"/>
        </w:rPr>
        <w:t xml:space="preserve">2.5 </w:t>
      </w:r>
      <w:r w:rsidR="00EA2C15" w:rsidRPr="00DE4E85">
        <w:rPr>
          <w:rFonts w:asciiTheme="minorHAnsi" w:hAnsiTheme="minorHAnsi" w:cstheme="minorHAnsi"/>
          <w:lang w:val="en-US"/>
        </w:rPr>
        <w:t>MMSCFD</w:t>
      </w:r>
      <w:r w:rsidRPr="00DE4E85">
        <w:rPr>
          <w:rFonts w:asciiTheme="minorHAnsi" w:hAnsiTheme="minorHAnsi" w:cstheme="minorHAnsi"/>
          <w:lang w:val="en-US"/>
        </w:rPr>
        <w:t xml:space="preserve"> </w:t>
      </w:r>
    </w:p>
    <w:p w14:paraId="6896B7A2" w14:textId="69A75149" w:rsidR="00A7458A" w:rsidRPr="00DE4E85" w:rsidRDefault="0076431D" w:rsidP="00824D88">
      <w:pPr>
        <w:pStyle w:val="ListParagraph"/>
        <w:numPr>
          <w:ilvl w:val="0"/>
          <w:numId w:val="36"/>
        </w:numPr>
        <w:spacing w:after="0" w:line="300" w:lineRule="exact"/>
        <w:ind w:left="1440" w:right="-90"/>
        <w:contextualSpacing/>
        <w:jc w:val="both"/>
        <w:rPr>
          <w:rFonts w:asciiTheme="minorHAnsi" w:hAnsiTheme="minorHAnsi" w:cstheme="minorHAnsi"/>
          <w:lang w:val="en-US"/>
        </w:rPr>
      </w:pPr>
      <w:r w:rsidRPr="00DE4E85">
        <w:rPr>
          <w:rFonts w:asciiTheme="minorHAnsi" w:hAnsiTheme="minorHAnsi" w:cstheme="minorHAnsi"/>
          <w:lang w:val="en-US"/>
        </w:rPr>
        <w:t xml:space="preserve">Petro Nefertiti site </w:t>
      </w:r>
      <w:bookmarkStart w:id="4" w:name="_Hlk196033326"/>
      <w:bookmarkStart w:id="5" w:name="_Hlk196033455"/>
      <w:r w:rsidRPr="00DE4E85">
        <w:rPr>
          <w:rFonts w:asciiTheme="minorHAnsi" w:hAnsiTheme="minorHAnsi" w:cstheme="minorHAnsi"/>
          <w:lang w:val="en-US"/>
        </w:rPr>
        <w:t>operated by</w:t>
      </w:r>
      <w:bookmarkEnd w:id="4"/>
      <w:r w:rsidRPr="00DE4E85">
        <w:rPr>
          <w:rFonts w:asciiTheme="minorHAnsi" w:hAnsiTheme="minorHAnsi" w:cstheme="minorHAnsi"/>
          <w:lang w:val="en-US"/>
        </w:rPr>
        <w:t xml:space="preserve"> </w:t>
      </w:r>
      <w:bookmarkEnd w:id="5"/>
      <w:r w:rsidRPr="00DE4E85">
        <w:rPr>
          <w:rFonts w:asciiTheme="minorHAnsi" w:hAnsiTheme="minorHAnsi" w:cstheme="minorHAnsi"/>
          <w:lang w:val="en-US"/>
        </w:rPr>
        <w:t>Petro Nefertiti Company</w:t>
      </w:r>
      <w:r w:rsidR="00B10885" w:rsidRPr="00DE4E85">
        <w:rPr>
          <w:rFonts w:asciiTheme="minorHAnsi" w:hAnsiTheme="minorHAnsi" w:cstheme="minorHAnsi"/>
          <w:lang w:val="en-US"/>
        </w:rPr>
        <w:t xml:space="preserve"> -</w:t>
      </w:r>
      <w:r w:rsidRPr="00DE4E85">
        <w:rPr>
          <w:rFonts w:asciiTheme="minorHAnsi" w:hAnsiTheme="minorHAnsi" w:cstheme="minorHAnsi"/>
          <w:lang w:val="en-US"/>
        </w:rPr>
        <w:t xml:space="preserve"> 2.5 </w:t>
      </w:r>
      <w:r w:rsidR="00EA2C15" w:rsidRPr="00DE4E85">
        <w:rPr>
          <w:rFonts w:asciiTheme="minorHAnsi" w:hAnsiTheme="minorHAnsi" w:cstheme="minorHAnsi"/>
          <w:lang w:val="en-US"/>
        </w:rPr>
        <w:t>MMSCFD</w:t>
      </w:r>
    </w:p>
    <w:p w14:paraId="70A906AD" w14:textId="0E8C5539" w:rsidR="003A158F" w:rsidRPr="00DE4E85" w:rsidRDefault="00582450" w:rsidP="00824D88">
      <w:pPr>
        <w:pStyle w:val="ListParagraph"/>
        <w:numPr>
          <w:ilvl w:val="0"/>
          <w:numId w:val="36"/>
        </w:numPr>
        <w:spacing w:after="0" w:line="300" w:lineRule="exact"/>
        <w:ind w:left="1440" w:right="-90"/>
        <w:contextualSpacing/>
        <w:jc w:val="both"/>
        <w:rPr>
          <w:rFonts w:asciiTheme="minorHAnsi" w:hAnsiTheme="minorHAnsi" w:cstheme="minorHAnsi"/>
          <w:lang w:val="en-US"/>
        </w:rPr>
      </w:pPr>
      <w:proofErr w:type="spellStart"/>
      <w:r w:rsidRPr="00582450">
        <w:rPr>
          <w:rFonts w:asciiTheme="minorHAnsi" w:hAnsiTheme="minorHAnsi" w:cstheme="minorHAnsi"/>
          <w:lang w:val="en-US"/>
        </w:rPr>
        <w:t>Shoab</w:t>
      </w:r>
      <w:proofErr w:type="spellEnd"/>
      <w:r w:rsidRPr="00582450">
        <w:rPr>
          <w:rFonts w:asciiTheme="minorHAnsi" w:hAnsiTheme="minorHAnsi" w:cstheme="minorHAnsi"/>
          <w:lang w:val="en-US"/>
        </w:rPr>
        <w:t xml:space="preserve"> Ali site</w:t>
      </w:r>
      <w:r w:rsidRPr="00582450">
        <w:t xml:space="preserve"> </w:t>
      </w:r>
      <w:r w:rsidRPr="00582450">
        <w:rPr>
          <w:rFonts w:asciiTheme="minorHAnsi" w:hAnsiTheme="minorHAnsi" w:cstheme="minorHAnsi"/>
          <w:lang w:val="en-US"/>
        </w:rPr>
        <w:t xml:space="preserve">operated by </w:t>
      </w:r>
      <w:r w:rsidR="003A158F" w:rsidRPr="00DE4E85">
        <w:rPr>
          <w:rFonts w:asciiTheme="minorHAnsi" w:hAnsiTheme="minorHAnsi" w:cstheme="minorHAnsi"/>
          <w:lang w:val="en-US"/>
        </w:rPr>
        <w:t xml:space="preserve">Gulf of Suez Petroleum Company (GUPCO) at </w:t>
      </w:r>
      <w:r w:rsidR="00B10885" w:rsidRPr="00DE4E85">
        <w:rPr>
          <w:rFonts w:asciiTheme="minorHAnsi" w:hAnsiTheme="minorHAnsi" w:cstheme="minorHAnsi"/>
          <w:lang w:val="en-US"/>
        </w:rPr>
        <w:t>-</w:t>
      </w:r>
      <w:r w:rsidR="00D4577D" w:rsidRPr="00DE4E85">
        <w:rPr>
          <w:rFonts w:asciiTheme="minorHAnsi" w:hAnsiTheme="minorHAnsi" w:cstheme="minorHAnsi"/>
          <w:lang w:val="en-US"/>
        </w:rPr>
        <w:t xml:space="preserve"> 2 </w:t>
      </w:r>
      <w:r w:rsidR="00EA2C15" w:rsidRPr="00DE4E85">
        <w:rPr>
          <w:rFonts w:asciiTheme="minorHAnsi" w:hAnsiTheme="minorHAnsi" w:cstheme="minorHAnsi"/>
          <w:lang w:val="en-US"/>
        </w:rPr>
        <w:t>MMSCFD</w:t>
      </w:r>
    </w:p>
    <w:p w14:paraId="501FE976" w14:textId="741BE7CC" w:rsidR="003A158F" w:rsidRPr="00DE4E85" w:rsidRDefault="001C7AA9" w:rsidP="00824D88">
      <w:pPr>
        <w:pStyle w:val="ListParagraph"/>
        <w:numPr>
          <w:ilvl w:val="0"/>
          <w:numId w:val="36"/>
        </w:numPr>
        <w:spacing w:after="0" w:line="300" w:lineRule="exact"/>
        <w:ind w:left="1440" w:right="-90"/>
        <w:contextualSpacing/>
        <w:jc w:val="both"/>
        <w:rPr>
          <w:rFonts w:asciiTheme="minorHAnsi" w:hAnsiTheme="minorHAnsi" w:cstheme="minorHAnsi"/>
          <w:lang w:val="en-US"/>
        </w:rPr>
      </w:pPr>
      <w:r w:rsidRPr="00DE4E85">
        <w:rPr>
          <w:rFonts w:asciiTheme="minorHAnsi" w:hAnsiTheme="minorHAnsi" w:cstheme="minorHAnsi"/>
          <w:lang w:val="en-US"/>
        </w:rPr>
        <w:t>Low-</w:t>
      </w:r>
      <w:r w:rsidR="00E319D8" w:rsidRPr="00DE4E85">
        <w:rPr>
          <w:rFonts w:asciiTheme="minorHAnsi" w:hAnsiTheme="minorHAnsi" w:cstheme="minorHAnsi"/>
          <w:lang w:val="en-US"/>
        </w:rPr>
        <w:t>pressure gases</w:t>
      </w:r>
      <w:r w:rsidRPr="00DE4E85">
        <w:rPr>
          <w:rFonts w:asciiTheme="minorHAnsi" w:hAnsiTheme="minorHAnsi" w:cstheme="minorHAnsi"/>
          <w:lang w:val="en-US"/>
        </w:rPr>
        <w:t xml:space="preserve"> from GPY field</w:t>
      </w:r>
      <w:r w:rsidRPr="00DE4E85" w:rsidDel="0076431D">
        <w:rPr>
          <w:rFonts w:asciiTheme="minorHAnsi" w:hAnsiTheme="minorHAnsi" w:cstheme="minorHAnsi"/>
          <w:lang w:val="en-US"/>
        </w:rPr>
        <w:t xml:space="preserve"> </w:t>
      </w:r>
      <w:r w:rsidR="003A158F" w:rsidRPr="00DE4E85">
        <w:rPr>
          <w:rFonts w:asciiTheme="minorHAnsi" w:hAnsiTheme="minorHAnsi" w:cstheme="minorHAnsi"/>
          <w:lang w:val="en-US"/>
        </w:rPr>
        <w:t xml:space="preserve">operated by GPC in the Western Desert </w:t>
      </w:r>
      <w:r w:rsidR="00B10885" w:rsidRPr="00DE4E85">
        <w:rPr>
          <w:lang w:val="en-US"/>
        </w:rPr>
        <w:t xml:space="preserve">- </w:t>
      </w:r>
      <w:r w:rsidR="003A158F" w:rsidRPr="00DE4E85">
        <w:rPr>
          <w:lang w:val="en-US"/>
        </w:rPr>
        <w:t xml:space="preserve">2 </w:t>
      </w:r>
      <w:r w:rsidR="00EA2C15" w:rsidRPr="00DE4E85">
        <w:rPr>
          <w:lang w:val="en-US"/>
        </w:rPr>
        <w:t>MMSCFD</w:t>
      </w:r>
    </w:p>
    <w:p w14:paraId="10E4BAD0" w14:textId="18900981" w:rsidR="00A7458A" w:rsidRPr="00DE4E85" w:rsidRDefault="00E9572B" w:rsidP="00824D88">
      <w:pPr>
        <w:pStyle w:val="ListParagraph"/>
        <w:numPr>
          <w:ilvl w:val="0"/>
          <w:numId w:val="36"/>
        </w:numPr>
        <w:spacing w:after="0" w:line="300" w:lineRule="exact"/>
        <w:ind w:left="1440" w:right="-90"/>
        <w:contextualSpacing/>
        <w:jc w:val="both"/>
        <w:rPr>
          <w:rFonts w:asciiTheme="minorHAnsi" w:hAnsiTheme="minorHAnsi" w:cstheme="minorHAnsi"/>
          <w:lang w:val="en-US"/>
        </w:rPr>
      </w:pPr>
      <w:r w:rsidRPr="00DE4E85">
        <w:rPr>
          <w:rFonts w:asciiTheme="minorHAnsi" w:hAnsiTheme="minorHAnsi" w:cstheme="minorHAnsi"/>
          <w:lang w:val="en-US"/>
        </w:rPr>
        <w:t>Western Desert Gas Complex at</w:t>
      </w:r>
      <w:r w:rsidR="003A158F" w:rsidRPr="00DE4E85">
        <w:rPr>
          <w:rFonts w:asciiTheme="minorHAnsi" w:hAnsiTheme="minorHAnsi" w:cstheme="minorHAnsi"/>
          <w:lang w:val="en-US"/>
        </w:rPr>
        <w:t xml:space="preserve"> Egyptian Natural Gas Company (GASCO) </w:t>
      </w:r>
      <w:r w:rsidR="00B10885" w:rsidRPr="00DE4E85">
        <w:rPr>
          <w:rFonts w:asciiTheme="minorHAnsi" w:hAnsiTheme="minorHAnsi" w:cstheme="minorHAnsi"/>
          <w:lang w:val="en-US"/>
        </w:rPr>
        <w:t>-</w:t>
      </w:r>
      <w:r w:rsidRPr="00DE4E85">
        <w:rPr>
          <w:rFonts w:asciiTheme="minorHAnsi" w:hAnsiTheme="minorHAnsi" w:cstheme="minorHAnsi"/>
          <w:lang w:val="en-US"/>
        </w:rPr>
        <w:t xml:space="preserve"> 1.7 </w:t>
      </w:r>
      <w:r w:rsidR="00EA2C15" w:rsidRPr="00DE4E85">
        <w:rPr>
          <w:rFonts w:asciiTheme="minorHAnsi" w:hAnsiTheme="minorHAnsi" w:cstheme="minorHAnsi"/>
          <w:lang w:val="en-US"/>
        </w:rPr>
        <w:t>MMSCFD</w:t>
      </w:r>
    </w:p>
    <w:p w14:paraId="1D0BAE5E" w14:textId="0F078481" w:rsidR="003A158F" w:rsidRPr="00DE4E85" w:rsidRDefault="003A158F" w:rsidP="00824D88">
      <w:pPr>
        <w:pStyle w:val="ListParagraph"/>
        <w:numPr>
          <w:ilvl w:val="0"/>
          <w:numId w:val="36"/>
        </w:numPr>
        <w:spacing w:after="0" w:line="300" w:lineRule="exact"/>
        <w:ind w:left="1440" w:right="-90"/>
        <w:contextualSpacing/>
        <w:jc w:val="both"/>
        <w:rPr>
          <w:rFonts w:asciiTheme="minorHAnsi" w:hAnsiTheme="minorHAnsi" w:cstheme="minorHAnsi"/>
          <w:lang w:val="en-US"/>
        </w:rPr>
      </w:pPr>
      <w:r w:rsidRPr="00DE4E85">
        <w:rPr>
          <w:rFonts w:asciiTheme="minorHAnsi" w:hAnsiTheme="minorHAnsi" w:cstheme="minorHAnsi"/>
          <w:lang w:val="en-US"/>
        </w:rPr>
        <w:t>T-Gas station operated by GPC in the Western Desert</w:t>
      </w:r>
      <w:r w:rsidR="00E866EA" w:rsidRPr="00DE4E85">
        <w:rPr>
          <w:rFonts w:asciiTheme="minorHAnsi" w:hAnsiTheme="minorHAnsi" w:cstheme="minorHAnsi"/>
          <w:lang w:val="en-US"/>
        </w:rPr>
        <w:t xml:space="preserve"> </w:t>
      </w:r>
      <w:r w:rsidR="00B10885" w:rsidRPr="00DE4E85">
        <w:rPr>
          <w:rFonts w:asciiTheme="minorHAnsi" w:hAnsiTheme="minorHAnsi" w:cstheme="minorHAnsi"/>
          <w:lang w:val="en-US"/>
        </w:rPr>
        <w:t>-</w:t>
      </w:r>
      <w:r w:rsidR="00E866EA" w:rsidRPr="00DE4E85">
        <w:rPr>
          <w:rFonts w:asciiTheme="minorHAnsi" w:hAnsiTheme="minorHAnsi" w:cstheme="minorHAnsi"/>
          <w:lang w:val="en-US"/>
        </w:rPr>
        <w:t xml:space="preserve"> 1.5 </w:t>
      </w:r>
      <w:r w:rsidR="00EA2C15" w:rsidRPr="00DE4E85">
        <w:rPr>
          <w:rFonts w:asciiTheme="minorHAnsi" w:hAnsiTheme="minorHAnsi" w:cstheme="minorHAnsi"/>
          <w:lang w:val="en-US"/>
        </w:rPr>
        <w:t>MMSCFD</w:t>
      </w:r>
    </w:p>
    <w:p w14:paraId="5666DF1E" w14:textId="581938DF" w:rsidR="003A158F" w:rsidRPr="00DE4E85" w:rsidRDefault="00A7458A" w:rsidP="00824D88">
      <w:pPr>
        <w:pStyle w:val="ListParagraph"/>
        <w:numPr>
          <w:ilvl w:val="0"/>
          <w:numId w:val="36"/>
        </w:numPr>
        <w:spacing w:after="0" w:line="300" w:lineRule="exact"/>
        <w:ind w:left="1440" w:right="-90"/>
        <w:contextualSpacing/>
        <w:jc w:val="both"/>
        <w:rPr>
          <w:rFonts w:asciiTheme="minorHAnsi" w:hAnsiTheme="minorHAnsi" w:cstheme="minorHAnsi"/>
          <w:lang w:val="en-US"/>
        </w:rPr>
      </w:pPr>
      <w:r w:rsidRPr="00DE4E85">
        <w:rPr>
          <w:rFonts w:asciiTheme="minorHAnsi" w:hAnsiTheme="minorHAnsi" w:cstheme="minorHAnsi"/>
          <w:lang w:val="en-US"/>
        </w:rPr>
        <w:t>Razzak site</w:t>
      </w:r>
      <w:r w:rsidR="003A158F" w:rsidRPr="00DE4E85">
        <w:rPr>
          <w:rFonts w:asciiTheme="minorHAnsi" w:hAnsiTheme="minorHAnsi" w:cstheme="minorHAnsi"/>
          <w:lang w:val="en-US"/>
        </w:rPr>
        <w:t xml:space="preserve"> operated by KPC</w:t>
      </w:r>
      <w:r w:rsidR="00B10885" w:rsidRPr="00DE4E85">
        <w:rPr>
          <w:rFonts w:asciiTheme="minorHAnsi" w:hAnsiTheme="minorHAnsi" w:cstheme="minorHAnsi"/>
          <w:lang w:val="en-US"/>
        </w:rPr>
        <w:t xml:space="preserve"> </w:t>
      </w:r>
      <w:r w:rsidR="00EA2C15" w:rsidRPr="00DE4E85">
        <w:rPr>
          <w:rFonts w:asciiTheme="minorHAnsi" w:hAnsiTheme="minorHAnsi" w:cstheme="minorHAnsi"/>
          <w:lang w:val="en-US"/>
        </w:rPr>
        <w:t>-</w:t>
      </w:r>
      <w:r w:rsidR="00E866EA" w:rsidRPr="00DE4E85">
        <w:rPr>
          <w:rFonts w:asciiTheme="minorHAnsi" w:hAnsiTheme="minorHAnsi" w:cstheme="minorHAnsi"/>
          <w:lang w:val="en-US"/>
        </w:rPr>
        <w:t xml:space="preserve"> 1.5 MMSCFD</w:t>
      </w:r>
    </w:p>
    <w:p w14:paraId="707F640D" w14:textId="5AE80AC7" w:rsidR="00E866EA" w:rsidRPr="00DE4E85" w:rsidRDefault="00582450" w:rsidP="00824D88">
      <w:pPr>
        <w:pStyle w:val="ListParagraph"/>
        <w:numPr>
          <w:ilvl w:val="0"/>
          <w:numId w:val="36"/>
        </w:numPr>
        <w:spacing w:after="0" w:line="300" w:lineRule="exact"/>
        <w:ind w:left="1440" w:right="-90"/>
        <w:contextualSpacing/>
        <w:jc w:val="both"/>
        <w:rPr>
          <w:rFonts w:asciiTheme="minorHAnsi" w:hAnsiTheme="minorHAnsi" w:cstheme="minorHAnsi"/>
          <w:lang w:val="en-US"/>
        </w:rPr>
      </w:pPr>
      <w:r w:rsidRPr="00DE4E85">
        <w:rPr>
          <w:rFonts w:asciiTheme="minorHAnsi" w:hAnsiTheme="minorHAnsi" w:cstheme="minorHAnsi"/>
          <w:lang w:val="en-US"/>
        </w:rPr>
        <w:t>Badr-1 site</w:t>
      </w:r>
      <w:r w:rsidRPr="00582450">
        <w:t xml:space="preserve"> </w:t>
      </w:r>
      <w:r w:rsidR="003A158F" w:rsidRPr="00DE4E85">
        <w:rPr>
          <w:rFonts w:asciiTheme="minorHAnsi" w:hAnsiTheme="minorHAnsi" w:cstheme="minorHAnsi"/>
          <w:lang w:val="en-US"/>
        </w:rPr>
        <w:t xml:space="preserve">Western Desert Petroleum Company WEPCO, </w:t>
      </w:r>
      <w:r w:rsidR="00B10885" w:rsidRPr="00DE4E85">
        <w:rPr>
          <w:rFonts w:asciiTheme="minorHAnsi" w:hAnsiTheme="minorHAnsi" w:cstheme="minorHAnsi"/>
          <w:lang w:val="en-US"/>
        </w:rPr>
        <w:t>-</w:t>
      </w:r>
      <w:r w:rsidR="00E866EA" w:rsidRPr="00DE4E85">
        <w:rPr>
          <w:rFonts w:asciiTheme="minorHAnsi" w:hAnsiTheme="minorHAnsi" w:cstheme="minorHAnsi"/>
          <w:lang w:val="en-US"/>
        </w:rPr>
        <w:t xml:space="preserve"> 1.2 </w:t>
      </w:r>
      <w:r w:rsidR="00EA2C15" w:rsidRPr="00DE4E85">
        <w:rPr>
          <w:rFonts w:asciiTheme="minorHAnsi" w:hAnsiTheme="minorHAnsi" w:cstheme="minorHAnsi"/>
          <w:lang w:val="en-US"/>
        </w:rPr>
        <w:t>MMSCFD</w:t>
      </w:r>
    </w:p>
    <w:p w14:paraId="72DCFB0E" w14:textId="5ECEB4B9" w:rsidR="00E866EA" w:rsidRPr="00DE4E85" w:rsidRDefault="00582450" w:rsidP="00824D88">
      <w:pPr>
        <w:pStyle w:val="ListParagraph"/>
        <w:numPr>
          <w:ilvl w:val="0"/>
          <w:numId w:val="36"/>
        </w:numPr>
        <w:spacing w:after="0" w:line="300" w:lineRule="exact"/>
        <w:ind w:left="1440" w:right="-90"/>
        <w:contextualSpacing/>
        <w:jc w:val="both"/>
        <w:rPr>
          <w:rFonts w:asciiTheme="minorHAnsi" w:hAnsiTheme="minorHAnsi" w:cstheme="minorHAnsi"/>
          <w:lang w:val="en-US"/>
        </w:rPr>
      </w:pPr>
      <w:r w:rsidRPr="00582450">
        <w:rPr>
          <w:rFonts w:asciiTheme="minorHAnsi" w:hAnsiTheme="minorHAnsi" w:cstheme="minorHAnsi"/>
          <w:lang w:val="en-US"/>
        </w:rPr>
        <w:t xml:space="preserve">Saqqara site operated by </w:t>
      </w:r>
      <w:r w:rsidR="00E866EA" w:rsidRPr="00DE4E85">
        <w:rPr>
          <w:rFonts w:asciiTheme="minorHAnsi" w:hAnsiTheme="minorHAnsi" w:cstheme="minorHAnsi"/>
          <w:lang w:val="en-US"/>
        </w:rPr>
        <w:t xml:space="preserve">Gulf of Suez Petroleum Company (GUPCO) </w:t>
      </w:r>
      <w:r w:rsidR="00B10885" w:rsidRPr="00DE4E85">
        <w:rPr>
          <w:rFonts w:asciiTheme="minorHAnsi" w:hAnsiTheme="minorHAnsi" w:cstheme="minorHAnsi"/>
          <w:lang w:val="en-US"/>
        </w:rPr>
        <w:t>-</w:t>
      </w:r>
      <w:r w:rsidR="00E866EA" w:rsidRPr="00DE4E85">
        <w:rPr>
          <w:rFonts w:asciiTheme="minorHAnsi" w:hAnsiTheme="minorHAnsi" w:cstheme="minorHAnsi"/>
          <w:lang w:val="en-US"/>
        </w:rPr>
        <w:t xml:space="preserve"> 1 </w:t>
      </w:r>
      <w:r w:rsidR="00EA2C15" w:rsidRPr="00DE4E85">
        <w:rPr>
          <w:rFonts w:asciiTheme="minorHAnsi" w:hAnsiTheme="minorHAnsi" w:cstheme="minorHAnsi"/>
          <w:lang w:val="en-US"/>
        </w:rPr>
        <w:t>MMSCFD</w:t>
      </w:r>
      <w:r w:rsidR="00E866EA" w:rsidRPr="00DE4E85">
        <w:rPr>
          <w:rFonts w:asciiTheme="minorHAnsi" w:hAnsiTheme="minorHAnsi" w:cstheme="minorHAnsi"/>
          <w:lang w:val="en-US"/>
        </w:rPr>
        <w:t xml:space="preserve"> </w:t>
      </w:r>
    </w:p>
    <w:p w14:paraId="40344A49" w14:textId="556BD58A" w:rsidR="003A158F" w:rsidRPr="00DE4E85" w:rsidRDefault="00582450" w:rsidP="00824D88">
      <w:pPr>
        <w:pStyle w:val="ListParagraph"/>
        <w:numPr>
          <w:ilvl w:val="0"/>
          <w:numId w:val="36"/>
        </w:numPr>
        <w:spacing w:after="0" w:line="300" w:lineRule="exact"/>
        <w:ind w:left="1440" w:right="-90"/>
        <w:contextualSpacing/>
        <w:jc w:val="both"/>
        <w:rPr>
          <w:rFonts w:asciiTheme="minorHAnsi" w:hAnsiTheme="minorHAnsi" w:cstheme="minorHAnsi"/>
          <w:lang w:val="en-US"/>
        </w:rPr>
      </w:pPr>
      <w:r w:rsidRPr="00582450">
        <w:rPr>
          <w:rFonts w:asciiTheme="minorHAnsi" w:hAnsiTheme="minorHAnsi" w:cstheme="minorHAnsi"/>
          <w:lang w:val="en-US"/>
        </w:rPr>
        <w:t xml:space="preserve">Badr-3 site </w:t>
      </w:r>
      <w:r w:rsidR="00E866EA" w:rsidRPr="00DE4E85">
        <w:rPr>
          <w:rFonts w:asciiTheme="minorHAnsi" w:hAnsiTheme="minorHAnsi" w:cstheme="minorHAnsi"/>
          <w:lang w:val="en-US"/>
        </w:rPr>
        <w:t xml:space="preserve">Badr El-Din Petroleum Company BAPETCO </w:t>
      </w:r>
      <w:r w:rsidR="00B10885" w:rsidRPr="00DE4E85">
        <w:rPr>
          <w:rFonts w:asciiTheme="minorHAnsi" w:hAnsiTheme="minorHAnsi" w:cstheme="minorHAnsi"/>
          <w:lang w:val="en-US"/>
        </w:rPr>
        <w:t>-</w:t>
      </w:r>
      <w:r w:rsidR="00E866EA" w:rsidRPr="00DE4E85">
        <w:rPr>
          <w:rFonts w:asciiTheme="minorHAnsi" w:hAnsiTheme="minorHAnsi" w:cstheme="minorHAnsi"/>
          <w:lang w:val="en-US"/>
        </w:rPr>
        <w:t xml:space="preserve"> 0.9 </w:t>
      </w:r>
      <w:r w:rsidR="00EA2C15" w:rsidRPr="00DE4E85">
        <w:rPr>
          <w:rFonts w:asciiTheme="minorHAnsi" w:hAnsiTheme="minorHAnsi" w:cstheme="minorHAnsi"/>
          <w:lang w:val="en-US"/>
        </w:rPr>
        <w:t>MMSCFD</w:t>
      </w:r>
    </w:p>
    <w:p w14:paraId="5521B9E2" w14:textId="390F50E7" w:rsidR="00517C99" w:rsidRPr="00E46342" w:rsidRDefault="00573071" w:rsidP="00517C99">
      <w:pPr>
        <w:pStyle w:val="ListParagraph"/>
        <w:numPr>
          <w:ilvl w:val="0"/>
          <w:numId w:val="64"/>
        </w:numPr>
        <w:kinsoku w:val="0"/>
        <w:overflowPunct w:val="0"/>
        <w:spacing w:after="0" w:line="300" w:lineRule="exact"/>
        <w:contextualSpacing/>
        <w:jc w:val="both"/>
        <w:textAlignment w:val="baseline"/>
        <w:rPr>
          <w:rFonts w:asciiTheme="minorHAnsi" w:hAnsiTheme="minorHAnsi" w:cstheme="minorHAnsi"/>
          <w:lang w:val="en-US"/>
        </w:rPr>
      </w:pPr>
      <w:r>
        <w:rPr>
          <w:rFonts w:asciiTheme="minorHAnsi" w:hAnsiTheme="minorHAnsi" w:cstheme="minorHAnsi"/>
          <w:b/>
          <w:bCs/>
          <w:lang w:val="en-US"/>
        </w:rPr>
        <w:lastRenderedPageBreak/>
        <w:t xml:space="preserve">Proposal: </w:t>
      </w:r>
      <w:r w:rsidR="00517C99" w:rsidRPr="00E46342">
        <w:rPr>
          <w:rFonts w:asciiTheme="minorHAnsi" w:hAnsiTheme="minorHAnsi" w:cstheme="minorHAnsi"/>
          <w:b/>
          <w:bCs/>
          <w:lang w:val="en-US"/>
        </w:rPr>
        <w:t>Gas Flar</w:t>
      </w:r>
      <w:r w:rsidR="00A93B24" w:rsidRPr="00E46342">
        <w:rPr>
          <w:rFonts w:asciiTheme="minorHAnsi" w:hAnsiTheme="minorHAnsi" w:cstheme="minorHAnsi"/>
          <w:b/>
          <w:bCs/>
          <w:lang w:val="en-US"/>
        </w:rPr>
        <w:t>e</w:t>
      </w:r>
      <w:r w:rsidR="00517C99" w:rsidRPr="00E46342">
        <w:rPr>
          <w:rFonts w:asciiTheme="minorHAnsi" w:hAnsiTheme="minorHAnsi" w:cstheme="minorHAnsi"/>
          <w:b/>
          <w:bCs/>
          <w:lang w:val="en-US"/>
        </w:rPr>
        <w:t xml:space="preserve"> Measurement (GFM) Program</w:t>
      </w:r>
      <w:r w:rsidR="00517C99" w:rsidRPr="00E46342">
        <w:rPr>
          <w:rFonts w:asciiTheme="minorHAnsi" w:hAnsiTheme="minorHAnsi" w:cstheme="minorHAnsi"/>
          <w:lang w:val="en-US"/>
        </w:rPr>
        <w:t xml:space="preserve">: In the absence of accurate measurement of gas flare volumes and components, the objective is to accurately quantify and monitor the volumes of gas being flared at oil and gas facilities, thus informing the optimal technical and economic abatement solutions to address them and/or to optimize the flaring efficiency to reduce greenhouse gas emissions, improving operational energy efficiency, and enhancing environmental sustainability. </w:t>
      </w:r>
    </w:p>
    <w:p w14:paraId="09E4E84C" w14:textId="77777777" w:rsidR="00517C99" w:rsidRPr="00E46342" w:rsidRDefault="00517C99" w:rsidP="00517C99">
      <w:pPr>
        <w:pStyle w:val="ListParagraph"/>
        <w:kinsoku w:val="0"/>
        <w:overflowPunct w:val="0"/>
        <w:spacing w:after="0" w:line="300" w:lineRule="exact"/>
        <w:contextualSpacing/>
        <w:jc w:val="both"/>
        <w:textAlignment w:val="baseline"/>
        <w:rPr>
          <w:rFonts w:asciiTheme="minorHAnsi" w:hAnsiTheme="minorHAnsi" w:cstheme="minorHAnsi"/>
          <w:lang w:val="en-US"/>
        </w:rPr>
      </w:pPr>
    </w:p>
    <w:p w14:paraId="2DB0733E" w14:textId="45BF4748" w:rsidR="00517C99" w:rsidRPr="00E46342" w:rsidRDefault="00517C99" w:rsidP="00517C99">
      <w:pPr>
        <w:kinsoku w:val="0"/>
        <w:overflowPunct w:val="0"/>
        <w:spacing w:after="0" w:line="300" w:lineRule="exact"/>
        <w:ind w:left="720"/>
        <w:contextualSpacing/>
        <w:jc w:val="both"/>
        <w:textAlignment w:val="baseline"/>
        <w:rPr>
          <w:rFonts w:asciiTheme="minorHAnsi" w:hAnsiTheme="minorHAnsi" w:cstheme="minorHAnsi"/>
          <w:lang w:val="en-US"/>
        </w:rPr>
      </w:pPr>
      <w:r w:rsidRPr="00E46342">
        <w:rPr>
          <w:rFonts w:asciiTheme="minorHAnsi" w:hAnsiTheme="minorHAnsi" w:cstheme="minorHAnsi"/>
          <w:lang w:val="en-US"/>
        </w:rPr>
        <w:t xml:space="preserve">The proposed </w:t>
      </w:r>
      <w:r w:rsidR="00EA2C15" w:rsidRPr="00E46342">
        <w:rPr>
          <w:rFonts w:asciiTheme="minorHAnsi" w:hAnsiTheme="minorHAnsi" w:cstheme="minorHAnsi"/>
          <w:lang w:val="en-US"/>
        </w:rPr>
        <w:t xml:space="preserve">Gas </w:t>
      </w:r>
      <w:r w:rsidRPr="00E46342">
        <w:rPr>
          <w:rFonts w:asciiTheme="minorHAnsi" w:hAnsiTheme="minorHAnsi" w:cstheme="minorHAnsi"/>
          <w:lang w:val="en-US"/>
        </w:rPr>
        <w:t xml:space="preserve">Flare Measurement </w:t>
      </w:r>
      <w:r w:rsidR="008F087B" w:rsidRPr="00E46342">
        <w:rPr>
          <w:rFonts w:asciiTheme="minorHAnsi" w:hAnsiTheme="minorHAnsi" w:cstheme="minorHAnsi"/>
          <w:lang w:val="en-US"/>
        </w:rPr>
        <w:t>P</w:t>
      </w:r>
      <w:r w:rsidRPr="00E46342">
        <w:rPr>
          <w:rFonts w:asciiTheme="minorHAnsi" w:hAnsiTheme="minorHAnsi" w:cstheme="minorHAnsi"/>
          <w:lang w:val="en-US"/>
        </w:rPr>
        <w:t>rogram (GFM) will be implemented as follows:</w:t>
      </w:r>
    </w:p>
    <w:p w14:paraId="6541DDE0" w14:textId="77777777" w:rsidR="00517C99" w:rsidRPr="00E46342" w:rsidRDefault="00517C99" w:rsidP="00517C99">
      <w:pPr>
        <w:kinsoku w:val="0"/>
        <w:overflowPunct w:val="0"/>
        <w:spacing w:after="0" w:line="300" w:lineRule="exact"/>
        <w:ind w:left="720"/>
        <w:contextualSpacing/>
        <w:jc w:val="both"/>
        <w:textAlignment w:val="baseline"/>
        <w:rPr>
          <w:rFonts w:asciiTheme="minorHAnsi" w:hAnsiTheme="minorHAnsi" w:cstheme="minorHAnsi"/>
          <w:lang w:val="en-US"/>
        </w:rPr>
      </w:pPr>
    </w:p>
    <w:p w14:paraId="633A8D92" w14:textId="7D5FBF39" w:rsidR="00517C99" w:rsidRPr="00DE4E85" w:rsidRDefault="00517C99" w:rsidP="00E813ED">
      <w:pPr>
        <w:pStyle w:val="ListParagraph"/>
        <w:numPr>
          <w:ilvl w:val="0"/>
          <w:numId w:val="36"/>
        </w:numPr>
        <w:spacing w:after="0" w:line="300" w:lineRule="exact"/>
        <w:ind w:left="1440"/>
        <w:contextualSpacing/>
        <w:jc w:val="both"/>
        <w:rPr>
          <w:rFonts w:asciiTheme="minorHAnsi" w:hAnsiTheme="minorHAnsi" w:cstheme="minorHAnsi"/>
          <w:lang w:val="en-US"/>
        </w:rPr>
      </w:pPr>
      <w:r w:rsidRPr="00DE4E85">
        <w:rPr>
          <w:rFonts w:asciiTheme="minorHAnsi" w:hAnsiTheme="minorHAnsi" w:cstheme="minorHAnsi"/>
          <w:lang w:val="en-US"/>
        </w:rPr>
        <w:t xml:space="preserve">Installation of flow meter connections for 77 </w:t>
      </w:r>
      <w:r w:rsidR="00A93B24" w:rsidRPr="00DE4E85">
        <w:rPr>
          <w:rFonts w:asciiTheme="minorHAnsi" w:hAnsiTheme="minorHAnsi" w:cstheme="minorHAnsi"/>
          <w:lang w:val="en-US"/>
        </w:rPr>
        <w:t xml:space="preserve">existing </w:t>
      </w:r>
      <w:r w:rsidRPr="00DE4E85">
        <w:rPr>
          <w:rFonts w:asciiTheme="minorHAnsi" w:hAnsiTheme="minorHAnsi" w:cstheme="minorHAnsi"/>
          <w:lang w:val="en-US"/>
        </w:rPr>
        <w:t>flares</w:t>
      </w:r>
    </w:p>
    <w:p w14:paraId="585617EB" w14:textId="7DDF1A7B" w:rsidR="00517C99" w:rsidRPr="00E46342" w:rsidRDefault="00517C99" w:rsidP="00E813ED">
      <w:pPr>
        <w:pStyle w:val="ListParagraph"/>
        <w:numPr>
          <w:ilvl w:val="0"/>
          <w:numId w:val="36"/>
        </w:numPr>
        <w:spacing w:after="0" w:line="300" w:lineRule="exact"/>
        <w:ind w:left="1440"/>
        <w:contextualSpacing/>
        <w:jc w:val="both"/>
        <w:rPr>
          <w:rFonts w:asciiTheme="minorHAnsi" w:hAnsiTheme="minorHAnsi" w:cstheme="minorHAnsi"/>
          <w:lang w:val="en-US"/>
        </w:rPr>
      </w:pPr>
      <w:r w:rsidRPr="00DE4E85">
        <w:rPr>
          <w:rFonts w:asciiTheme="minorHAnsi" w:hAnsiTheme="minorHAnsi" w:cstheme="minorHAnsi"/>
          <w:lang w:val="en-US"/>
        </w:rPr>
        <w:t xml:space="preserve">Installation of permanent industrial thermal flow meters for flares exceeding 0.7 MMSCFD </w:t>
      </w:r>
      <w:r w:rsidR="00F8703A" w:rsidRPr="00DE4E85">
        <w:rPr>
          <w:rFonts w:asciiTheme="minorHAnsi" w:hAnsiTheme="minorHAnsi" w:cstheme="minorHAnsi"/>
          <w:lang w:val="en-US"/>
        </w:rPr>
        <w:t xml:space="preserve">for </w:t>
      </w:r>
      <w:r w:rsidRPr="00DE4E85">
        <w:rPr>
          <w:rFonts w:asciiTheme="minorHAnsi" w:hAnsiTheme="minorHAnsi" w:cstheme="minorHAnsi"/>
          <w:lang w:val="en-US"/>
        </w:rPr>
        <w:t>25</w:t>
      </w:r>
      <w:r w:rsidRPr="00E46342">
        <w:rPr>
          <w:rFonts w:asciiTheme="minorHAnsi" w:hAnsiTheme="minorHAnsi" w:cstheme="minorHAnsi"/>
          <w:lang w:val="en-US"/>
        </w:rPr>
        <w:t xml:space="preserve"> existing flares</w:t>
      </w:r>
    </w:p>
    <w:p w14:paraId="79E07233" w14:textId="77777777" w:rsidR="00517C99" w:rsidRPr="00E46342" w:rsidRDefault="00517C99" w:rsidP="00517C99">
      <w:pPr>
        <w:kinsoku w:val="0"/>
        <w:overflowPunct w:val="0"/>
        <w:spacing w:after="0" w:line="300" w:lineRule="exact"/>
        <w:ind w:left="709"/>
        <w:contextualSpacing/>
        <w:jc w:val="both"/>
        <w:textAlignment w:val="baseline"/>
        <w:rPr>
          <w:rFonts w:asciiTheme="minorHAnsi" w:hAnsiTheme="minorHAnsi" w:cstheme="minorHAnsi"/>
          <w:lang w:val="en-US"/>
        </w:rPr>
      </w:pPr>
    </w:p>
    <w:p w14:paraId="035FC9E2" w14:textId="1F56FED4" w:rsidR="00E319D8" w:rsidRPr="00E46342" w:rsidRDefault="00E319D8" w:rsidP="00517C99">
      <w:pPr>
        <w:kinsoku w:val="0"/>
        <w:overflowPunct w:val="0"/>
        <w:spacing w:after="0" w:line="300" w:lineRule="exact"/>
        <w:ind w:left="709"/>
        <w:contextualSpacing/>
        <w:jc w:val="both"/>
        <w:textAlignment w:val="baseline"/>
        <w:rPr>
          <w:rFonts w:asciiTheme="minorHAnsi" w:hAnsiTheme="minorHAnsi" w:cstheme="minorHAnsi"/>
          <w:lang w:val="en-US"/>
        </w:rPr>
      </w:pPr>
      <w:r w:rsidRPr="00E46342">
        <w:rPr>
          <w:rFonts w:asciiTheme="minorHAnsi" w:hAnsiTheme="minorHAnsi" w:cstheme="minorHAnsi"/>
          <w:lang w:val="en-US"/>
        </w:rPr>
        <w:t xml:space="preserve">The flare measurement </w:t>
      </w:r>
      <w:r w:rsidR="00E813ED" w:rsidRPr="00E46342">
        <w:rPr>
          <w:rFonts w:asciiTheme="minorHAnsi" w:hAnsiTheme="minorHAnsi" w:cstheme="minorHAnsi"/>
          <w:lang w:val="en-US"/>
        </w:rPr>
        <w:t xml:space="preserve">phase </w:t>
      </w:r>
      <w:r w:rsidRPr="00E46342">
        <w:rPr>
          <w:rFonts w:asciiTheme="minorHAnsi" w:hAnsiTheme="minorHAnsi" w:cstheme="minorHAnsi"/>
          <w:lang w:val="en-US"/>
        </w:rPr>
        <w:t>will be managed by Alexandria Petroleum Maintenance Company (</w:t>
      </w:r>
      <w:proofErr w:type="spellStart"/>
      <w:r w:rsidRPr="00E46342">
        <w:rPr>
          <w:rFonts w:asciiTheme="minorHAnsi" w:hAnsiTheme="minorHAnsi" w:cstheme="minorHAnsi"/>
          <w:lang w:val="en-US"/>
        </w:rPr>
        <w:t>Petromaint</w:t>
      </w:r>
      <w:proofErr w:type="spellEnd"/>
      <w:r w:rsidRPr="00E46342">
        <w:rPr>
          <w:rFonts w:asciiTheme="minorHAnsi" w:hAnsiTheme="minorHAnsi" w:cstheme="minorHAnsi"/>
          <w:lang w:val="en-US"/>
        </w:rPr>
        <w:t>), an EGPC affiliate company that provides a large array of services and solutions to Oil &amp; Gas Upstream and Downstream Facilities.</w:t>
      </w:r>
    </w:p>
    <w:p w14:paraId="63395B6A" w14:textId="77777777" w:rsidR="00E319D8" w:rsidRPr="00E46342" w:rsidRDefault="00E319D8" w:rsidP="00517C99">
      <w:pPr>
        <w:kinsoku w:val="0"/>
        <w:overflowPunct w:val="0"/>
        <w:spacing w:after="0" w:line="300" w:lineRule="exact"/>
        <w:ind w:left="709"/>
        <w:contextualSpacing/>
        <w:jc w:val="both"/>
        <w:textAlignment w:val="baseline"/>
        <w:rPr>
          <w:rFonts w:asciiTheme="minorHAnsi" w:hAnsiTheme="minorHAnsi" w:cstheme="minorHAnsi"/>
          <w:lang w:val="en-US"/>
        </w:rPr>
      </w:pPr>
    </w:p>
    <w:p w14:paraId="328A1AF2" w14:textId="05460FF4" w:rsidR="00517C99" w:rsidRPr="00E46342" w:rsidRDefault="00517C99" w:rsidP="00517C99">
      <w:pPr>
        <w:kinsoku w:val="0"/>
        <w:overflowPunct w:val="0"/>
        <w:spacing w:after="0" w:line="300" w:lineRule="exact"/>
        <w:ind w:left="709"/>
        <w:contextualSpacing/>
        <w:jc w:val="both"/>
        <w:textAlignment w:val="baseline"/>
        <w:rPr>
          <w:rFonts w:asciiTheme="minorHAnsi" w:hAnsiTheme="minorHAnsi" w:cstheme="minorHAnsi"/>
          <w:lang w:val="en-US"/>
        </w:rPr>
      </w:pPr>
      <w:r w:rsidRPr="00E46342">
        <w:rPr>
          <w:rFonts w:asciiTheme="minorHAnsi" w:hAnsiTheme="minorHAnsi" w:cstheme="minorHAnsi"/>
          <w:lang w:val="en-US"/>
        </w:rPr>
        <w:t>This GFM program will inform the identification of opportunities and prospects for additional projects for implementation of flare gas recovery</w:t>
      </w:r>
      <w:r w:rsidR="00A93B24" w:rsidRPr="00E46342">
        <w:rPr>
          <w:rFonts w:asciiTheme="minorHAnsi" w:hAnsiTheme="minorHAnsi" w:cstheme="minorHAnsi"/>
          <w:lang w:val="en-US"/>
        </w:rPr>
        <w:t xml:space="preserve"> projects</w:t>
      </w:r>
      <w:r w:rsidRPr="00E46342">
        <w:rPr>
          <w:rFonts w:asciiTheme="minorHAnsi" w:hAnsiTheme="minorHAnsi" w:cstheme="minorHAnsi"/>
          <w:lang w:val="en-US"/>
        </w:rPr>
        <w:t>, based on actual</w:t>
      </w:r>
      <w:r w:rsidR="0099592D" w:rsidRPr="00E46342">
        <w:rPr>
          <w:rFonts w:asciiTheme="minorHAnsi" w:hAnsiTheme="minorHAnsi" w:cstheme="minorHAnsi"/>
          <w:lang w:val="en-US"/>
        </w:rPr>
        <w:t xml:space="preserve"> </w:t>
      </w:r>
      <w:r w:rsidR="00E813ED" w:rsidRPr="00E46342">
        <w:rPr>
          <w:rFonts w:asciiTheme="minorHAnsi" w:hAnsiTheme="minorHAnsi" w:cstheme="minorHAnsi"/>
          <w:lang w:val="en-US"/>
        </w:rPr>
        <w:t>measured</w:t>
      </w:r>
      <w:r w:rsidRPr="00E46342">
        <w:rPr>
          <w:rFonts w:asciiTheme="minorHAnsi" w:hAnsiTheme="minorHAnsi" w:cstheme="minorHAnsi"/>
          <w:lang w:val="en-US"/>
        </w:rPr>
        <w:t xml:space="preserve"> flare gas volumes. </w:t>
      </w:r>
    </w:p>
    <w:p w14:paraId="3EA080A3" w14:textId="77777777" w:rsidR="00517C99" w:rsidRPr="00E46342" w:rsidRDefault="00517C99" w:rsidP="0008055C">
      <w:pPr>
        <w:kinsoku w:val="0"/>
        <w:overflowPunct w:val="0"/>
        <w:spacing w:after="0" w:line="300" w:lineRule="exact"/>
        <w:contextualSpacing/>
        <w:jc w:val="both"/>
        <w:textAlignment w:val="baseline"/>
        <w:rPr>
          <w:rFonts w:asciiTheme="minorHAnsi" w:hAnsiTheme="minorHAnsi" w:cstheme="minorHAnsi"/>
          <w:lang w:val="en-US"/>
        </w:rPr>
      </w:pPr>
    </w:p>
    <w:p w14:paraId="73985E05" w14:textId="34752593" w:rsidR="006A3B68" w:rsidRPr="00E46342" w:rsidRDefault="00573071" w:rsidP="0008055C">
      <w:pPr>
        <w:pStyle w:val="ListParagraph"/>
        <w:numPr>
          <w:ilvl w:val="0"/>
          <w:numId w:val="64"/>
        </w:numPr>
        <w:kinsoku w:val="0"/>
        <w:overflowPunct w:val="0"/>
        <w:spacing w:after="0" w:line="300" w:lineRule="exact"/>
        <w:contextualSpacing/>
        <w:jc w:val="both"/>
        <w:textAlignment w:val="baseline"/>
        <w:rPr>
          <w:rFonts w:asciiTheme="minorHAnsi" w:hAnsiTheme="minorHAnsi" w:cstheme="minorHAnsi"/>
          <w:lang w:val="en-US"/>
        </w:rPr>
      </w:pPr>
      <w:r>
        <w:rPr>
          <w:rFonts w:asciiTheme="minorHAnsi" w:hAnsiTheme="minorHAnsi" w:cstheme="minorHAnsi"/>
          <w:b/>
          <w:bCs/>
          <w:lang w:val="en-US"/>
        </w:rPr>
        <w:t xml:space="preserve">Proposal: </w:t>
      </w:r>
      <w:r w:rsidR="00DD65B2" w:rsidRPr="00E46342">
        <w:rPr>
          <w:rFonts w:asciiTheme="minorHAnsi" w:hAnsiTheme="minorHAnsi" w:cstheme="minorHAnsi"/>
          <w:b/>
          <w:bCs/>
          <w:lang w:val="en-US"/>
        </w:rPr>
        <w:t>Methane Leak Detection and Repair (LDAR) Program.</w:t>
      </w:r>
      <w:r w:rsidR="00DD65B2" w:rsidRPr="00E46342">
        <w:rPr>
          <w:rFonts w:asciiTheme="minorHAnsi" w:hAnsiTheme="minorHAnsi" w:cstheme="minorHAnsi"/>
          <w:lang w:val="en-US"/>
        </w:rPr>
        <w:t xml:space="preserve"> The objective is to identify, quantify, and repair methane leaks in the oil and gas sector thus reducing greenhouse gas emissions, improving operational </w:t>
      </w:r>
      <w:r w:rsidR="00B72CCE" w:rsidRPr="00E46342">
        <w:rPr>
          <w:rFonts w:asciiTheme="minorHAnsi" w:hAnsiTheme="minorHAnsi" w:cstheme="minorHAnsi"/>
          <w:lang w:val="en-US"/>
        </w:rPr>
        <w:t xml:space="preserve">energy efficiency, </w:t>
      </w:r>
      <w:r w:rsidR="00DD65B2" w:rsidRPr="00E46342">
        <w:rPr>
          <w:rFonts w:asciiTheme="minorHAnsi" w:hAnsiTheme="minorHAnsi" w:cstheme="minorHAnsi"/>
          <w:lang w:val="en-US"/>
        </w:rPr>
        <w:t xml:space="preserve">and enhancing environmental sustainability. The project </w:t>
      </w:r>
      <w:r w:rsidR="00F81007" w:rsidRPr="00E46342">
        <w:rPr>
          <w:rFonts w:asciiTheme="minorHAnsi" w:hAnsiTheme="minorHAnsi" w:cstheme="minorHAnsi"/>
          <w:lang w:val="en-US"/>
        </w:rPr>
        <w:t xml:space="preserve">will focus </w:t>
      </w:r>
      <w:r w:rsidR="00DD65B2" w:rsidRPr="00E46342">
        <w:rPr>
          <w:rFonts w:asciiTheme="minorHAnsi" w:hAnsiTheme="minorHAnsi" w:cstheme="minorHAnsi"/>
          <w:lang w:val="en-US"/>
        </w:rPr>
        <w:t>o</w:t>
      </w:r>
      <w:r w:rsidR="006A3B68" w:rsidRPr="00E46342">
        <w:rPr>
          <w:rFonts w:asciiTheme="minorHAnsi" w:hAnsiTheme="minorHAnsi" w:cstheme="minorHAnsi"/>
          <w:lang w:val="en-US"/>
        </w:rPr>
        <w:t>n:</w:t>
      </w:r>
    </w:p>
    <w:p w14:paraId="4FF8AD60" w14:textId="77777777" w:rsidR="006A3B68" w:rsidRPr="00E46342" w:rsidRDefault="006A3B68" w:rsidP="00A93B24">
      <w:pPr>
        <w:pStyle w:val="ListParagraph"/>
        <w:kinsoku w:val="0"/>
        <w:overflowPunct w:val="0"/>
        <w:spacing w:after="0" w:line="300" w:lineRule="exact"/>
        <w:contextualSpacing/>
        <w:jc w:val="both"/>
        <w:textAlignment w:val="baseline"/>
        <w:rPr>
          <w:rFonts w:asciiTheme="minorHAnsi" w:hAnsiTheme="minorHAnsi" w:cstheme="minorHAnsi"/>
          <w:lang w:val="en-US"/>
        </w:rPr>
      </w:pPr>
    </w:p>
    <w:p w14:paraId="41BE138B" w14:textId="45AA6BCD" w:rsidR="0051699C" w:rsidRPr="00E46342" w:rsidRDefault="00A70E61" w:rsidP="0051699C">
      <w:pPr>
        <w:pStyle w:val="ListParagraph"/>
        <w:numPr>
          <w:ilvl w:val="0"/>
          <w:numId w:val="87"/>
        </w:numPr>
        <w:kinsoku w:val="0"/>
        <w:overflowPunct w:val="0"/>
        <w:spacing w:after="0" w:line="300" w:lineRule="exact"/>
        <w:ind w:left="1080" w:hanging="360"/>
        <w:contextualSpacing/>
        <w:jc w:val="both"/>
        <w:textAlignment w:val="baseline"/>
        <w:rPr>
          <w:rFonts w:asciiTheme="minorHAnsi" w:hAnsiTheme="minorHAnsi" w:cstheme="minorHAnsi"/>
          <w:lang w:val="en-US"/>
        </w:rPr>
      </w:pPr>
      <w:r w:rsidRPr="00E46342">
        <w:rPr>
          <w:rFonts w:asciiTheme="minorHAnsi" w:hAnsiTheme="minorHAnsi" w:cstheme="minorHAnsi"/>
          <w:lang w:val="en-US"/>
        </w:rPr>
        <w:t>S</w:t>
      </w:r>
      <w:r w:rsidR="00DD65B2" w:rsidRPr="00E46342">
        <w:rPr>
          <w:rFonts w:asciiTheme="minorHAnsi" w:hAnsiTheme="minorHAnsi" w:cstheme="minorHAnsi"/>
          <w:lang w:val="en-US"/>
        </w:rPr>
        <w:t xml:space="preserve">etting up </w:t>
      </w:r>
      <w:r w:rsidR="00A93B24" w:rsidRPr="00E46342">
        <w:rPr>
          <w:rFonts w:asciiTheme="minorHAnsi" w:hAnsiTheme="minorHAnsi" w:cstheme="minorHAnsi"/>
          <w:lang w:val="en-US"/>
        </w:rPr>
        <w:t xml:space="preserve">and staffing of </w:t>
      </w:r>
      <w:r w:rsidR="00DD65B2" w:rsidRPr="00E46342">
        <w:rPr>
          <w:rFonts w:asciiTheme="minorHAnsi" w:hAnsiTheme="minorHAnsi" w:cstheme="minorHAnsi"/>
          <w:lang w:val="en-US"/>
        </w:rPr>
        <w:t xml:space="preserve">a </w:t>
      </w:r>
      <w:r w:rsidR="00865595" w:rsidRPr="00E46342">
        <w:rPr>
          <w:rFonts w:asciiTheme="minorHAnsi" w:hAnsiTheme="minorHAnsi" w:cstheme="minorHAnsi"/>
          <w:lang w:val="en-US"/>
        </w:rPr>
        <w:t>task force</w:t>
      </w:r>
      <w:r w:rsidR="0004716E" w:rsidRPr="00E46342">
        <w:rPr>
          <w:rFonts w:asciiTheme="minorHAnsi" w:hAnsiTheme="minorHAnsi" w:cstheme="minorHAnsi"/>
          <w:lang w:val="en-US"/>
        </w:rPr>
        <w:t xml:space="preserve"> within</w:t>
      </w:r>
      <w:r w:rsidR="00DD65B2" w:rsidRPr="00E46342">
        <w:rPr>
          <w:rFonts w:asciiTheme="minorHAnsi" w:hAnsiTheme="minorHAnsi" w:cstheme="minorHAnsi"/>
          <w:lang w:val="en-US"/>
        </w:rPr>
        <w:t xml:space="preserve"> </w:t>
      </w:r>
      <w:r w:rsidR="00917F22" w:rsidRPr="00E46342">
        <w:rPr>
          <w:rFonts w:asciiTheme="minorHAnsi" w:hAnsiTheme="minorHAnsi" w:cstheme="minorHAnsi"/>
          <w:lang w:val="en-US"/>
        </w:rPr>
        <w:t>the Ministry of Petroleum and Mineral Resources</w:t>
      </w:r>
      <w:r w:rsidR="00A93B24" w:rsidRPr="00E46342">
        <w:rPr>
          <w:rFonts w:asciiTheme="minorHAnsi" w:hAnsiTheme="minorHAnsi" w:cstheme="minorHAnsi"/>
          <w:lang w:val="en-US"/>
        </w:rPr>
        <w:t>’</w:t>
      </w:r>
      <w:r w:rsidR="00917F22" w:rsidRPr="00E46342">
        <w:rPr>
          <w:rFonts w:asciiTheme="minorHAnsi" w:hAnsiTheme="minorHAnsi" w:cstheme="minorHAnsi"/>
          <w:lang w:val="en-US"/>
        </w:rPr>
        <w:t xml:space="preserve"> </w:t>
      </w:r>
      <w:r w:rsidR="00DD65B2" w:rsidRPr="00E46342">
        <w:rPr>
          <w:rFonts w:asciiTheme="minorHAnsi" w:hAnsiTheme="minorHAnsi" w:cstheme="minorHAnsi"/>
          <w:lang w:val="en-US"/>
        </w:rPr>
        <w:t xml:space="preserve">Center of Excellence for Energy </w:t>
      </w:r>
      <w:r w:rsidR="00C94CEE" w:rsidRPr="00E46342">
        <w:rPr>
          <w:rFonts w:asciiTheme="minorHAnsi" w:hAnsiTheme="minorHAnsi" w:cstheme="minorHAnsi"/>
          <w:lang w:val="en-US"/>
        </w:rPr>
        <w:t>Transition</w:t>
      </w:r>
      <w:r w:rsidR="00DD65B2" w:rsidRPr="00E46342">
        <w:rPr>
          <w:rFonts w:asciiTheme="minorHAnsi" w:hAnsiTheme="minorHAnsi" w:cstheme="minorHAnsi"/>
          <w:lang w:val="en-US"/>
        </w:rPr>
        <w:t xml:space="preserve"> (</w:t>
      </w:r>
      <w:r w:rsidR="00C94CEE" w:rsidRPr="00E46342">
        <w:rPr>
          <w:rFonts w:asciiTheme="minorHAnsi" w:hAnsiTheme="minorHAnsi" w:cstheme="minorHAnsi"/>
          <w:lang w:val="en-US"/>
        </w:rPr>
        <w:t>COEET</w:t>
      </w:r>
      <w:r w:rsidR="00DD65B2" w:rsidRPr="00E46342">
        <w:rPr>
          <w:rFonts w:asciiTheme="minorHAnsi" w:hAnsiTheme="minorHAnsi" w:cstheme="minorHAnsi"/>
          <w:lang w:val="en-US"/>
        </w:rPr>
        <w:t xml:space="preserve">) to </w:t>
      </w:r>
      <w:r w:rsidR="006F6F70" w:rsidRPr="00E46342">
        <w:rPr>
          <w:rFonts w:asciiTheme="minorHAnsi" w:hAnsiTheme="minorHAnsi" w:cstheme="minorHAnsi"/>
          <w:lang w:val="en-US"/>
        </w:rPr>
        <w:t>identify</w:t>
      </w:r>
      <w:r w:rsidR="0004716E" w:rsidRPr="00E46342">
        <w:rPr>
          <w:rFonts w:asciiTheme="minorHAnsi" w:hAnsiTheme="minorHAnsi" w:cstheme="minorHAnsi"/>
          <w:lang w:val="en-US"/>
        </w:rPr>
        <w:t>,</w:t>
      </w:r>
      <w:r w:rsidR="006F6F70" w:rsidRPr="00E46342">
        <w:rPr>
          <w:rFonts w:asciiTheme="minorHAnsi" w:hAnsiTheme="minorHAnsi" w:cstheme="minorHAnsi"/>
          <w:lang w:val="en-US"/>
        </w:rPr>
        <w:t xml:space="preserve"> </w:t>
      </w:r>
      <w:r w:rsidR="00DD65B2" w:rsidRPr="00E46342">
        <w:rPr>
          <w:rFonts w:asciiTheme="minorHAnsi" w:hAnsiTheme="minorHAnsi" w:cstheme="minorHAnsi"/>
          <w:lang w:val="en-US"/>
        </w:rPr>
        <w:t xml:space="preserve">measure </w:t>
      </w:r>
      <w:r w:rsidR="0004716E" w:rsidRPr="00E46342">
        <w:rPr>
          <w:rFonts w:asciiTheme="minorHAnsi" w:hAnsiTheme="minorHAnsi" w:cstheme="minorHAnsi"/>
          <w:lang w:val="en-US"/>
        </w:rPr>
        <w:t xml:space="preserve">and prioritize </w:t>
      </w:r>
      <w:r w:rsidR="00DD65B2" w:rsidRPr="00E46342">
        <w:rPr>
          <w:rFonts w:asciiTheme="minorHAnsi" w:hAnsiTheme="minorHAnsi" w:cstheme="minorHAnsi"/>
          <w:lang w:val="en-US"/>
        </w:rPr>
        <w:t>methane emissions</w:t>
      </w:r>
      <w:r w:rsidR="0004716E" w:rsidRPr="00E46342">
        <w:rPr>
          <w:rFonts w:asciiTheme="minorHAnsi" w:hAnsiTheme="minorHAnsi" w:cstheme="minorHAnsi"/>
          <w:lang w:val="en-US"/>
        </w:rPr>
        <w:t xml:space="preserve"> abatement opportunities</w:t>
      </w:r>
      <w:r w:rsidR="00DD65B2" w:rsidRPr="00E46342">
        <w:rPr>
          <w:rFonts w:asciiTheme="minorHAnsi" w:hAnsiTheme="minorHAnsi" w:cstheme="minorHAnsi"/>
          <w:lang w:val="en-US"/>
        </w:rPr>
        <w:t xml:space="preserve"> as a service for the oil and gas sector in Egypt, purchasing high accuracy measuring equipment, and building capacity in</w:t>
      </w:r>
      <w:r w:rsidR="006F6F70" w:rsidRPr="00E46342">
        <w:rPr>
          <w:rFonts w:asciiTheme="minorHAnsi" w:hAnsiTheme="minorHAnsi" w:cstheme="minorHAnsi"/>
          <w:lang w:val="en-US"/>
        </w:rPr>
        <w:t xml:space="preserve"> the</w:t>
      </w:r>
      <w:r w:rsidR="00DD65B2" w:rsidRPr="00E46342">
        <w:rPr>
          <w:rFonts w:asciiTheme="minorHAnsi" w:hAnsiTheme="minorHAnsi" w:cstheme="minorHAnsi"/>
          <w:lang w:val="en-US"/>
        </w:rPr>
        <w:t xml:space="preserve"> </w:t>
      </w:r>
      <w:r w:rsidR="00C94CEE" w:rsidRPr="00E46342">
        <w:rPr>
          <w:rFonts w:asciiTheme="minorHAnsi" w:hAnsiTheme="minorHAnsi" w:cstheme="minorHAnsi"/>
          <w:lang w:val="en-US"/>
        </w:rPr>
        <w:t>COEET</w:t>
      </w:r>
      <w:r w:rsidR="00DD65B2" w:rsidRPr="00E46342">
        <w:rPr>
          <w:rFonts w:asciiTheme="minorHAnsi" w:hAnsiTheme="minorHAnsi" w:cstheme="minorHAnsi"/>
          <w:lang w:val="en-US"/>
        </w:rPr>
        <w:t xml:space="preserve">. </w:t>
      </w:r>
    </w:p>
    <w:p w14:paraId="726F68F3" w14:textId="61538345" w:rsidR="0051699C" w:rsidRPr="00E46342" w:rsidRDefault="00A70E61" w:rsidP="00A93B24">
      <w:pPr>
        <w:pStyle w:val="ListParagraph"/>
        <w:numPr>
          <w:ilvl w:val="0"/>
          <w:numId w:val="87"/>
        </w:numPr>
        <w:kinsoku w:val="0"/>
        <w:overflowPunct w:val="0"/>
        <w:spacing w:after="0" w:line="300" w:lineRule="exact"/>
        <w:ind w:left="1080" w:hanging="360"/>
        <w:contextualSpacing/>
        <w:jc w:val="both"/>
        <w:textAlignment w:val="baseline"/>
        <w:rPr>
          <w:rFonts w:asciiTheme="minorHAnsi" w:hAnsiTheme="minorHAnsi" w:cstheme="minorHAnsi"/>
          <w:lang w:val="en-US"/>
        </w:rPr>
      </w:pPr>
      <w:r w:rsidRPr="00E46342">
        <w:rPr>
          <w:rFonts w:asciiTheme="minorHAnsi" w:hAnsiTheme="minorHAnsi" w:cstheme="minorHAnsi"/>
          <w:lang w:val="en-US"/>
        </w:rPr>
        <w:t>In consultation with MoPMR and its affiliates, support the identification and selection of 3-4 sites for the</w:t>
      </w:r>
      <w:r w:rsidR="006C778A" w:rsidRPr="00E46342">
        <w:rPr>
          <w:rFonts w:asciiTheme="minorHAnsi" w:hAnsiTheme="minorHAnsi" w:cstheme="minorHAnsi"/>
          <w:lang w:val="en-US"/>
        </w:rPr>
        <w:t xml:space="preserve"> future</w:t>
      </w:r>
      <w:r w:rsidRPr="00E46342">
        <w:rPr>
          <w:rFonts w:asciiTheme="minorHAnsi" w:hAnsiTheme="minorHAnsi" w:cstheme="minorHAnsi"/>
          <w:lang w:val="en-US"/>
        </w:rPr>
        <w:t xml:space="preserve"> implementation of pilot </w:t>
      </w:r>
      <w:r w:rsidR="00515B48" w:rsidRPr="00E46342">
        <w:rPr>
          <w:rFonts w:asciiTheme="minorHAnsi" w:hAnsiTheme="minorHAnsi" w:cstheme="minorHAnsi"/>
          <w:lang w:val="en-US"/>
        </w:rPr>
        <w:t xml:space="preserve">methane </w:t>
      </w:r>
      <w:r w:rsidRPr="00E46342">
        <w:rPr>
          <w:rFonts w:asciiTheme="minorHAnsi" w:hAnsiTheme="minorHAnsi" w:cstheme="minorHAnsi"/>
          <w:lang w:val="en-US"/>
        </w:rPr>
        <w:t xml:space="preserve">LDAR </w:t>
      </w:r>
      <w:r w:rsidR="006C778A" w:rsidRPr="00E46342">
        <w:rPr>
          <w:rFonts w:asciiTheme="minorHAnsi" w:hAnsiTheme="minorHAnsi" w:cstheme="minorHAnsi"/>
          <w:lang w:val="en-US"/>
        </w:rPr>
        <w:t>project</w:t>
      </w:r>
      <w:r w:rsidR="00B87861" w:rsidRPr="00E46342">
        <w:rPr>
          <w:rFonts w:asciiTheme="minorHAnsi" w:hAnsiTheme="minorHAnsi" w:cstheme="minorHAnsi"/>
          <w:lang w:val="en-US"/>
        </w:rPr>
        <w:t>s with GFMR grant support</w:t>
      </w:r>
      <w:r w:rsidR="00C810CD" w:rsidRPr="00E46342">
        <w:rPr>
          <w:rFonts w:asciiTheme="minorHAnsi" w:hAnsiTheme="minorHAnsi" w:cstheme="minorHAnsi"/>
          <w:lang w:val="en-US"/>
        </w:rPr>
        <w:t xml:space="preserve">. </w:t>
      </w:r>
    </w:p>
    <w:p w14:paraId="65996777" w14:textId="77777777" w:rsidR="00C810CD" w:rsidRPr="00E46342" w:rsidRDefault="00C810CD" w:rsidP="00A93B24">
      <w:pPr>
        <w:kinsoku w:val="0"/>
        <w:overflowPunct w:val="0"/>
        <w:spacing w:after="0" w:line="300" w:lineRule="exact"/>
        <w:contextualSpacing/>
        <w:jc w:val="both"/>
        <w:textAlignment w:val="baseline"/>
        <w:rPr>
          <w:rFonts w:asciiTheme="minorHAnsi" w:hAnsiTheme="minorHAnsi" w:cstheme="minorHAnsi"/>
          <w:lang w:val="en-US"/>
        </w:rPr>
      </w:pPr>
    </w:p>
    <w:p w14:paraId="7FF47C5B" w14:textId="4B882EAC" w:rsidR="00DD65B2" w:rsidRPr="00E46342" w:rsidRDefault="00DD65B2" w:rsidP="00A93B24">
      <w:pPr>
        <w:kinsoku w:val="0"/>
        <w:overflowPunct w:val="0"/>
        <w:spacing w:after="0" w:line="300" w:lineRule="exact"/>
        <w:ind w:left="709"/>
        <w:contextualSpacing/>
        <w:jc w:val="both"/>
        <w:textAlignment w:val="baseline"/>
        <w:rPr>
          <w:rFonts w:asciiTheme="minorHAnsi" w:hAnsiTheme="minorHAnsi" w:cstheme="minorHAnsi"/>
          <w:lang w:val="en-US"/>
        </w:rPr>
      </w:pPr>
      <w:r w:rsidRPr="00E46342">
        <w:rPr>
          <w:rFonts w:asciiTheme="minorHAnsi" w:hAnsiTheme="minorHAnsi" w:cstheme="minorHAnsi"/>
          <w:lang w:val="en-US"/>
        </w:rPr>
        <w:t xml:space="preserve">It is </w:t>
      </w:r>
      <w:r w:rsidR="006F6F70" w:rsidRPr="00E46342">
        <w:rPr>
          <w:rFonts w:asciiTheme="minorHAnsi" w:hAnsiTheme="minorHAnsi" w:cstheme="minorHAnsi"/>
          <w:lang w:val="en-US"/>
        </w:rPr>
        <w:t xml:space="preserve">expected </w:t>
      </w:r>
      <w:r w:rsidRPr="00E46342">
        <w:rPr>
          <w:rFonts w:asciiTheme="minorHAnsi" w:hAnsiTheme="minorHAnsi" w:cstheme="minorHAnsi"/>
          <w:lang w:val="en-US"/>
        </w:rPr>
        <w:t xml:space="preserve">that </w:t>
      </w:r>
      <w:r w:rsidR="00C94CEE" w:rsidRPr="00E46342">
        <w:rPr>
          <w:rFonts w:asciiTheme="minorHAnsi" w:hAnsiTheme="minorHAnsi" w:cstheme="minorHAnsi"/>
          <w:lang w:val="en-US"/>
        </w:rPr>
        <w:t>COEET</w:t>
      </w:r>
      <w:r w:rsidRPr="00E46342">
        <w:rPr>
          <w:rFonts w:asciiTheme="minorHAnsi" w:hAnsiTheme="minorHAnsi" w:cstheme="minorHAnsi"/>
          <w:lang w:val="en-US"/>
        </w:rPr>
        <w:t xml:space="preserve"> will provide services to EGPC</w:t>
      </w:r>
      <w:r w:rsidR="00BD598F" w:rsidRPr="00E46342">
        <w:rPr>
          <w:rFonts w:asciiTheme="minorHAnsi" w:hAnsiTheme="minorHAnsi" w:cstheme="minorHAnsi"/>
          <w:lang w:val="en-US"/>
        </w:rPr>
        <w:t>, EGAS</w:t>
      </w:r>
      <w:r w:rsidRPr="00E46342">
        <w:rPr>
          <w:rFonts w:asciiTheme="minorHAnsi" w:hAnsiTheme="minorHAnsi" w:cstheme="minorHAnsi"/>
          <w:lang w:val="en-US"/>
        </w:rPr>
        <w:t xml:space="preserve"> </w:t>
      </w:r>
      <w:r w:rsidR="00BD598F" w:rsidRPr="00E46342">
        <w:rPr>
          <w:rFonts w:asciiTheme="minorHAnsi" w:hAnsiTheme="minorHAnsi" w:cstheme="minorHAnsi"/>
          <w:lang w:val="en-US"/>
        </w:rPr>
        <w:t xml:space="preserve">and GANOPE </w:t>
      </w:r>
      <w:r w:rsidRPr="00E46342">
        <w:rPr>
          <w:rFonts w:asciiTheme="minorHAnsi" w:hAnsiTheme="minorHAnsi" w:cstheme="minorHAnsi"/>
          <w:lang w:val="en-US"/>
        </w:rPr>
        <w:t xml:space="preserve">affiliates to measure baseline emissions, as well as post-abatement </w:t>
      </w:r>
      <w:r w:rsidR="00A93B24" w:rsidRPr="00E46342">
        <w:rPr>
          <w:rFonts w:asciiTheme="minorHAnsi" w:hAnsiTheme="minorHAnsi" w:cstheme="minorHAnsi"/>
          <w:lang w:val="en-US"/>
        </w:rPr>
        <w:t>emissions verification</w:t>
      </w:r>
      <w:r w:rsidRPr="00E46342">
        <w:rPr>
          <w:rFonts w:asciiTheme="minorHAnsi" w:hAnsiTheme="minorHAnsi" w:cstheme="minorHAnsi"/>
          <w:lang w:val="en-US"/>
        </w:rPr>
        <w:t xml:space="preserve">. The </w:t>
      </w:r>
      <w:r w:rsidR="00BD598F" w:rsidRPr="00E46342">
        <w:rPr>
          <w:rFonts w:asciiTheme="minorHAnsi" w:hAnsiTheme="minorHAnsi" w:cstheme="minorHAnsi"/>
          <w:lang w:val="en-US"/>
        </w:rPr>
        <w:t>respective</w:t>
      </w:r>
      <w:r w:rsidR="00C94CEE" w:rsidRPr="00E46342">
        <w:rPr>
          <w:rFonts w:asciiTheme="minorHAnsi" w:hAnsiTheme="minorHAnsi" w:cstheme="minorHAnsi"/>
          <w:lang w:val="en-US"/>
        </w:rPr>
        <w:t xml:space="preserve"> </w:t>
      </w:r>
      <w:r w:rsidRPr="00E46342">
        <w:rPr>
          <w:rFonts w:asciiTheme="minorHAnsi" w:hAnsiTheme="minorHAnsi" w:cstheme="minorHAnsi"/>
          <w:lang w:val="en-US"/>
        </w:rPr>
        <w:t>affiliates will be responsible for repairs</w:t>
      </w:r>
      <w:r w:rsidR="00BD598F" w:rsidRPr="00E46342">
        <w:rPr>
          <w:rFonts w:asciiTheme="minorHAnsi" w:hAnsiTheme="minorHAnsi" w:cstheme="minorHAnsi"/>
          <w:lang w:val="en-US"/>
        </w:rPr>
        <w:t xml:space="preserve">. </w:t>
      </w:r>
    </w:p>
    <w:p w14:paraId="469DC58E" w14:textId="77777777" w:rsidR="00BD598F" w:rsidRPr="00E46342" w:rsidRDefault="00BD598F" w:rsidP="0008055C">
      <w:pPr>
        <w:kinsoku w:val="0"/>
        <w:overflowPunct w:val="0"/>
        <w:spacing w:after="0" w:line="300" w:lineRule="exact"/>
        <w:contextualSpacing/>
        <w:jc w:val="both"/>
        <w:textAlignment w:val="baseline"/>
        <w:rPr>
          <w:rFonts w:asciiTheme="minorHAnsi" w:hAnsiTheme="minorHAnsi" w:cstheme="minorHAnsi"/>
          <w:lang w:val="en-US"/>
        </w:rPr>
      </w:pPr>
    </w:p>
    <w:p w14:paraId="798D79A5" w14:textId="43BFC218" w:rsidR="00DD65B2" w:rsidRPr="00E46342" w:rsidRDefault="00E248ED" w:rsidP="0008055C">
      <w:pPr>
        <w:kinsoku w:val="0"/>
        <w:overflowPunct w:val="0"/>
        <w:spacing w:after="0" w:line="300" w:lineRule="exact"/>
        <w:ind w:firstLine="720"/>
        <w:contextualSpacing/>
        <w:jc w:val="both"/>
        <w:textAlignment w:val="baseline"/>
        <w:rPr>
          <w:rFonts w:asciiTheme="minorHAnsi" w:hAnsiTheme="minorHAnsi" w:cstheme="minorHAnsi"/>
          <w:lang w:val="en-US"/>
        </w:rPr>
      </w:pPr>
      <w:r w:rsidRPr="00E46342">
        <w:rPr>
          <w:rFonts w:asciiTheme="minorHAnsi" w:hAnsiTheme="minorHAnsi" w:cstheme="minorHAnsi"/>
          <w:lang w:val="en-US"/>
        </w:rPr>
        <w:t xml:space="preserve">The </w:t>
      </w:r>
      <w:r w:rsidR="007D30A0" w:rsidRPr="00E46342">
        <w:rPr>
          <w:rFonts w:asciiTheme="minorHAnsi" w:hAnsiTheme="minorHAnsi" w:cstheme="minorHAnsi"/>
          <w:lang w:val="en-US"/>
        </w:rPr>
        <w:t xml:space="preserve">following </w:t>
      </w:r>
      <w:r w:rsidR="00D302D3" w:rsidRPr="00E46342">
        <w:rPr>
          <w:rFonts w:asciiTheme="minorHAnsi" w:hAnsiTheme="minorHAnsi" w:cstheme="minorHAnsi"/>
          <w:lang w:val="en-US"/>
        </w:rPr>
        <w:t xml:space="preserve">indicative </w:t>
      </w:r>
      <w:r w:rsidRPr="00E46342">
        <w:rPr>
          <w:rFonts w:asciiTheme="minorHAnsi" w:hAnsiTheme="minorHAnsi" w:cstheme="minorHAnsi"/>
          <w:lang w:val="en-US"/>
        </w:rPr>
        <w:t xml:space="preserve">sites </w:t>
      </w:r>
      <w:r w:rsidR="00D302D3" w:rsidRPr="00E46342">
        <w:rPr>
          <w:rFonts w:asciiTheme="minorHAnsi" w:hAnsiTheme="minorHAnsi" w:cstheme="minorHAnsi"/>
          <w:lang w:val="en-US"/>
        </w:rPr>
        <w:t>have been selected</w:t>
      </w:r>
      <w:r w:rsidR="00C94CEE" w:rsidRPr="00E46342">
        <w:rPr>
          <w:rFonts w:asciiTheme="minorHAnsi" w:hAnsiTheme="minorHAnsi" w:cstheme="minorHAnsi"/>
          <w:lang w:val="en-US"/>
        </w:rPr>
        <w:t xml:space="preserve"> for implementation of </w:t>
      </w:r>
      <w:r w:rsidR="00B87861" w:rsidRPr="00E46342">
        <w:rPr>
          <w:rFonts w:asciiTheme="minorHAnsi" w:hAnsiTheme="minorHAnsi" w:cstheme="minorHAnsi"/>
          <w:lang w:val="en-US"/>
        </w:rPr>
        <w:t xml:space="preserve">pilot </w:t>
      </w:r>
      <w:r w:rsidR="000F1399" w:rsidRPr="00E46342">
        <w:rPr>
          <w:rFonts w:asciiTheme="minorHAnsi" w:hAnsiTheme="minorHAnsi" w:cstheme="minorHAnsi"/>
          <w:lang w:val="en-US"/>
        </w:rPr>
        <w:t>LDAR projects</w:t>
      </w:r>
      <w:r w:rsidRPr="00E46342">
        <w:rPr>
          <w:rFonts w:asciiTheme="minorHAnsi" w:hAnsiTheme="minorHAnsi" w:cstheme="minorHAnsi"/>
          <w:lang w:val="en-US"/>
        </w:rPr>
        <w:t>:</w:t>
      </w:r>
    </w:p>
    <w:p w14:paraId="49F8EC0E" w14:textId="77777777" w:rsidR="00D302D3" w:rsidRPr="00E46342" w:rsidRDefault="00D302D3" w:rsidP="0008055C">
      <w:pPr>
        <w:kinsoku w:val="0"/>
        <w:overflowPunct w:val="0"/>
        <w:spacing w:after="0" w:line="300" w:lineRule="exact"/>
        <w:ind w:firstLine="720"/>
        <w:contextualSpacing/>
        <w:jc w:val="both"/>
        <w:textAlignment w:val="baseline"/>
        <w:rPr>
          <w:rFonts w:asciiTheme="minorHAnsi" w:hAnsiTheme="minorHAnsi" w:cstheme="minorHAnsi"/>
          <w:lang w:val="en-US"/>
        </w:rPr>
      </w:pPr>
    </w:p>
    <w:p w14:paraId="378669B9" w14:textId="6BDBCEAB" w:rsidR="00E248ED" w:rsidRPr="00DE4E85" w:rsidRDefault="00E248ED" w:rsidP="00A93B24">
      <w:pPr>
        <w:pStyle w:val="ListParagraph"/>
        <w:numPr>
          <w:ilvl w:val="0"/>
          <w:numId w:val="36"/>
        </w:numPr>
        <w:spacing w:after="0" w:line="300" w:lineRule="exact"/>
        <w:ind w:left="1440"/>
        <w:contextualSpacing/>
        <w:jc w:val="both"/>
        <w:rPr>
          <w:rFonts w:asciiTheme="minorHAnsi" w:hAnsiTheme="minorHAnsi" w:cstheme="minorHAnsi"/>
          <w:lang w:val="en-US"/>
        </w:rPr>
      </w:pPr>
      <w:r w:rsidRPr="00DE4E85">
        <w:rPr>
          <w:rFonts w:asciiTheme="minorHAnsi" w:hAnsiTheme="minorHAnsi" w:cstheme="minorHAnsi"/>
          <w:lang w:val="en-US"/>
        </w:rPr>
        <w:t xml:space="preserve">GASCO, </w:t>
      </w:r>
      <w:proofErr w:type="spellStart"/>
      <w:r w:rsidRPr="00DE4E85">
        <w:rPr>
          <w:rFonts w:asciiTheme="minorHAnsi" w:hAnsiTheme="minorHAnsi" w:cstheme="minorHAnsi"/>
          <w:lang w:val="en-US"/>
        </w:rPr>
        <w:t>Amerya</w:t>
      </w:r>
      <w:proofErr w:type="spellEnd"/>
      <w:r w:rsidRPr="00DE4E85">
        <w:rPr>
          <w:rFonts w:asciiTheme="minorHAnsi" w:hAnsiTheme="minorHAnsi" w:cstheme="minorHAnsi"/>
          <w:lang w:val="en-US"/>
        </w:rPr>
        <w:t xml:space="preserve"> LPG Recovery plant </w:t>
      </w:r>
    </w:p>
    <w:p w14:paraId="3A92AEAE" w14:textId="2779B8A6" w:rsidR="00E248ED" w:rsidRPr="00DE4E85" w:rsidRDefault="00E248ED" w:rsidP="00A93B24">
      <w:pPr>
        <w:pStyle w:val="ListParagraph"/>
        <w:numPr>
          <w:ilvl w:val="0"/>
          <w:numId w:val="36"/>
        </w:numPr>
        <w:spacing w:after="0" w:line="300" w:lineRule="exact"/>
        <w:ind w:left="1440"/>
        <w:contextualSpacing/>
        <w:jc w:val="both"/>
        <w:rPr>
          <w:rFonts w:asciiTheme="minorHAnsi" w:hAnsiTheme="minorHAnsi" w:cstheme="minorHAnsi"/>
          <w:lang w:val="en-US"/>
        </w:rPr>
      </w:pPr>
      <w:r w:rsidRPr="00DE4E85">
        <w:rPr>
          <w:rFonts w:asciiTheme="minorHAnsi" w:hAnsiTheme="minorHAnsi" w:cstheme="minorHAnsi"/>
          <w:lang w:val="en-US"/>
        </w:rPr>
        <w:t xml:space="preserve">EGPC, Ras </w:t>
      </w:r>
      <w:proofErr w:type="spellStart"/>
      <w:r w:rsidRPr="00DE4E85">
        <w:rPr>
          <w:rFonts w:asciiTheme="minorHAnsi" w:hAnsiTheme="minorHAnsi" w:cstheme="minorHAnsi"/>
          <w:lang w:val="en-US"/>
        </w:rPr>
        <w:t>Shukheir</w:t>
      </w:r>
      <w:proofErr w:type="spellEnd"/>
      <w:r w:rsidRPr="00DE4E85">
        <w:rPr>
          <w:rFonts w:asciiTheme="minorHAnsi" w:hAnsiTheme="minorHAnsi" w:cstheme="minorHAnsi"/>
          <w:lang w:val="en-US"/>
        </w:rPr>
        <w:t xml:space="preserve"> Gas Plant Unit 104</w:t>
      </w:r>
    </w:p>
    <w:p w14:paraId="682B3352" w14:textId="014463D1" w:rsidR="00E248ED" w:rsidRDefault="00E248ED" w:rsidP="00A93B24">
      <w:pPr>
        <w:pStyle w:val="ListParagraph"/>
        <w:numPr>
          <w:ilvl w:val="0"/>
          <w:numId w:val="36"/>
        </w:numPr>
        <w:spacing w:after="0" w:line="300" w:lineRule="exact"/>
        <w:ind w:left="1440"/>
        <w:contextualSpacing/>
        <w:jc w:val="both"/>
        <w:rPr>
          <w:rFonts w:asciiTheme="minorHAnsi" w:hAnsiTheme="minorHAnsi" w:cstheme="minorHAnsi"/>
          <w:lang w:val="en-US"/>
        </w:rPr>
      </w:pPr>
      <w:r w:rsidRPr="00DE4E85">
        <w:rPr>
          <w:rFonts w:asciiTheme="minorHAnsi" w:hAnsiTheme="minorHAnsi" w:cstheme="minorHAnsi"/>
          <w:lang w:val="en-US"/>
        </w:rPr>
        <w:t>SUCO, Zeit Bay Gas Plant</w:t>
      </w:r>
    </w:p>
    <w:p w14:paraId="4EE28E88" w14:textId="77777777" w:rsidR="00900000" w:rsidRPr="00900000" w:rsidRDefault="00900000" w:rsidP="00900000">
      <w:pPr>
        <w:spacing w:after="0" w:line="300" w:lineRule="exact"/>
        <w:contextualSpacing/>
        <w:jc w:val="both"/>
        <w:rPr>
          <w:rFonts w:asciiTheme="minorHAnsi" w:hAnsiTheme="minorHAnsi" w:cstheme="minorHAnsi"/>
          <w:lang w:val="en-US"/>
        </w:rPr>
      </w:pPr>
    </w:p>
    <w:p w14:paraId="451B7043" w14:textId="2E9E7729" w:rsidR="00747AC4" w:rsidRPr="00E46342" w:rsidRDefault="00747AC4" w:rsidP="00944AB4">
      <w:pPr>
        <w:pStyle w:val="Heading1"/>
        <w:spacing w:line="300" w:lineRule="exact"/>
        <w:ind w:left="426" w:hanging="426"/>
        <w:rPr>
          <w:rFonts w:asciiTheme="minorHAnsi" w:hAnsiTheme="minorHAnsi" w:cstheme="minorHAnsi"/>
        </w:rPr>
      </w:pPr>
      <w:r w:rsidRPr="00E46342">
        <w:rPr>
          <w:rFonts w:asciiTheme="minorHAnsi" w:hAnsiTheme="minorHAnsi" w:cstheme="minorHAnsi"/>
          <w:caps w:val="0"/>
        </w:rPr>
        <w:lastRenderedPageBreak/>
        <w:t>OBJECTIVES</w:t>
      </w:r>
      <w:bookmarkEnd w:id="1"/>
      <w:r w:rsidRPr="00E46342">
        <w:rPr>
          <w:rFonts w:asciiTheme="minorHAnsi" w:hAnsiTheme="minorHAnsi" w:cstheme="minorHAnsi"/>
          <w:caps w:val="0"/>
        </w:rPr>
        <w:t xml:space="preserve"> </w:t>
      </w:r>
    </w:p>
    <w:p w14:paraId="11DB063D" w14:textId="09CCAB88" w:rsidR="00D17B7C" w:rsidRPr="00E46342" w:rsidRDefault="00D17B7C" w:rsidP="00D17B7C">
      <w:pPr>
        <w:kinsoku w:val="0"/>
        <w:overflowPunct w:val="0"/>
        <w:spacing w:after="0" w:line="300" w:lineRule="exact"/>
        <w:contextualSpacing/>
        <w:jc w:val="both"/>
        <w:textAlignment w:val="baseline"/>
        <w:rPr>
          <w:rFonts w:asciiTheme="minorHAnsi" w:hAnsiTheme="minorHAnsi" w:cstheme="minorHAnsi"/>
          <w:lang w:val="en-US"/>
        </w:rPr>
      </w:pPr>
      <w:bookmarkStart w:id="6" w:name="_Toc437942911"/>
      <w:bookmarkStart w:id="7" w:name="_Toc503950198"/>
      <w:r w:rsidRPr="00E46342">
        <w:rPr>
          <w:rFonts w:asciiTheme="minorHAnsi" w:hAnsiTheme="minorHAnsi" w:cstheme="minorHAnsi"/>
          <w:lang w:val="en-US"/>
        </w:rPr>
        <w:t>The World Bank intends to hire a consulting company to improve the conceptual definition, conduct the detailed assessment, and prepare a pre-feasibility study for each of the</w:t>
      </w:r>
      <w:r w:rsidR="00C4477C" w:rsidRPr="00E46342">
        <w:rPr>
          <w:rFonts w:asciiTheme="minorHAnsi" w:hAnsiTheme="minorHAnsi" w:cstheme="minorHAnsi"/>
          <w:lang w:val="en-US"/>
        </w:rPr>
        <w:t xml:space="preserve"> four</w:t>
      </w:r>
      <w:r w:rsidRPr="00E46342">
        <w:rPr>
          <w:rFonts w:asciiTheme="minorHAnsi" w:hAnsiTheme="minorHAnsi" w:cstheme="minorHAnsi"/>
          <w:lang w:val="en-US"/>
        </w:rPr>
        <w:t xml:space="preserve"> project </w:t>
      </w:r>
      <w:r w:rsidR="00C4477C" w:rsidRPr="00E46342">
        <w:rPr>
          <w:rFonts w:asciiTheme="minorHAnsi" w:hAnsiTheme="minorHAnsi" w:cstheme="minorHAnsi"/>
          <w:lang w:val="en-US"/>
        </w:rPr>
        <w:t>P</w:t>
      </w:r>
      <w:r w:rsidRPr="00E46342">
        <w:rPr>
          <w:rFonts w:asciiTheme="minorHAnsi" w:hAnsiTheme="minorHAnsi" w:cstheme="minorHAnsi"/>
          <w:lang w:val="en-US"/>
        </w:rPr>
        <w:t xml:space="preserve">roposals submitted by MoPMR that describes in detail its </w:t>
      </w:r>
      <w:r w:rsidR="00677764">
        <w:rPr>
          <w:rFonts w:asciiTheme="minorHAnsi" w:hAnsiTheme="minorHAnsi" w:cstheme="minorHAnsi"/>
          <w:lang w:val="en-US"/>
        </w:rPr>
        <w:t xml:space="preserve">concept; </w:t>
      </w:r>
      <w:r w:rsidRPr="00E46342">
        <w:rPr>
          <w:rFonts w:asciiTheme="minorHAnsi" w:hAnsiTheme="minorHAnsi" w:cstheme="minorHAnsi"/>
          <w:lang w:val="en-US"/>
        </w:rPr>
        <w:t>scope</w:t>
      </w:r>
      <w:r w:rsidR="00F94D3C" w:rsidRPr="00E46342">
        <w:rPr>
          <w:rFonts w:asciiTheme="minorHAnsi" w:hAnsiTheme="minorHAnsi" w:cstheme="minorHAnsi"/>
          <w:lang w:val="en-US"/>
        </w:rPr>
        <w:t>;</w:t>
      </w:r>
      <w:r w:rsidRPr="00E46342">
        <w:rPr>
          <w:rFonts w:asciiTheme="minorHAnsi" w:hAnsiTheme="minorHAnsi" w:cstheme="minorHAnsi"/>
          <w:lang w:val="en-US"/>
        </w:rPr>
        <w:t xml:space="preserve"> technical, </w:t>
      </w:r>
      <w:r w:rsidR="00F94D3C" w:rsidRPr="00E46342">
        <w:rPr>
          <w:rFonts w:asciiTheme="minorHAnsi" w:hAnsiTheme="minorHAnsi" w:cstheme="minorHAnsi"/>
          <w:lang w:val="en-US"/>
        </w:rPr>
        <w:t xml:space="preserve">financial, </w:t>
      </w:r>
      <w:r w:rsidRPr="00E46342">
        <w:rPr>
          <w:rFonts w:asciiTheme="minorHAnsi" w:hAnsiTheme="minorHAnsi" w:cstheme="minorHAnsi"/>
          <w:lang w:val="en-US"/>
        </w:rPr>
        <w:t xml:space="preserve">economic, </w:t>
      </w:r>
      <w:r w:rsidR="00F94D3C" w:rsidRPr="00E46342">
        <w:rPr>
          <w:rFonts w:asciiTheme="minorHAnsi" w:hAnsiTheme="minorHAnsi" w:cstheme="minorHAnsi"/>
          <w:lang w:val="en-US"/>
        </w:rPr>
        <w:t xml:space="preserve">and </w:t>
      </w:r>
      <w:r w:rsidRPr="00E46342">
        <w:rPr>
          <w:rFonts w:asciiTheme="minorHAnsi" w:hAnsiTheme="minorHAnsi" w:cstheme="minorHAnsi"/>
          <w:lang w:val="en-US"/>
        </w:rPr>
        <w:t>commercial feasibility</w:t>
      </w:r>
      <w:r w:rsidR="00F94D3C" w:rsidRPr="00E46342">
        <w:rPr>
          <w:rFonts w:asciiTheme="minorHAnsi" w:hAnsiTheme="minorHAnsi" w:cstheme="minorHAnsi"/>
          <w:lang w:val="en-US"/>
        </w:rPr>
        <w:t xml:space="preserve">; </w:t>
      </w:r>
      <w:r w:rsidRPr="00E46342">
        <w:rPr>
          <w:rFonts w:asciiTheme="minorHAnsi" w:hAnsiTheme="minorHAnsi" w:cstheme="minorHAnsi"/>
          <w:lang w:val="en-US"/>
        </w:rPr>
        <w:t>estimat</w:t>
      </w:r>
      <w:r w:rsidR="00250A6D" w:rsidRPr="00E46342">
        <w:rPr>
          <w:rFonts w:asciiTheme="minorHAnsi" w:hAnsiTheme="minorHAnsi" w:cstheme="minorHAnsi"/>
          <w:lang w:val="en-US"/>
        </w:rPr>
        <w:t>ed</w:t>
      </w:r>
      <w:r w:rsidRPr="00E46342">
        <w:rPr>
          <w:rFonts w:asciiTheme="minorHAnsi" w:hAnsiTheme="minorHAnsi" w:cstheme="minorHAnsi"/>
          <w:lang w:val="en-US"/>
        </w:rPr>
        <w:t xml:space="preserve"> emissions abatement volumes</w:t>
      </w:r>
      <w:r w:rsidR="00F94D3C" w:rsidRPr="00E46342">
        <w:rPr>
          <w:rFonts w:asciiTheme="minorHAnsi" w:hAnsiTheme="minorHAnsi" w:cstheme="minorHAnsi"/>
          <w:lang w:val="en-US"/>
        </w:rPr>
        <w:t>;</w:t>
      </w:r>
      <w:r w:rsidRPr="00E46342">
        <w:rPr>
          <w:rFonts w:asciiTheme="minorHAnsi" w:hAnsiTheme="minorHAnsi" w:cstheme="minorHAnsi"/>
          <w:lang w:val="en-US"/>
        </w:rPr>
        <w:t xml:space="preserve"> risks</w:t>
      </w:r>
      <w:r w:rsidR="00F94D3C" w:rsidRPr="00E46342">
        <w:rPr>
          <w:rFonts w:asciiTheme="minorHAnsi" w:hAnsiTheme="minorHAnsi" w:cstheme="minorHAnsi"/>
          <w:lang w:val="en-US"/>
        </w:rPr>
        <w:t>;</w:t>
      </w:r>
      <w:r w:rsidRPr="00E46342">
        <w:rPr>
          <w:rFonts w:asciiTheme="minorHAnsi" w:hAnsiTheme="minorHAnsi" w:cstheme="minorHAnsi"/>
          <w:lang w:val="en-US"/>
        </w:rPr>
        <w:t xml:space="preserve"> </w:t>
      </w:r>
      <w:r w:rsidR="00C633FC" w:rsidRPr="00E46342">
        <w:rPr>
          <w:rFonts w:asciiTheme="minorHAnsi" w:hAnsiTheme="minorHAnsi" w:cstheme="minorHAnsi"/>
          <w:lang w:val="en-US"/>
        </w:rPr>
        <w:t xml:space="preserve">funding gaps and </w:t>
      </w:r>
      <w:r w:rsidRPr="00E46342">
        <w:rPr>
          <w:rFonts w:asciiTheme="minorHAnsi" w:hAnsiTheme="minorHAnsi" w:cstheme="minorHAnsi"/>
          <w:lang w:val="en-US"/>
        </w:rPr>
        <w:t>recommended financing package structure</w:t>
      </w:r>
      <w:r w:rsidR="00F94D3C" w:rsidRPr="00E46342">
        <w:rPr>
          <w:rFonts w:asciiTheme="minorHAnsi" w:hAnsiTheme="minorHAnsi" w:cstheme="minorHAnsi"/>
          <w:lang w:val="en-US"/>
        </w:rPr>
        <w:t>;</w:t>
      </w:r>
      <w:r w:rsidRPr="00E46342">
        <w:rPr>
          <w:rFonts w:asciiTheme="minorHAnsi" w:hAnsiTheme="minorHAnsi" w:cstheme="minorHAnsi"/>
          <w:lang w:val="en-US"/>
        </w:rPr>
        <w:t xml:space="preserve"> organizational implementation readiness</w:t>
      </w:r>
      <w:r w:rsidR="00F94D3C" w:rsidRPr="00E46342">
        <w:rPr>
          <w:rFonts w:asciiTheme="minorHAnsi" w:hAnsiTheme="minorHAnsi" w:cstheme="minorHAnsi"/>
          <w:lang w:val="en-US"/>
        </w:rPr>
        <w:t>;</w:t>
      </w:r>
      <w:r w:rsidRPr="00E46342">
        <w:rPr>
          <w:rFonts w:asciiTheme="minorHAnsi" w:hAnsiTheme="minorHAnsi" w:cstheme="minorHAnsi"/>
          <w:lang w:val="en-US"/>
        </w:rPr>
        <w:t xml:space="preserve"> project management provisions</w:t>
      </w:r>
      <w:r w:rsidR="00F94D3C" w:rsidRPr="00E46342">
        <w:rPr>
          <w:rFonts w:asciiTheme="minorHAnsi" w:hAnsiTheme="minorHAnsi" w:cstheme="minorHAnsi"/>
          <w:lang w:val="en-US"/>
        </w:rPr>
        <w:t>;</w:t>
      </w:r>
      <w:r w:rsidRPr="00E46342">
        <w:rPr>
          <w:rFonts w:asciiTheme="minorHAnsi" w:hAnsiTheme="minorHAnsi" w:cstheme="minorHAnsi"/>
          <w:lang w:val="en-US"/>
        </w:rPr>
        <w:t xml:space="preserve"> procurement plan</w:t>
      </w:r>
      <w:r w:rsidR="00F94D3C" w:rsidRPr="00E46342">
        <w:rPr>
          <w:rFonts w:asciiTheme="minorHAnsi" w:hAnsiTheme="minorHAnsi" w:cstheme="minorHAnsi"/>
          <w:lang w:val="en-US"/>
        </w:rPr>
        <w:t>;</w:t>
      </w:r>
      <w:r w:rsidRPr="00E46342">
        <w:rPr>
          <w:rFonts w:asciiTheme="minorHAnsi" w:hAnsiTheme="minorHAnsi" w:cstheme="minorHAnsi"/>
          <w:lang w:val="en-US"/>
        </w:rPr>
        <w:t xml:space="preserve"> implementation plan</w:t>
      </w:r>
      <w:r w:rsidR="00F94D3C" w:rsidRPr="00E46342">
        <w:rPr>
          <w:rFonts w:asciiTheme="minorHAnsi" w:hAnsiTheme="minorHAnsi" w:cstheme="minorHAnsi"/>
          <w:lang w:val="en-US"/>
        </w:rPr>
        <w:t>;</w:t>
      </w:r>
      <w:r w:rsidRPr="00E46342">
        <w:rPr>
          <w:rFonts w:asciiTheme="minorHAnsi" w:hAnsiTheme="minorHAnsi" w:cstheme="minorHAnsi"/>
          <w:lang w:val="en-US"/>
        </w:rPr>
        <w:t xml:space="preserve"> and</w:t>
      </w:r>
      <w:r w:rsidRPr="00E46342" w:rsidDel="00DC4402">
        <w:rPr>
          <w:rFonts w:asciiTheme="minorHAnsi" w:hAnsiTheme="minorHAnsi" w:cstheme="minorHAnsi"/>
          <w:lang w:val="en-US"/>
        </w:rPr>
        <w:t xml:space="preserve"> </w:t>
      </w:r>
      <w:r w:rsidRPr="00E46342">
        <w:rPr>
          <w:rFonts w:asciiTheme="minorHAnsi" w:hAnsiTheme="minorHAnsi" w:cstheme="minorHAnsi"/>
          <w:lang w:val="en-US"/>
        </w:rPr>
        <w:t>environmental and social impacts.</w:t>
      </w:r>
    </w:p>
    <w:p w14:paraId="0DA70371" w14:textId="77777777" w:rsidR="00167C31" w:rsidRPr="00E46342" w:rsidRDefault="00167C31" w:rsidP="0008055C">
      <w:pPr>
        <w:kinsoku w:val="0"/>
        <w:overflowPunct w:val="0"/>
        <w:spacing w:after="0" w:line="300" w:lineRule="exact"/>
        <w:contextualSpacing/>
        <w:jc w:val="both"/>
        <w:textAlignment w:val="baseline"/>
        <w:rPr>
          <w:rFonts w:asciiTheme="minorHAnsi" w:hAnsiTheme="minorHAnsi" w:cstheme="minorHAnsi"/>
          <w:lang w:val="en-US"/>
        </w:rPr>
      </w:pPr>
    </w:p>
    <w:p w14:paraId="0CB8B497" w14:textId="4A1B8826" w:rsidR="002157E1" w:rsidRPr="00E46342" w:rsidRDefault="00642B66" w:rsidP="0008055C">
      <w:pPr>
        <w:kinsoku w:val="0"/>
        <w:overflowPunct w:val="0"/>
        <w:spacing w:after="0" w:line="300" w:lineRule="exact"/>
        <w:contextualSpacing/>
        <w:jc w:val="both"/>
        <w:textAlignment w:val="baseline"/>
        <w:rPr>
          <w:rFonts w:asciiTheme="minorHAnsi" w:hAnsiTheme="minorHAnsi" w:cstheme="minorHAnsi"/>
          <w:lang w:val="en-US"/>
        </w:rPr>
      </w:pPr>
      <w:r w:rsidRPr="00E46342">
        <w:rPr>
          <w:rFonts w:asciiTheme="minorHAnsi" w:hAnsiTheme="minorHAnsi" w:cstheme="minorHAnsi"/>
          <w:lang w:val="en-US"/>
        </w:rPr>
        <w:t>The objective</w:t>
      </w:r>
      <w:r w:rsidR="00DE60DA" w:rsidRPr="00E46342">
        <w:rPr>
          <w:rFonts w:asciiTheme="minorHAnsi" w:hAnsiTheme="minorHAnsi" w:cstheme="minorHAnsi"/>
          <w:lang w:val="en-US"/>
        </w:rPr>
        <w:t>s</w:t>
      </w:r>
      <w:r w:rsidRPr="00E46342">
        <w:rPr>
          <w:rFonts w:asciiTheme="minorHAnsi" w:hAnsiTheme="minorHAnsi" w:cstheme="minorHAnsi"/>
          <w:lang w:val="en-US"/>
        </w:rPr>
        <w:t xml:space="preserve"> of the </w:t>
      </w:r>
      <w:r w:rsidR="00442F07" w:rsidRPr="00E46342">
        <w:rPr>
          <w:rFonts w:asciiTheme="minorHAnsi" w:hAnsiTheme="minorHAnsi" w:cstheme="minorHAnsi"/>
          <w:lang w:val="en-US"/>
        </w:rPr>
        <w:t xml:space="preserve">consulting assignment </w:t>
      </w:r>
      <w:r w:rsidR="00DE60DA" w:rsidRPr="00E46342">
        <w:rPr>
          <w:rFonts w:asciiTheme="minorHAnsi" w:hAnsiTheme="minorHAnsi" w:cstheme="minorHAnsi"/>
          <w:lang w:val="en-US"/>
        </w:rPr>
        <w:t>are</w:t>
      </w:r>
      <w:r w:rsidR="009B728D" w:rsidRPr="00E46342">
        <w:rPr>
          <w:rFonts w:asciiTheme="minorHAnsi" w:hAnsiTheme="minorHAnsi" w:cstheme="minorHAnsi"/>
          <w:lang w:val="en-US"/>
        </w:rPr>
        <w:t xml:space="preserve"> </w:t>
      </w:r>
      <w:r w:rsidR="00DE60DA" w:rsidRPr="00E46342">
        <w:rPr>
          <w:rFonts w:asciiTheme="minorHAnsi" w:hAnsiTheme="minorHAnsi" w:cstheme="minorHAnsi"/>
          <w:lang w:val="en-US"/>
        </w:rPr>
        <w:t xml:space="preserve">(1) to support the MoPMR with the conceptual definition of the prioritized project </w:t>
      </w:r>
      <w:r w:rsidR="00F623EB" w:rsidRPr="00E46342">
        <w:rPr>
          <w:rFonts w:asciiTheme="minorHAnsi" w:hAnsiTheme="minorHAnsi" w:cstheme="minorHAnsi"/>
          <w:lang w:val="en-US"/>
        </w:rPr>
        <w:t>P</w:t>
      </w:r>
      <w:r w:rsidR="00DE60DA" w:rsidRPr="00E46342">
        <w:rPr>
          <w:rFonts w:asciiTheme="minorHAnsi" w:hAnsiTheme="minorHAnsi" w:cstheme="minorHAnsi"/>
          <w:lang w:val="en-US"/>
        </w:rPr>
        <w:t xml:space="preserve">roposals that the MoPMR, on behalf of EGPC and its affiliates, has submitted for consideration, (2) </w:t>
      </w:r>
      <w:r w:rsidR="009B728D" w:rsidRPr="00E46342">
        <w:rPr>
          <w:rFonts w:asciiTheme="minorHAnsi" w:hAnsiTheme="minorHAnsi" w:cstheme="minorHAnsi"/>
          <w:lang w:val="en-US"/>
        </w:rPr>
        <w:t>to</w:t>
      </w:r>
      <w:r w:rsidR="00DE60DA" w:rsidRPr="00E46342">
        <w:rPr>
          <w:rFonts w:asciiTheme="minorHAnsi" w:hAnsiTheme="minorHAnsi" w:cstheme="minorHAnsi"/>
          <w:lang w:val="en-US"/>
        </w:rPr>
        <w:t xml:space="preserve"> enhance the World Bank’s/GFMR’s understanding of the projects</w:t>
      </w:r>
      <w:r w:rsidR="00DF32CE" w:rsidRPr="00E46342">
        <w:rPr>
          <w:rFonts w:asciiTheme="minorHAnsi" w:hAnsiTheme="minorHAnsi" w:cstheme="minorHAnsi"/>
          <w:lang w:val="en-US"/>
        </w:rPr>
        <w:t xml:space="preserve"> included in the Proposals</w:t>
      </w:r>
      <w:r w:rsidR="00DE60DA" w:rsidRPr="00E46342">
        <w:rPr>
          <w:rFonts w:asciiTheme="minorHAnsi" w:hAnsiTheme="minorHAnsi" w:cstheme="minorHAnsi"/>
          <w:lang w:val="en-US"/>
        </w:rPr>
        <w:t xml:space="preserve">, </w:t>
      </w:r>
      <w:r w:rsidR="00C6557F" w:rsidRPr="00E46342">
        <w:rPr>
          <w:rFonts w:asciiTheme="minorHAnsi" w:hAnsiTheme="minorHAnsi" w:cstheme="minorHAnsi"/>
          <w:lang w:val="en-US"/>
        </w:rPr>
        <w:t xml:space="preserve">and, (3) </w:t>
      </w:r>
      <w:r w:rsidR="00DE60DA" w:rsidRPr="00E46342">
        <w:rPr>
          <w:rFonts w:asciiTheme="minorHAnsi" w:hAnsiTheme="minorHAnsi" w:cstheme="minorHAnsi"/>
          <w:lang w:val="en-US"/>
        </w:rPr>
        <w:t>to</w:t>
      </w:r>
      <w:r w:rsidR="00DC2BC3" w:rsidRPr="00E46342">
        <w:rPr>
          <w:rFonts w:asciiTheme="minorHAnsi" w:hAnsiTheme="minorHAnsi" w:cstheme="minorHAnsi"/>
          <w:lang w:val="en-US"/>
        </w:rPr>
        <w:t xml:space="preserve"> </w:t>
      </w:r>
      <w:r w:rsidR="00EF604E" w:rsidRPr="00E46342">
        <w:rPr>
          <w:rFonts w:asciiTheme="minorHAnsi" w:hAnsiTheme="minorHAnsi" w:cstheme="minorHAnsi"/>
          <w:lang w:val="en-US"/>
        </w:rPr>
        <w:t>inform</w:t>
      </w:r>
      <w:r w:rsidR="00DC2BC3" w:rsidRPr="00E46342">
        <w:rPr>
          <w:rFonts w:asciiTheme="minorHAnsi" w:hAnsiTheme="minorHAnsi" w:cstheme="minorHAnsi"/>
          <w:lang w:val="en-US"/>
        </w:rPr>
        <w:t xml:space="preserve"> </w:t>
      </w:r>
      <w:r w:rsidR="00FD43E5" w:rsidRPr="00E46342">
        <w:rPr>
          <w:rFonts w:asciiTheme="minorHAnsi" w:hAnsiTheme="minorHAnsi" w:cstheme="minorHAnsi"/>
          <w:lang w:val="en-US"/>
        </w:rPr>
        <w:t>World Bank</w:t>
      </w:r>
      <w:r w:rsidR="00C6557F" w:rsidRPr="00E46342">
        <w:rPr>
          <w:rFonts w:asciiTheme="minorHAnsi" w:hAnsiTheme="minorHAnsi" w:cstheme="minorHAnsi"/>
          <w:lang w:val="en-US"/>
        </w:rPr>
        <w:t>/GFMR</w:t>
      </w:r>
      <w:r w:rsidR="00FD43E5" w:rsidRPr="00E46342">
        <w:rPr>
          <w:rFonts w:asciiTheme="minorHAnsi" w:hAnsiTheme="minorHAnsi" w:cstheme="minorHAnsi"/>
          <w:lang w:val="en-US"/>
        </w:rPr>
        <w:t xml:space="preserve"> </w:t>
      </w:r>
      <w:r w:rsidR="00E813ED" w:rsidRPr="00E46342">
        <w:rPr>
          <w:rFonts w:asciiTheme="minorHAnsi" w:hAnsiTheme="minorHAnsi" w:cstheme="minorHAnsi"/>
          <w:lang w:val="en-US"/>
        </w:rPr>
        <w:t>post</w:t>
      </w:r>
      <w:r w:rsidR="00EC08FD" w:rsidRPr="00E46342">
        <w:rPr>
          <w:rFonts w:asciiTheme="minorHAnsi" w:hAnsiTheme="minorHAnsi" w:cstheme="minorHAnsi"/>
          <w:lang w:val="en-US"/>
        </w:rPr>
        <w:t>-</w:t>
      </w:r>
      <w:r w:rsidR="00E813ED" w:rsidRPr="00E46342">
        <w:rPr>
          <w:rFonts w:asciiTheme="minorHAnsi" w:hAnsiTheme="minorHAnsi" w:cstheme="minorHAnsi"/>
          <w:lang w:val="en-US"/>
        </w:rPr>
        <w:t xml:space="preserve">assignment </w:t>
      </w:r>
      <w:r w:rsidR="00FD43E5" w:rsidRPr="00E46342">
        <w:rPr>
          <w:rFonts w:asciiTheme="minorHAnsi" w:hAnsiTheme="minorHAnsi" w:cstheme="minorHAnsi"/>
          <w:lang w:val="en-US"/>
        </w:rPr>
        <w:t>screening</w:t>
      </w:r>
      <w:r w:rsidR="00B952A4" w:rsidRPr="00E46342">
        <w:rPr>
          <w:rFonts w:asciiTheme="minorHAnsi" w:hAnsiTheme="minorHAnsi" w:cstheme="minorHAnsi"/>
          <w:lang w:val="en-US"/>
        </w:rPr>
        <w:t xml:space="preserve"> and selection</w:t>
      </w:r>
      <w:r w:rsidR="00FD43E5" w:rsidRPr="00E46342">
        <w:rPr>
          <w:rFonts w:asciiTheme="minorHAnsi" w:hAnsiTheme="minorHAnsi" w:cstheme="minorHAnsi"/>
          <w:lang w:val="en-US"/>
        </w:rPr>
        <w:t xml:space="preserve"> of </w:t>
      </w:r>
      <w:r w:rsidR="006B0876">
        <w:rPr>
          <w:rFonts w:asciiTheme="minorHAnsi" w:hAnsiTheme="minorHAnsi" w:cstheme="minorHAnsi"/>
          <w:lang w:val="en-US"/>
        </w:rPr>
        <w:t xml:space="preserve">each Proposal and of the </w:t>
      </w:r>
      <w:r w:rsidR="005D4025" w:rsidRPr="00E46342">
        <w:rPr>
          <w:rFonts w:asciiTheme="minorHAnsi" w:hAnsiTheme="minorHAnsi" w:cstheme="minorHAnsi"/>
          <w:lang w:val="en-US"/>
        </w:rPr>
        <w:t>projects</w:t>
      </w:r>
      <w:r w:rsidR="006B0876">
        <w:rPr>
          <w:rFonts w:asciiTheme="minorHAnsi" w:hAnsiTheme="minorHAnsi" w:cstheme="minorHAnsi"/>
          <w:lang w:val="en-US"/>
        </w:rPr>
        <w:t xml:space="preserve"> </w:t>
      </w:r>
      <w:r w:rsidR="00283CCA">
        <w:rPr>
          <w:rFonts w:asciiTheme="minorHAnsi" w:hAnsiTheme="minorHAnsi" w:cstheme="minorHAnsi"/>
          <w:lang w:val="en-US"/>
        </w:rPr>
        <w:t xml:space="preserve">included and </w:t>
      </w:r>
      <w:r w:rsidR="006B0876">
        <w:rPr>
          <w:rFonts w:asciiTheme="minorHAnsi" w:hAnsiTheme="minorHAnsi" w:cstheme="minorHAnsi"/>
          <w:lang w:val="en-US"/>
        </w:rPr>
        <w:t>selected in each Proposal</w:t>
      </w:r>
      <w:r w:rsidR="00FD43E5" w:rsidRPr="00E46342">
        <w:rPr>
          <w:rFonts w:asciiTheme="minorHAnsi" w:hAnsiTheme="minorHAnsi" w:cstheme="minorHAnsi"/>
          <w:lang w:val="en-US"/>
        </w:rPr>
        <w:t xml:space="preserve"> for </w:t>
      </w:r>
      <w:r w:rsidR="00C6557F" w:rsidRPr="00E46342">
        <w:rPr>
          <w:rFonts w:asciiTheme="minorHAnsi" w:hAnsiTheme="minorHAnsi" w:cstheme="minorHAnsi"/>
          <w:lang w:val="en-US"/>
        </w:rPr>
        <w:t xml:space="preserve">consideration of </w:t>
      </w:r>
      <w:r w:rsidR="006172DD" w:rsidRPr="00E46342">
        <w:rPr>
          <w:rFonts w:asciiTheme="minorHAnsi" w:hAnsiTheme="minorHAnsi" w:cstheme="minorHAnsi"/>
          <w:lang w:val="en-US"/>
        </w:rPr>
        <w:t xml:space="preserve">a GFMR </w:t>
      </w:r>
      <w:r w:rsidR="00167C31" w:rsidRPr="00E46342">
        <w:rPr>
          <w:rFonts w:asciiTheme="minorHAnsi" w:hAnsiTheme="minorHAnsi" w:cstheme="minorHAnsi"/>
          <w:lang w:val="en-US"/>
        </w:rPr>
        <w:t>implementation-</w:t>
      </w:r>
      <w:r w:rsidR="005D4025" w:rsidRPr="00E46342">
        <w:rPr>
          <w:rFonts w:asciiTheme="minorHAnsi" w:hAnsiTheme="minorHAnsi" w:cstheme="minorHAnsi"/>
          <w:lang w:val="en-US"/>
        </w:rPr>
        <w:t>grant</w:t>
      </w:r>
      <w:r w:rsidR="002157E1" w:rsidRPr="00E46342">
        <w:rPr>
          <w:rFonts w:asciiTheme="minorHAnsi" w:hAnsiTheme="minorHAnsi" w:cstheme="minorHAnsi"/>
          <w:lang w:val="en-US"/>
        </w:rPr>
        <w:t xml:space="preserve">. </w:t>
      </w:r>
      <w:r w:rsidR="00DE60DA" w:rsidRPr="00E46342">
        <w:rPr>
          <w:rFonts w:asciiTheme="minorHAnsi" w:hAnsiTheme="minorHAnsi" w:cstheme="minorHAnsi"/>
          <w:lang w:val="en-US"/>
        </w:rPr>
        <w:t xml:space="preserve"> </w:t>
      </w:r>
    </w:p>
    <w:p w14:paraId="6FB65743" w14:textId="77777777" w:rsidR="00E813ED" w:rsidRPr="00E46342" w:rsidRDefault="00E813ED" w:rsidP="00E813ED">
      <w:pPr>
        <w:kinsoku w:val="0"/>
        <w:overflowPunct w:val="0"/>
        <w:spacing w:after="0" w:line="300" w:lineRule="exact"/>
        <w:contextualSpacing/>
        <w:jc w:val="both"/>
        <w:textAlignment w:val="baseline"/>
        <w:rPr>
          <w:rFonts w:asciiTheme="minorHAnsi" w:hAnsiTheme="minorHAnsi" w:cstheme="minorHAnsi"/>
          <w:lang w:val="en-US"/>
        </w:rPr>
      </w:pPr>
    </w:p>
    <w:p w14:paraId="1AE5C945" w14:textId="59A0240C" w:rsidR="00E11561" w:rsidRPr="00E46342" w:rsidRDefault="00E11561" w:rsidP="00B75061">
      <w:pPr>
        <w:pStyle w:val="Heading1"/>
        <w:spacing w:line="300" w:lineRule="exact"/>
        <w:ind w:left="426" w:hanging="426"/>
        <w:rPr>
          <w:rFonts w:asciiTheme="minorHAnsi" w:hAnsiTheme="minorHAnsi" w:cstheme="minorHAnsi"/>
          <w:caps w:val="0"/>
        </w:rPr>
      </w:pPr>
      <w:r w:rsidRPr="00E46342">
        <w:rPr>
          <w:rFonts w:asciiTheme="minorHAnsi" w:hAnsiTheme="minorHAnsi" w:cstheme="minorHAnsi"/>
          <w:caps w:val="0"/>
        </w:rPr>
        <w:t>SCOPE</w:t>
      </w:r>
      <w:bookmarkEnd w:id="6"/>
      <w:bookmarkEnd w:id="7"/>
    </w:p>
    <w:p w14:paraId="5227B51B" w14:textId="721C62D9" w:rsidR="002C7460" w:rsidRPr="00E46342" w:rsidRDefault="0089202C" w:rsidP="0008055C">
      <w:pPr>
        <w:kinsoku w:val="0"/>
        <w:overflowPunct w:val="0"/>
        <w:spacing w:after="0" w:line="300" w:lineRule="exact"/>
        <w:contextualSpacing/>
        <w:jc w:val="both"/>
        <w:textAlignment w:val="baseline"/>
        <w:rPr>
          <w:rFonts w:asciiTheme="minorHAnsi" w:hAnsiTheme="minorHAnsi" w:cstheme="minorHAnsi"/>
          <w:lang w:val="en-US"/>
        </w:rPr>
      </w:pPr>
      <w:r w:rsidRPr="00E46342">
        <w:rPr>
          <w:rFonts w:asciiTheme="minorHAnsi" w:hAnsiTheme="minorHAnsi" w:cstheme="minorHAnsi"/>
          <w:lang w:val="en-US"/>
        </w:rPr>
        <w:t xml:space="preserve">The </w:t>
      </w:r>
      <w:r w:rsidR="00E813ED" w:rsidRPr="00E46342">
        <w:rPr>
          <w:rFonts w:asciiTheme="minorHAnsi" w:hAnsiTheme="minorHAnsi" w:cstheme="minorHAnsi"/>
          <w:lang w:val="en-US"/>
        </w:rPr>
        <w:t xml:space="preserve">assignment </w:t>
      </w:r>
      <w:r w:rsidRPr="00E46342">
        <w:rPr>
          <w:rFonts w:asciiTheme="minorHAnsi" w:hAnsiTheme="minorHAnsi" w:cstheme="minorHAnsi"/>
          <w:lang w:val="en-US"/>
        </w:rPr>
        <w:t>will be carried out in two phases</w:t>
      </w:r>
      <w:r w:rsidR="00E9332D" w:rsidRPr="00E46342">
        <w:rPr>
          <w:rFonts w:asciiTheme="minorHAnsi" w:hAnsiTheme="minorHAnsi" w:cstheme="minorHAnsi"/>
          <w:lang w:val="en-US"/>
        </w:rPr>
        <w:t>:</w:t>
      </w:r>
      <w:r w:rsidRPr="00E46342">
        <w:rPr>
          <w:rFonts w:asciiTheme="minorHAnsi" w:hAnsiTheme="minorHAnsi" w:cstheme="minorHAnsi"/>
          <w:lang w:val="en-US"/>
        </w:rPr>
        <w:t xml:space="preserve"> </w:t>
      </w:r>
    </w:p>
    <w:p w14:paraId="305601B4" w14:textId="77777777" w:rsidR="00B915BC" w:rsidRPr="00E46342" w:rsidRDefault="00B915BC" w:rsidP="0008055C">
      <w:pPr>
        <w:kinsoku w:val="0"/>
        <w:overflowPunct w:val="0"/>
        <w:spacing w:after="0" w:line="300" w:lineRule="exact"/>
        <w:contextualSpacing/>
        <w:jc w:val="both"/>
        <w:textAlignment w:val="baseline"/>
        <w:rPr>
          <w:rFonts w:asciiTheme="minorHAnsi" w:hAnsiTheme="minorHAnsi" w:cstheme="minorHAnsi"/>
          <w:lang w:val="en-US"/>
        </w:rPr>
      </w:pPr>
    </w:p>
    <w:p w14:paraId="741B9356" w14:textId="4EE7D7DF" w:rsidR="006F059D" w:rsidRPr="00E46342" w:rsidRDefault="00A844E0" w:rsidP="0008055C">
      <w:pPr>
        <w:kinsoku w:val="0"/>
        <w:overflowPunct w:val="0"/>
        <w:spacing w:after="0" w:line="300" w:lineRule="exact"/>
        <w:contextualSpacing/>
        <w:jc w:val="both"/>
        <w:textAlignment w:val="baseline"/>
        <w:rPr>
          <w:rFonts w:asciiTheme="minorHAnsi" w:hAnsiTheme="minorHAnsi" w:cstheme="minorHAnsi"/>
          <w:lang w:val="en-US"/>
        </w:rPr>
      </w:pPr>
      <w:r w:rsidRPr="00E46342">
        <w:rPr>
          <w:rFonts w:asciiTheme="minorHAnsi" w:hAnsiTheme="minorHAnsi" w:cstheme="minorHAnsi"/>
          <w:b/>
          <w:bCs/>
          <w:lang w:val="en-US"/>
        </w:rPr>
        <w:t>Phase 1</w:t>
      </w:r>
      <w:r w:rsidRPr="00E46342">
        <w:rPr>
          <w:rFonts w:asciiTheme="minorHAnsi" w:hAnsiTheme="minorHAnsi" w:cstheme="minorHAnsi"/>
          <w:lang w:val="en-US"/>
        </w:rPr>
        <w:t xml:space="preserve">: </w:t>
      </w:r>
      <w:r w:rsidR="00344679" w:rsidRPr="00E46342">
        <w:rPr>
          <w:rFonts w:asciiTheme="minorHAnsi" w:hAnsiTheme="minorHAnsi" w:cstheme="minorHAnsi"/>
          <w:lang w:val="en-US"/>
        </w:rPr>
        <w:t xml:space="preserve">During </w:t>
      </w:r>
      <w:r w:rsidR="00E9332D" w:rsidRPr="00E46342">
        <w:rPr>
          <w:rFonts w:asciiTheme="minorHAnsi" w:hAnsiTheme="minorHAnsi" w:cstheme="minorHAnsi"/>
          <w:lang w:val="en-US"/>
        </w:rPr>
        <w:t>Phase 1 of the assignment</w:t>
      </w:r>
      <w:r w:rsidR="00564B7D" w:rsidRPr="00E46342">
        <w:rPr>
          <w:rFonts w:asciiTheme="minorHAnsi" w:hAnsiTheme="minorHAnsi" w:cstheme="minorHAnsi"/>
          <w:lang w:val="en-US"/>
        </w:rPr>
        <w:t xml:space="preserve">, in close coordination and consultation with the Ministry and its affiliates, </w:t>
      </w:r>
      <w:r w:rsidR="00344679" w:rsidRPr="00E46342">
        <w:rPr>
          <w:rFonts w:asciiTheme="minorHAnsi" w:hAnsiTheme="minorHAnsi" w:cstheme="minorHAnsi"/>
          <w:lang w:val="en-US"/>
        </w:rPr>
        <w:t xml:space="preserve">the </w:t>
      </w:r>
      <w:r w:rsidR="00646CB7" w:rsidRPr="00E46342">
        <w:rPr>
          <w:rFonts w:asciiTheme="minorHAnsi" w:hAnsiTheme="minorHAnsi" w:cstheme="minorHAnsi"/>
          <w:lang w:val="en-US"/>
        </w:rPr>
        <w:t xml:space="preserve">project </w:t>
      </w:r>
      <w:r w:rsidR="00DF32CE" w:rsidRPr="00E46342">
        <w:rPr>
          <w:rFonts w:asciiTheme="minorHAnsi" w:hAnsiTheme="minorHAnsi" w:cstheme="minorHAnsi"/>
          <w:lang w:val="en-US"/>
        </w:rPr>
        <w:t>P</w:t>
      </w:r>
      <w:r w:rsidR="00344679" w:rsidRPr="00E46342">
        <w:rPr>
          <w:rFonts w:asciiTheme="minorHAnsi" w:hAnsiTheme="minorHAnsi" w:cstheme="minorHAnsi"/>
          <w:lang w:val="en-US"/>
        </w:rPr>
        <w:t xml:space="preserve">roposals </w:t>
      </w:r>
      <w:r w:rsidR="00E9332D" w:rsidRPr="00E46342">
        <w:rPr>
          <w:rFonts w:asciiTheme="minorHAnsi" w:hAnsiTheme="minorHAnsi" w:cstheme="minorHAnsi"/>
          <w:lang w:val="en-US"/>
        </w:rPr>
        <w:t xml:space="preserve">as submitted by MoPMR </w:t>
      </w:r>
      <w:r w:rsidR="008D45F1" w:rsidRPr="00E46342">
        <w:rPr>
          <w:rFonts w:asciiTheme="minorHAnsi" w:hAnsiTheme="minorHAnsi" w:cstheme="minorHAnsi"/>
          <w:lang w:val="en-US"/>
        </w:rPr>
        <w:t xml:space="preserve">will be </w:t>
      </w:r>
      <w:r w:rsidR="008140BF" w:rsidRPr="00E46342">
        <w:rPr>
          <w:rFonts w:asciiTheme="minorHAnsi" w:hAnsiTheme="minorHAnsi" w:cstheme="minorHAnsi"/>
          <w:lang w:val="en-US"/>
        </w:rPr>
        <w:t xml:space="preserve">(a) </w:t>
      </w:r>
      <w:r w:rsidR="00DF32CE" w:rsidRPr="00E46342">
        <w:rPr>
          <w:rFonts w:asciiTheme="minorHAnsi" w:hAnsiTheme="minorHAnsi" w:cstheme="minorHAnsi"/>
          <w:lang w:val="en-US"/>
        </w:rPr>
        <w:t>preliminarily assessed to determine their technical, economic, financial and commercial viability and their expected emissions abatement impacts</w:t>
      </w:r>
      <w:r w:rsidR="00B620AF" w:rsidRPr="00E46342">
        <w:rPr>
          <w:rFonts w:asciiTheme="minorHAnsi" w:hAnsiTheme="minorHAnsi" w:cstheme="minorHAnsi"/>
          <w:lang w:val="en-US"/>
        </w:rPr>
        <w:t>,</w:t>
      </w:r>
      <w:r w:rsidR="00DF32CE" w:rsidRPr="00E46342">
        <w:rPr>
          <w:rFonts w:asciiTheme="minorHAnsi" w:hAnsiTheme="minorHAnsi" w:cstheme="minorHAnsi"/>
          <w:lang w:val="en-US"/>
        </w:rPr>
        <w:t xml:space="preserve"> </w:t>
      </w:r>
      <w:r w:rsidR="008140BF" w:rsidRPr="00E46342">
        <w:rPr>
          <w:rFonts w:asciiTheme="minorHAnsi" w:hAnsiTheme="minorHAnsi" w:cstheme="minorHAnsi"/>
          <w:lang w:val="en-US"/>
        </w:rPr>
        <w:t>and</w:t>
      </w:r>
      <w:r w:rsidR="000B464A" w:rsidRPr="00E46342">
        <w:rPr>
          <w:rFonts w:asciiTheme="minorHAnsi" w:hAnsiTheme="minorHAnsi" w:cstheme="minorHAnsi"/>
          <w:lang w:val="en-US"/>
        </w:rPr>
        <w:t xml:space="preserve"> </w:t>
      </w:r>
      <w:r w:rsidR="008140BF" w:rsidRPr="00E46342">
        <w:rPr>
          <w:rFonts w:asciiTheme="minorHAnsi" w:hAnsiTheme="minorHAnsi" w:cstheme="minorHAnsi"/>
          <w:lang w:val="en-US"/>
        </w:rPr>
        <w:t>(b)</w:t>
      </w:r>
      <w:r w:rsidR="00DF32CE" w:rsidRPr="00E46342">
        <w:rPr>
          <w:rFonts w:asciiTheme="minorHAnsi" w:hAnsiTheme="minorHAnsi" w:cstheme="minorHAnsi"/>
          <w:lang w:val="en-US"/>
        </w:rPr>
        <w:t xml:space="preserve"> </w:t>
      </w:r>
      <w:r w:rsidR="008642D8" w:rsidRPr="00E46342">
        <w:rPr>
          <w:rFonts w:asciiTheme="minorHAnsi" w:hAnsiTheme="minorHAnsi" w:cstheme="minorHAnsi"/>
          <w:lang w:val="en-US"/>
        </w:rPr>
        <w:t xml:space="preserve">defined and </w:t>
      </w:r>
      <w:r w:rsidR="00DF32CE" w:rsidRPr="00E46342">
        <w:rPr>
          <w:rFonts w:asciiTheme="minorHAnsi" w:hAnsiTheme="minorHAnsi" w:cstheme="minorHAnsi"/>
          <w:lang w:val="en-US"/>
        </w:rPr>
        <w:t xml:space="preserve">developed </w:t>
      </w:r>
      <w:r w:rsidR="00626221" w:rsidRPr="00E46342">
        <w:rPr>
          <w:rFonts w:asciiTheme="minorHAnsi" w:hAnsiTheme="minorHAnsi" w:cstheme="minorHAnsi"/>
          <w:lang w:val="en-US"/>
        </w:rPr>
        <w:t>in detail</w:t>
      </w:r>
      <w:r w:rsidR="00DF32CE" w:rsidRPr="00E46342">
        <w:rPr>
          <w:rFonts w:asciiTheme="minorHAnsi" w:hAnsiTheme="minorHAnsi" w:cstheme="minorHAnsi"/>
          <w:lang w:val="en-US"/>
        </w:rPr>
        <w:t xml:space="preserve"> in terms of their </w:t>
      </w:r>
      <w:r w:rsidR="00D5307B" w:rsidRPr="00E46342">
        <w:rPr>
          <w:rFonts w:asciiTheme="minorHAnsi" w:hAnsiTheme="minorHAnsi" w:cstheme="minorHAnsi"/>
          <w:lang w:val="en-US"/>
        </w:rPr>
        <w:t>concept</w:t>
      </w:r>
      <w:r w:rsidR="00626221" w:rsidRPr="00E46342">
        <w:rPr>
          <w:rFonts w:asciiTheme="minorHAnsi" w:hAnsiTheme="minorHAnsi" w:cstheme="minorHAnsi"/>
          <w:lang w:val="en-US"/>
        </w:rPr>
        <w:t>, components, cost and feasibility</w:t>
      </w:r>
      <w:r w:rsidR="00471529" w:rsidRPr="00E46342">
        <w:rPr>
          <w:rFonts w:asciiTheme="minorHAnsi" w:hAnsiTheme="minorHAnsi" w:cstheme="minorHAnsi"/>
          <w:lang w:val="en-US"/>
        </w:rPr>
        <w:t xml:space="preserve">. </w:t>
      </w:r>
    </w:p>
    <w:p w14:paraId="7CA9F1A3" w14:textId="77777777" w:rsidR="006F059D" w:rsidRPr="00E46342" w:rsidRDefault="006F059D" w:rsidP="0008055C">
      <w:pPr>
        <w:kinsoku w:val="0"/>
        <w:overflowPunct w:val="0"/>
        <w:spacing w:after="0" w:line="300" w:lineRule="exact"/>
        <w:contextualSpacing/>
        <w:jc w:val="both"/>
        <w:textAlignment w:val="baseline"/>
        <w:rPr>
          <w:rFonts w:asciiTheme="minorHAnsi" w:hAnsiTheme="minorHAnsi" w:cstheme="minorHAnsi"/>
          <w:lang w:val="en-US"/>
        </w:rPr>
      </w:pPr>
    </w:p>
    <w:p w14:paraId="444EF9F9" w14:textId="3FAC629A" w:rsidR="00F653B9" w:rsidRPr="00E46342" w:rsidRDefault="006A0E48" w:rsidP="0008055C">
      <w:pPr>
        <w:kinsoku w:val="0"/>
        <w:overflowPunct w:val="0"/>
        <w:spacing w:after="0" w:line="300" w:lineRule="exact"/>
        <w:contextualSpacing/>
        <w:jc w:val="both"/>
        <w:textAlignment w:val="baseline"/>
        <w:rPr>
          <w:rFonts w:asciiTheme="minorHAnsi" w:hAnsiTheme="minorHAnsi" w:cstheme="minorHAnsi"/>
          <w:lang w:val="en-US"/>
        </w:rPr>
      </w:pPr>
      <w:r w:rsidRPr="00E46342">
        <w:rPr>
          <w:rFonts w:asciiTheme="minorHAnsi" w:hAnsiTheme="minorHAnsi" w:cstheme="minorHAnsi"/>
          <w:lang w:val="en-US"/>
        </w:rPr>
        <w:t xml:space="preserve">The tasks carried out during </w:t>
      </w:r>
      <w:r w:rsidR="006F059D" w:rsidRPr="00E46342">
        <w:rPr>
          <w:rFonts w:asciiTheme="minorHAnsi" w:hAnsiTheme="minorHAnsi" w:cstheme="minorHAnsi"/>
          <w:lang w:val="en-US"/>
        </w:rPr>
        <w:t>Phase 1</w:t>
      </w:r>
      <w:r w:rsidRPr="00E46342">
        <w:rPr>
          <w:rFonts w:asciiTheme="minorHAnsi" w:hAnsiTheme="minorHAnsi" w:cstheme="minorHAnsi"/>
          <w:lang w:val="en-US"/>
        </w:rPr>
        <w:t xml:space="preserve"> will </w:t>
      </w:r>
      <w:r w:rsidR="001F52A9" w:rsidRPr="00E46342">
        <w:rPr>
          <w:rFonts w:asciiTheme="minorHAnsi" w:hAnsiTheme="minorHAnsi" w:cstheme="minorHAnsi"/>
          <w:lang w:val="en-US"/>
        </w:rPr>
        <w:t>inform</w:t>
      </w:r>
      <w:r w:rsidRPr="00E46342">
        <w:rPr>
          <w:rFonts w:asciiTheme="minorHAnsi" w:hAnsiTheme="minorHAnsi" w:cstheme="minorHAnsi"/>
          <w:lang w:val="en-US"/>
        </w:rPr>
        <w:t xml:space="preserve"> </w:t>
      </w:r>
      <w:r w:rsidR="0086567D" w:rsidRPr="00E46342">
        <w:rPr>
          <w:rFonts w:asciiTheme="minorHAnsi" w:hAnsiTheme="minorHAnsi" w:cstheme="minorHAnsi"/>
          <w:lang w:val="en-US"/>
        </w:rPr>
        <w:t>the W</w:t>
      </w:r>
      <w:r w:rsidR="00CF4CF2" w:rsidRPr="00E46342">
        <w:rPr>
          <w:rFonts w:asciiTheme="minorHAnsi" w:hAnsiTheme="minorHAnsi" w:cstheme="minorHAnsi"/>
          <w:lang w:val="en-US"/>
        </w:rPr>
        <w:t>orld Bank</w:t>
      </w:r>
      <w:r w:rsidR="0086567D" w:rsidRPr="00E46342">
        <w:rPr>
          <w:rFonts w:asciiTheme="minorHAnsi" w:hAnsiTheme="minorHAnsi" w:cstheme="minorHAnsi"/>
          <w:lang w:val="en-US"/>
        </w:rPr>
        <w:t xml:space="preserve"> </w:t>
      </w:r>
      <w:r w:rsidR="00E64ADA" w:rsidRPr="00E46342">
        <w:rPr>
          <w:rFonts w:asciiTheme="minorHAnsi" w:hAnsiTheme="minorHAnsi" w:cstheme="minorHAnsi"/>
          <w:lang w:val="en-US"/>
        </w:rPr>
        <w:t xml:space="preserve">grant </w:t>
      </w:r>
      <w:r w:rsidR="00880B8C" w:rsidRPr="00E46342">
        <w:rPr>
          <w:rFonts w:asciiTheme="minorHAnsi" w:hAnsiTheme="minorHAnsi" w:cstheme="minorHAnsi"/>
          <w:lang w:val="en-US"/>
        </w:rPr>
        <w:t xml:space="preserve">preparation </w:t>
      </w:r>
      <w:r w:rsidR="00E64ADA" w:rsidRPr="00E46342">
        <w:rPr>
          <w:rFonts w:asciiTheme="minorHAnsi" w:hAnsiTheme="minorHAnsi" w:cstheme="minorHAnsi"/>
          <w:lang w:val="en-US"/>
        </w:rPr>
        <w:t>process</w:t>
      </w:r>
      <w:r w:rsidR="00752257" w:rsidRPr="00E46342">
        <w:rPr>
          <w:rFonts w:asciiTheme="minorHAnsi" w:hAnsiTheme="minorHAnsi" w:cstheme="minorHAnsi"/>
          <w:lang w:val="en-US"/>
        </w:rPr>
        <w:t xml:space="preserve"> and will determine </w:t>
      </w:r>
      <w:r w:rsidR="008140BF" w:rsidRPr="00E46342">
        <w:rPr>
          <w:rFonts w:asciiTheme="minorHAnsi" w:hAnsiTheme="minorHAnsi" w:cstheme="minorHAnsi"/>
          <w:lang w:val="en-US"/>
        </w:rPr>
        <w:t>whether</w:t>
      </w:r>
      <w:r w:rsidR="005B7666" w:rsidRPr="00E46342">
        <w:rPr>
          <w:rFonts w:asciiTheme="minorHAnsi" w:hAnsiTheme="minorHAnsi" w:cstheme="minorHAnsi"/>
          <w:lang w:val="en-US"/>
        </w:rPr>
        <w:t xml:space="preserve"> </w:t>
      </w:r>
      <w:r w:rsidR="00CF7CEB" w:rsidRPr="00E46342">
        <w:rPr>
          <w:rFonts w:asciiTheme="minorHAnsi" w:hAnsiTheme="minorHAnsi" w:cstheme="minorHAnsi"/>
          <w:lang w:val="en-US"/>
        </w:rPr>
        <w:t xml:space="preserve">to proceed </w:t>
      </w:r>
      <w:r w:rsidR="002058CA" w:rsidRPr="00E46342">
        <w:rPr>
          <w:rFonts w:asciiTheme="minorHAnsi" w:hAnsiTheme="minorHAnsi" w:cstheme="minorHAnsi"/>
          <w:lang w:val="en-US"/>
        </w:rPr>
        <w:t>-</w:t>
      </w:r>
      <w:r w:rsidR="008140BF" w:rsidRPr="00E46342">
        <w:rPr>
          <w:rFonts w:asciiTheme="minorHAnsi" w:hAnsiTheme="minorHAnsi" w:cstheme="minorHAnsi"/>
          <w:lang w:val="en-US"/>
        </w:rPr>
        <w:t>or not</w:t>
      </w:r>
      <w:r w:rsidR="004C75E2" w:rsidRPr="00E46342">
        <w:rPr>
          <w:rFonts w:asciiTheme="minorHAnsi" w:hAnsiTheme="minorHAnsi" w:cstheme="minorHAnsi"/>
          <w:lang w:val="en-US"/>
        </w:rPr>
        <w:t xml:space="preserve"> to proceed</w:t>
      </w:r>
      <w:r w:rsidR="002058CA" w:rsidRPr="00E46342">
        <w:rPr>
          <w:rFonts w:asciiTheme="minorHAnsi" w:hAnsiTheme="minorHAnsi" w:cstheme="minorHAnsi"/>
          <w:lang w:val="en-US"/>
        </w:rPr>
        <w:t>-</w:t>
      </w:r>
      <w:r w:rsidR="008140BF" w:rsidRPr="00E46342">
        <w:rPr>
          <w:rFonts w:asciiTheme="minorHAnsi" w:hAnsiTheme="minorHAnsi" w:cstheme="minorHAnsi"/>
          <w:lang w:val="en-US"/>
        </w:rPr>
        <w:t xml:space="preserve"> </w:t>
      </w:r>
      <w:r w:rsidR="00CF7CEB" w:rsidRPr="00E46342">
        <w:rPr>
          <w:rFonts w:asciiTheme="minorHAnsi" w:hAnsiTheme="minorHAnsi" w:cstheme="minorHAnsi"/>
          <w:lang w:val="en-US"/>
        </w:rPr>
        <w:t xml:space="preserve">with the </w:t>
      </w:r>
      <w:r w:rsidR="00DE1B42" w:rsidRPr="00E46342">
        <w:rPr>
          <w:rFonts w:asciiTheme="minorHAnsi" w:hAnsiTheme="minorHAnsi" w:cstheme="minorHAnsi"/>
          <w:lang w:val="en-US"/>
        </w:rPr>
        <w:t>supplemental</w:t>
      </w:r>
      <w:r w:rsidR="008140BF" w:rsidRPr="00E46342">
        <w:rPr>
          <w:rFonts w:asciiTheme="minorHAnsi" w:hAnsiTheme="minorHAnsi" w:cstheme="minorHAnsi"/>
          <w:lang w:val="en-US"/>
        </w:rPr>
        <w:t xml:space="preserve"> </w:t>
      </w:r>
      <w:r w:rsidR="005B7666" w:rsidRPr="00E46342">
        <w:rPr>
          <w:rFonts w:asciiTheme="minorHAnsi" w:hAnsiTheme="minorHAnsi" w:cstheme="minorHAnsi"/>
          <w:lang w:val="en-US"/>
        </w:rPr>
        <w:t>assessment</w:t>
      </w:r>
      <w:r w:rsidR="004C75E2" w:rsidRPr="00E46342">
        <w:rPr>
          <w:rFonts w:asciiTheme="minorHAnsi" w:hAnsiTheme="minorHAnsi" w:cstheme="minorHAnsi"/>
          <w:lang w:val="en-US"/>
        </w:rPr>
        <w:t xml:space="preserve">s </w:t>
      </w:r>
      <w:r w:rsidR="00D340D3" w:rsidRPr="00E46342">
        <w:rPr>
          <w:rFonts w:asciiTheme="minorHAnsi" w:hAnsiTheme="minorHAnsi" w:cstheme="minorHAnsi"/>
          <w:lang w:val="en-US"/>
        </w:rPr>
        <w:t xml:space="preserve">described </w:t>
      </w:r>
      <w:r w:rsidR="002058CA" w:rsidRPr="00E46342">
        <w:rPr>
          <w:rFonts w:asciiTheme="minorHAnsi" w:hAnsiTheme="minorHAnsi" w:cstheme="minorHAnsi"/>
          <w:lang w:val="en-US"/>
        </w:rPr>
        <w:t>under Phase 2</w:t>
      </w:r>
      <w:r w:rsidR="00167C31" w:rsidRPr="00E46342">
        <w:rPr>
          <w:rFonts w:asciiTheme="minorHAnsi" w:hAnsiTheme="minorHAnsi" w:cstheme="minorHAnsi"/>
          <w:lang w:val="en-US"/>
        </w:rPr>
        <w:t xml:space="preserve"> below</w:t>
      </w:r>
      <w:r w:rsidR="00E64ADA" w:rsidRPr="00E46342">
        <w:rPr>
          <w:rFonts w:asciiTheme="minorHAnsi" w:hAnsiTheme="minorHAnsi" w:cstheme="minorHAnsi"/>
          <w:lang w:val="en-US"/>
        </w:rPr>
        <w:t xml:space="preserve">. </w:t>
      </w:r>
    </w:p>
    <w:p w14:paraId="1E4CAD76" w14:textId="77777777" w:rsidR="00B915BC" w:rsidRPr="00E46342" w:rsidRDefault="00B915BC" w:rsidP="0008055C">
      <w:pPr>
        <w:kinsoku w:val="0"/>
        <w:overflowPunct w:val="0"/>
        <w:spacing w:after="0" w:line="300" w:lineRule="exact"/>
        <w:contextualSpacing/>
        <w:jc w:val="both"/>
        <w:textAlignment w:val="baseline"/>
        <w:rPr>
          <w:rFonts w:asciiTheme="minorHAnsi" w:hAnsiTheme="minorHAnsi" w:cstheme="minorHAnsi"/>
          <w:lang w:val="en-US"/>
        </w:rPr>
      </w:pPr>
    </w:p>
    <w:p w14:paraId="39E2E10A" w14:textId="670C65FA" w:rsidR="00D95638" w:rsidRPr="00E46342" w:rsidRDefault="00A844E0" w:rsidP="0008055C">
      <w:pPr>
        <w:kinsoku w:val="0"/>
        <w:overflowPunct w:val="0"/>
        <w:spacing w:after="0" w:line="300" w:lineRule="exact"/>
        <w:contextualSpacing/>
        <w:jc w:val="both"/>
        <w:textAlignment w:val="baseline"/>
        <w:rPr>
          <w:rFonts w:asciiTheme="minorHAnsi" w:hAnsiTheme="minorHAnsi" w:cstheme="minorHAnsi"/>
          <w:lang w:val="en-US"/>
        </w:rPr>
      </w:pPr>
      <w:r w:rsidRPr="00E46342">
        <w:rPr>
          <w:rFonts w:asciiTheme="minorHAnsi" w:hAnsiTheme="minorHAnsi" w:cstheme="minorHAnsi"/>
          <w:b/>
          <w:bCs/>
          <w:lang w:val="en-US"/>
        </w:rPr>
        <w:t>Phase 2</w:t>
      </w:r>
      <w:r w:rsidRPr="00E46342">
        <w:rPr>
          <w:rFonts w:asciiTheme="minorHAnsi" w:hAnsiTheme="minorHAnsi" w:cstheme="minorHAnsi"/>
          <w:lang w:val="en-US"/>
        </w:rPr>
        <w:t>: Contingent on the conclusions of Phase 1</w:t>
      </w:r>
      <w:r w:rsidR="00D500D7" w:rsidRPr="00E46342">
        <w:rPr>
          <w:rFonts w:asciiTheme="minorHAnsi" w:hAnsiTheme="minorHAnsi" w:cstheme="minorHAnsi"/>
          <w:lang w:val="en-US"/>
        </w:rPr>
        <w:t xml:space="preserve">, </w:t>
      </w:r>
      <w:r w:rsidR="00F04F37" w:rsidRPr="00E46342">
        <w:rPr>
          <w:rFonts w:asciiTheme="minorHAnsi" w:hAnsiTheme="minorHAnsi" w:cstheme="minorHAnsi"/>
          <w:lang w:val="en-US"/>
        </w:rPr>
        <w:t>concurrence</w:t>
      </w:r>
      <w:r w:rsidRPr="00E46342">
        <w:rPr>
          <w:rFonts w:asciiTheme="minorHAnsi" w:hAnsiTheme="minorHAnsi" w:cstheme="minorHAnsi"/>
          <w:lang w:val="en-US"/>
        </w:rPr>
        <w:t xml:space="preserve"> by the </w:t>
      </w:r>
      <w:r w:rsidR="00B915BC" w:rsidRPr="00E46342">
        <w:rPr>
          <w:rFonts w:asciiTheme="minorHAnsi" w:hAnsiTheme="minorHAnsi" w:cstheme="minorHAnsi"/>
          <w:lang w:val="en-US"/>
        </w:rPr>
        <w:t>MoPMR</w:t>
      </w:r>
      <w:r w:rsidRPr="00E46342">
        <w:rPr>
          <w:rFonts w:asciiTheme="minorHAnsi" w:hAnsiTheme="minorHAnsi" w:cstheme="minorHAnsi"/>
          <w:lang w:val="en-US"/>
        </w:rPr>
        <w:t>, and at the sole discretion of the World Bank</w:t>
      </w:r>
      <w:r w:rsidR="00B915BC" w:rsidRPr="00E46342">
        <w:rPr>
          <w:rFonts w:asciiTheme="minorHAnsi" w:hAnsiTheme="minorHAnsi" w:cstheme="minorHAnsi"/>
          <w:lang w:val="en-US"/>
        </w:rPr>
        <w:t xml:space="preserve">, </w:t>
      </w:r>
      <w:r w:rsidR="003B4DF7" w:rsidRPr="00E46342">
        <w:rPr>
          <w:rFonts w:asciiTheme="minorHAnsi" w:hAnsiTheme="minorHAnsi" w:cstheme="minorHAnsi"/>
          <w:lang w:val="en-US"/>
        </w:rPr>
        <w:t xml:space="preserve">Phase </w:t>
      </w:r>
      <w:r w:rsidR="0084681A" w:rsidRPr="00E46342">
        <w:rPr>
          <w:rFonts w:asciiTheme="minorHAnsi" w:hAnsiTheme="minorHAnsi" w:cstheme="minorHAnsi"/>
          <w:lang w:val="en-US"/>
        </w:rPr>
        <w:t>2</w:t>
      </w:r>
      <w:r w:rsidR="003B4DF7" w:rsidRPr="00E46342">
        <w:rPr>
          <w:rFonts w:asciiTheme="minorHAnsi" w:hAnsiTheme="minorHAnsi" w:cstheme="minorHAnsi"/>
          <w:lang w:val="en-US"/>
        </w:rPr>
        <w:t xml:space="preserve"> of the </w:t>
      </w:r>
      <w:r w:rsidR="00626221" w:rsidRPr="00E46342">
        <w:rPr>
          <w:rFonts w:asciiTheme="minorHAnsi" w:hAnsiTheme="minorHAnsi" w:cstheme="minorHAnsi"/>
          <w:lang w:val="en-US"/>
        </w:rPr>
        <w:t xml:space="preserve">assignment </w:t>
      </w:r>
      <w:r w:rsidR="006D5904" w:rsidRPr="00E46342">
        <w:rPr>
          <w:rFonts w:asciiTheme="minorHAnsi" w:hAnsiTheme="minorHAnsi" w:cstheme="minorHAnsi"/>
          <w:lang w:val="en-US"/>
        </w:rPr>
        <w:t xml:space="preserve">will </w:t>
      </w:r>
      <w:r w:rsidR="00A008B1" w:rsidRPr="00E46342">
        <w:rPr>
          <w:rFonts w:asciiTheme="minorHAnsi" w:hAnsiTheme="minorHAnsi" w:cstheme="minorHAnsi"/>
          <w:lang w:val="en-US"/>
        </w:rPr>
        <w:t>carry out</w:t>
      </w:r>
      <w:r w:rsidR="00D500D7" w:rsidRPr="00E46342">
        <w:rPr>
          <w:rFonts w:asciiTheme="minorHAnsi" w:hAnsiTheme="minorHAnsi" w:cstheme="minorHAnsi"/>
          <w:lang w:val="en-US"/>
        </w:rPr>
        <w:t xml:space="preserve"> </w:t>
      </w:r>
      <w:r w:rsidR="00643A8C" w:rsidRPr="00E46342">
        <w:rPr>
          <w:rFonts w:asciiTheme="minorHAnsi" w:hAnsiTheme="minorHAnsi" w:cstheme="minorHAnsi"/>
          <w:lang w:val="en-US"/>
        </w:rPr>
        <w:t xml:space="preserve">the </w:t>
      </w:r>
      <w:r w:rsidR="00D500D7" w:rsidRPr="00E46342">
        <w:rPr>
          <w:rFonts w:asciiTheme="minorHAnsi" w:hAnsiTheme="minorHAnsi" w:cstheme="minorHAnsi"/>
          <w:lang w:val="en-US"/>
        </w:rPr>
        <w:t>supplemental</w:t>
      </w:r>
      <w:r w:rsidR="00A008B1" w:rsidRPr="00E46342">
        <w:rPr>
          <w:rFonts w:asciiTheme="minorHAnsi" w:hAnsiTheme="minorHAnsi" w:cstheme="minorHAnsi"/>
          <w:lang w:val="en-US"/>
        </w:rPr>
        <w:t xml:space="preserve"> </w:t>
      </w:r>
      <w:r w:rsidR="002A5994" w:rsidRPr="00E46342">
        <w:rPr>
          <w:rFonts w:asciiTheme="minorHAnsi" w:hAnsiTheme="minorHAnsi" w:cstheme="minorHAnsi"/>
          <w:lang w:val="en-US"/>
        </w:rPr>
        <w:t xml:space="preserve">tasks </w:t>
      </w:r>
      <w:r w:rsidR="00205337" w:rsidRPr="00E46342">
        <w:rPr>
          <w:rFonts w:asciiTheme="minorHAnsi" w:hAnsiTheme="minorHAnsi" w:cstheme="minorHAnsi"/>
          <w:lang w:val="en-US"/>
        </w:rPr>
        <w:t>normally required to</w:t>
      </w:r>
      <w:r w:rsidR="0040599A" w:rsidRPr="00E46342">
        <w:rPr>
          <w:rFonts w:asciiTheme="minorHAnsi" w:hAnsiTheme="minorHAnsi" w:cstheme="minorHAnsi"/>
          <w:lang w:val="en-US"/>
        </w:rPr>
        <w:t xml:space="preserve"> inform</w:t>
      </w:r>
      <w:r w:rsidR="006D5904" w:rsidRPr="00E46342">
        <w:rPr>
          <w:rFonts w:asciiTheme="minorHAnsi" w:hAnsiTheme="minorHAnsi" w:cstheme="minorHAnsi"/>
          <w:lang w:val="en-US"/>
        </w:rPr>
        <w:t xml:space="preserve"> </w:t>
      </w:r>
      <w:r w:rsidR="002A5994" w:rsidRPr="00E46342">
        <w:rPr>
          <w:rFonts w:asciiTheme="minorHAnsi" w:hAnsiTheme="minorHAnsi" w:cstheme="minorHAnsi"/>
          <w:lang w:val="en-US"/>
        </w:rPr>
        <w:t>the World Bank</w:t>
      </w:r>
      <w:r w:rsidR="00643A8C" w:rsidRPr="00E46342">
        <w:rPr>
          <w:rFonts w:asciiTheme="minorHAnsi" w:hAnsiTheme="minorHAnsi" w:cstheme="minorHAnsi"/>
          <w:lang w:val="en-US"/>
        </w:rPr>
        <w:t>’s</w:t>
      </w:r>
      <w:r w:rsidR="006D5904" w:rsidRPr="00E46342">
        <w:rPr>
          <w:rFonts w:asciiTheme="minorHAnsi" w:hAnsiTheme="minorHAnsi" w:cstheme="minorHAnsi"/>
          <w:lang w:val="en-US"/>
        </w:rPr>
        <w:t xml:space="preserve"> </w:t>
      </w:r>
      <w:r w:rsidR="002539AF" w:rsidRPr="00E46342">
        <w:rPr>
          <w:rFonts w:asciiTheme="minorHAnsi" w:hAnsiTheme="minorHAnsi" w:cstheme="minorHAnsi"/>
          <w:lang w:val="en-US"/>
        </w:rPr>
        <w:t>pre-</w:t>
      </w:r>
      <w:r w:rsidR="00167C31" w:rsidRPr="00E46342">
        <w:rPr>
          <w:rFonts w:asciiTheme="minorHAnsi" w:hAnsiTheme="minorHAnsi" w:cstheme="minorHAnsi"/>
          <w:lang w:val="en-US"/>
        </w:rPr>
        <w:t>a</w:t>
      </w:r>
      <w:r w:rsidR="006D5904" w:rsidRPr="00E46342">
        <w:rPr>
          <w:rFonts w:asciiTheme="minorHAnsi" w:hAnsiTheme="minorHAnsi" w:cstheme="minorHAnsi"/>
          <w:lang w:val="en-US"/>
        </w:rPr>
        <w:t>ppraisal stage</w:t>
      </w:r>
      <w:r w:rsidR="00197462" w:rsidRPr="00E46342">
        <w:rPr>
          <w:rFonts w:asciiTheme="minorHAnsi" w:hAnsiTheme="minorHAnsi" w:cstheme="minorHAnsi"/>
          <w:lang w:val="en-US"/>
        </w:rPr>
        <w:t xml:space="preserve"> of </w:t>
      </w:r>
      <w:r w:rsidR="00535C22" w:rsidRPr="00E46342">
        <w:rPr>
          <w:rFonts w:asciiTheme="minorHAnsi" w:hAnsiTheme="minorHAnsi" w:cstheme="minorHAnsi"/>
          <w:lang w:val="en-US"/>
        </w:rPr>
        <w:t>an</w:t>
      </w:r>
      <w:r w:rsidR="00197462" w:rsidRPr="00E46342">
        <w:rPr>
          <w:rFonts w:asciiTheme="minorHAnsi" w:hAnsiTheme="minorHAnsi" w:cstheme="minorHAnsi"/>
          <w:lang w:val="en-US"/>
        </w:rPr>
        <w:t xml:space="preserve"> </w:t>
      </w:r>
      <w:r w:rsidR="002539AF" w:rsidRPr="00E46342">
        <w:rPr>
          <w:rFonts w:asciiTheme="minorHAnsi" w:hAnsiTheme="minorHAnsi" w:cstheme="minorHAnsi"/>
          <w:lang w:val="en-US"/>
        </w:rPr>
        <w:t xml:space="preserve">eventual </w:t>
      </w:r>
      <w:proofErr w:type="gramStart"/>
      <w:r w:rsidR="002539AF" w:rsidRPr="00E46342">
        <w:rPr>
          <w:rFonts w:asciiTheme="minorHAnsi" w:hAnsiTheme="minorHAnsi" w:cstheme="minorHAnsi"/>
          <w:lang w:val="en-US"/>
        </w:rPr>
        <w:t>recipient-executed</w:t>
      </w:r>
      <w:proofErr w:type="gramEnd"/>
      <w:r w:rsidR="002539AF" w:rsidRPr="00E46342">
        <w:rPr>
          <w:rFonts w:asciiTheme="minorHAnsi" w:hAnsiTheme="minorHAnsi" w:cstheme="minorHAnsi"/>
          <w:lang w:val="en-US"/>
        </w:rPr>
        <w:t xml:space="preserve"> (RE) </w:t>
      </w:r>
      <w:r w:rsidR="00197462" w:rsidRPr="00E46342">
        <w:rPr>
          <w:rFonts w:asciiTheme="minorHAnsi" w:hAnsiTheme="minorHAnsi" w:cstheme="minorHAnsi"/>
          <w:lang w:val="en-US"/>
        </w:rPr>
        <w:t xml:space="preserve">grant </w:t>
      </w:r>
      <w:r w:rsidR="00880B8C" w:rsidRPr="00E46342">
        <w:rPr>
          <w:rFonts w:asciiTheme="minorHAnsi" w:hAnsiTheme="minorHAnsi" w:cstheme="minorHAnsi"/>
          <w:lang w:val="en-US"/>
        </w:rPr>
        <w:t>preparation process</w:t>
      </w:r>
      <w:r w:rsidR="00875456" w:rsidRPr="00E46342">
        <w:rPr>
          <w:rFonts w:asciiTheme="minorHAnsi" w:hAnsiTheme="minorHAnsi" w:cstheme="minorHAnsi"/>
          <w:lang w:val="en-US"/>
        </w:rPr>
        <w:t xml:space="preserve"> for the selected projects</w:t>
      </w:r>
      <w:r w:rsidR="00A547FA" w:rsidRPr="00E46342">
        <w:rPr>
          <w:rFonts w:asciiTheme="minorHAnsi" w:hAnsiTheme="minorHAnsi" w:cstheme="minorHAnsi"/>
          <w:lang w:val="en-US"/>
        </w:rPr>
        <w:t>. The second phase will be conducted</w:t>
      </w:r>
      <w:r w:rsidR="00245066" w:rsidRPr="00E46342">
        <w:rPr>
          <w:rFonts w:asciiTheme="minorHAnsi" w:hAnsiTheme="minorHAnsi" w:cstheme="minorHAnsi"/>
          <w:lang w:val="en-US"/>
        </w:rPr>
        <w:t xml:space="preserve"> in</w:t>
      </w:r>
      <w:r w:rsidR="00A2143E" w:rsidRPr="00E46342">
        <w:rPr>
          <w:rFonts w:asciiTheme="minorHAnsi" w:hAnsiTheme="minorHAnsi" w:cstheme="minorHAnsi"/>
          <w:lang w:val="en-US"/>
        </w:rPr>
        <w:t xml:space="preserve"> close</w:t>
      </w:r>
      <w:r w:rsidR="00245066" w:rsidRPr="00E46342">
        <w:rPr>
          <w:rFonts w:asciiTheme="minorHAnsi" w:hAnsiTheme="minorHAnsi" w:cstheme="minorHAnsi"/>
          <w:lang w:val="en-US"/>
        </w:rPr>
        <w:t xml:space="preserve"> coordination and consultation with </w:t>
      </w:r>
      <w:r w:rsidR="00563828" w:rsidRPr="00E46342">
        <w:rPr>
          <w:rFonts w:asciiTheme="minorHAnsi" w:hAnsiTheme="minorHAnsi" w:cstheme="minorHAnsi"/>
          <w:lang w:val="en-US"/>
        </w:rPr>
        <w:t xml:space="preserve">World Bank-designated specialists in the required fields, namely, </w:t>
      </w:r>
      <w:r w:rsidR="00D03592" w:rsidRPr="00E46342">
        <w:rPr>
          <w:rFonts w:asciiTheme="minorHAnsi" w:hAnsiTheme="minorHAnsi" w:cstheme="minorHAnsi"/>
          <w:lang w:val="en-US"/>
        </w:rPr>
        <w:t>environmental and social, procurement</w:t>
      </w:r>
      <w:r w:rsidR="00905851" w:rsidRPr="00E46342">
        <w:rPr>
          <w:rFonts w:asciiTheme="minorHAnsi" w:hAnsiTheme="minorHAnsi" w:cstheme="minorHAnsi"/>
          <w:lang w:val="en-US"/>
        </w:rPr>
        <w:t>,</w:t>
      </w:r>
      <w:r w:rsidR="00D03592" w:rsidRPr="00E46342">
        <w:rPr>
          <w:rFonts w:asciiTheme="minorHAnsi" w:hAnsiTheme="minorHAnsi" w:cstheme="minorHAnsi"/>
          <w:lang w:val="en-US"/>
        </w:rPr>
        <w:t xml:space="preserve"> and financial management</w:t>
      </w:r>
      <w:r w:rsidR="00586FF1" w:rsidRPr="00E46342">
        <w:rPr>
          <w:rFonts w:asciiTheme="minorHAnsi" w:hAnsiTheme="minorHAnsi" w:cstheme="minorHAnsi"/>
          <w:lang w:val="en-US"/>
        </w:rPr>
        <w:t>.</w:t>
      </w:r>
    </w:p>
    <w:p w14:paraId="00DDD8F2" w14:textId="77777777" w:rsidR="0053542F" w:rsidRPr="00DE4E85" w:rsidRDefault="0053542F" w:rsidP="0008055C">
      <w:pPr>
        <w:spacing w:after="0"/>
        <w:contextualSpacing/>
        <w:jc w:val="both"/>
        <w:rPr>
          <w:lang w:val="en-US"/>
        </w:rPr>
      </w:pPr>
    </w:p>
    <w:p w14:paraId="064C96DF" w14:textId="13E1A50F" w:rsidR="00973321" w:rsidRPr="00DE4E85" w:rsidRDefault="009D4BA6" w:rsidP="0008055C">
      <w:pPr>
        <w:spacing w:after="0"/>
        <w:contextualSpacing/>
        <w:jc w:val="both"/>
        <w:rPr>
          <w:b/>
          <w:bCs/>
          <w:lang w:val="en-US"/>
        </w:rPr>
      </w:pPr>
      <w:bookmarkStart w:id="8" w:name="_Hlk189147314"/>
      <w:r w:rsidRPr="00DE4E85">
        <w:rPr>
          <w:b/>
          <w:bCs/>
          <w:lang w:val="en-US"/>
        </w:rPr>
        <w:t>PHASE 1: PROJECT PRE-FEASIBILITY ASSESSMENT</w:t>
      </w:r>
    </w:p>
    <w:p w14:paraId="41BF6722" w14:textId="77777777" w:rsidR="009D4BA6" w:rsidRPr="00DE4E85" w:rsidRDefault="009D4BA6" w:rsidP="0008055C">
      <w:pPr>
        <w:spacing w:after="0"/>
        <w:contextualSpacing/>
        <w:jc w:val="both"/>
        <w:rPr>
          <w:b/>
          <w:bCs/>
          <w:lang w:val="en-US"/>
        </w:rPr>
      </w:pPr>
    </w:p>
    <w:p w14:paraId="0B78F99C" w14:textId="50BCE337" w:rsidR="00653CD3" w:rsidRPr="00DE4E85" w:rsidRDefault="00653CD3" w:rsidP="0008055C">
      <w:pPr>
        <w:spacing w:after="0"/>
        <w:contextualSpacing/>
        <w:jc w:val="both"/>
        <w:rPr>
          <w:b/>
          <w:bCs/>
          <w:lang w:val="en-US"/>
        </w:rPr>
      </w:pPr>
      <w:r w:rsidRPr="00DE4E85">
        <w:rPr>
          <w:b/>
          <w:bCs/>
          <w:lang w:val="en-US"/>
        </w:rPr>
        <w:t xml:space="preserve">For each </w:t>
      </w:r>
      <w:r w:rsidR="00580CFE" w:rsidRPr="00DE4E85">
        <w:rPr>
          <w:b/>
          <w:bCs/>
          <w:lang w:val="en-US"/>
        </w:rPr>
        <w:t xml:space="preserve">project </w:t>
      </w:r>
      <w:r w:rsidR="00905851" w:rsidRPr="00DE4E85">
        <w:rPr>
          <w:b/>
          <w:bCs/>
          <w:lang w:val="en-US"/>
        </w:rPr>
        <w:t>P</w:t>
      </w:r>
      <w:r w:rsidRPr="00DE4E85">
        <w:rPr>
          <w:b/>
          <w:bCs/>
          <w:lang w:val="en-US"/>
        </w:rPr>
        <w:t>roposal:</w:t>
      </w:r>
    </w:p>
    <w:p w14:paraId="204C3F4F" w14:textId="77777777" w:rsidR="00653CD3" w:rsidRPr="00DE4E85" w:rsidRDefault="00653CD3" w:rsidP="0008055C">
      <w:pPr>
        <w:spacing w:after="0"/>
        <w:contextualSpacing/>
        <w:jc w:val="both"/>
        <w:rPr>
          <w:b/>
          <w:bCs/>
          <w:lang w:val="en-US"/>
        </w:rPr>
      </w:pPr>
    </w:p>
    <w:bookmarkEnd w:id="8"/>
    <w:p w14:paraId="0A6B1AED" w14:textId="0CA21CD9" w:rsidR="00854800" w:rsidRPr="00EF55C0" w:rsidRDefault="00854800" w:rsidP="00EF55C0">
      <w:pPr>
        <w:pStyle w:val="ListParagraph"/>
        <w:numPr>
          <w:ilvl w:val="0"/>
          <w:numId w:val="39"/>
        </w:numPr>
        <w:spacing w:after="0" w:line="300" w:lineRule="exact"/>
        <w:ind w:left="540"/>
        <w:contextualSpacing/>
        <w:jc w:val="both"/>
        <w:rPr>
          <w:rFonts w:asciiTheme="minorHAnsi" w:hAnsiTheme="minorHAnsi" w:cstheme="minorHAnsi"/>
          <w:lang w:val="en-US"/>
        </w:rPr>
      </w:pPr>
      <w:r w:rsidRPr="00EF55C0">
        <w:rPr>
          <w:rFonts w:asciiTheme="minorHAnsi" w:hAnsiTheme="minorHAnsi" w:cstheme="minorHAnsi"/>
          <w:lang w:val="en-US"/>
        </w:rPr>
        <w:t>Task 1.1 Project Concept review</w:t>
      </w:r>
      <w:r w:rsidR="00255AE7" w:rsidRPr="00EF55C0">
        <w:rPr>
          <w:rFonts w:asciiTheme="minorHAnsi" w:hAnsiTheme="minorHAnsi" w:cstheme="minorHAnsi"/>
          <w:lang w:val="en-US"/>
        </w:rPr>
        <w:t xml:space="preserve"> and definition</w:t>
      </w:r>
      <w:r w:rsidR="00F31CDB" w:rsidRPr="00EF55C0">
        <w:rPr>
          <w:rFonts w:asciiTheme="minorHAnsi" w:hAnsiTheme="minorHAnsi" w:cstheme="minorHAnsi"/>
          <w:lang w:val="en-US"/>
        </w:rPr>
        <w:t>:</w:t>
      </w:r>
    </w:p>
    <w:p w14:paraId="49F4A59A" w14:textId="21B0A447" w:rsidR="00854800" w:rsidRPr="00DE4E85" w:rsidRDefault="00EB7562" w:rsidP="00EF55C0">
      <w:pPr>
        <w:pStyle w:val="ListParagraph"/>
        <w:numPr>
          <w:ilvl w:val="0"/>
          <w:numId w:val="36"/>
        </w:numPr>
        <w:spacing w:after="0" w:line="300" w:lineRule="exact"/>
        <w:ind w:left="900"/>
        <w:contextualSpacing/>
        <w:jc w:val="both"/>
        <w:rPr>
          <w:rFonts w:asciiTheme="minorHAnsi" w:hAnsiTheme="minorHAnsi" w:cstheme="minorHAnsi"/>
          <w:lang w:val="en-US"/>
        </w:rPr>
      </w:pPr>
      <w:r w:rsidRPr="00DE4E85">
        <w:rPr>
          <w:rFonts w:asciiTheme="minorHAnsi" w:hAnsiTheme="minorHAnsi" w:cstheme="minorHAnsi"/>
          <w:lang w:val="en-US"/>
        </w:rPr>
        <w:t xml:space="preserve">Conduct </w:t>
      </w:r>
      <w:r w:rsidR="00854800" w:rsidRPr="00DE4E85">
        <w:rPr>
          <w:rFonts w:asciiTheme="minorHAnsi" w:hAnsiTheme="minorHAnsi" w:cstheme="minorHAnsi"/>
          <w:lang w:val="en-US"/>
        </w:rPr>
        <w:t xml:space="preserve">a </w:t>
      </w:r>
      <w:r w:rsidR="00B01B15">
        <w:rPr>
          <w:rFonts w:asciiTheme="minorHAnsi" w:hAnsiTheme="minorHAnsi" w:cstheme="minorHAnsi"/>
          <w:lang w:val="en-US"/>
        </w:rPr>
        <w:t xml:space="preserve">joint </w:t>
      </w:r>
      <w:r w:rsidR="00214574" w:rsidRPr="00DE4E85">
        <w:rPr>
          <w:rFonts w:asciiTheme="minorHAnsi" w:hAnsiTheme="minorHAnsi" w:cstheme="minorHAnsi"/>
          <w:lang w:val="en-US"/>
        </w:rPr>
        <w:t xml:space="preserve">preliminary </w:t>
      </w:r>
      <w:r w:rsidR="00385F27" w:rsidRPr="00DE4E85">
        <w:rPr>
          <w:rFonts w:asciiTheme="minorHAnsi" w:hAnsiTheme="minorHAnsi" w:cstheme="minorHAnsi"/>
          <w:lang w:val="en-US"/>
        </w:rPr>
        <w:t>technical, commercial</w:t>
      </w:r>
      <w:r w:rsidR="006C05C2" w:rsidRPr="00DE4E85">
        <w:rPr>
          <w:rFonts w:asciiTheme="minorHAnsi" w:hAnsiTheme="minorHAnsi" w:cstheme="minorHAnsi"/>
          <w:lang w:val="en-US"/>
        </w:rPr>
        <w:t>,</w:t>
      </w:r>
      <w:r w:rsidR="00385F27" w:rsidRPr="00DE4E85">
        <w:rPr>
          <w:rFonts w:asciiTheme="minorHAnsi" w:hAnsiTheme="minorHAnsi" w:cstheme="minorHAnsi"/>
          <w:lang w:val="en-US"/>
        </w:rPr>
        <w:t xml:space="preserve"> and economic feasibility </w:t>
      </w:r>
      <w:r w:rsidR="00854800" w:rsidRPr="00DE4E85">
        <w:rPr>
          <w:rFonts w:asciiTheme="minorHAnsi" w:hAnsiTheme="minorHAnsi" w:cstheme="minorHAnsi"/>
          <w:lang w:val="en-US"/>
        </w:rPr>
        <w:t xml:space="preserve">review </w:t>
      </w:r>
      <w:r w:rsidR="00316FE4" w:rsidRPr="00DE4E85">
        <w:rPr>
          <w:rFonts w:asciiTheme="minorHAnsi" w:hAnsiTheme="minorHAnsi" w:cstheme="minorHAnsi"/>
          <w:lang w:val="en-US"/>
        </w:rPr>
        <w:t xml:space="preserve">and estimation of </w:t>
      </w:r>
      <w:r w:rsidR="00316FE4" w:rsidRPr="00E46342">
        <w:rPr>
          <w:rFonts w:asciiTheme="minorHAnsi" w:hAnsiTheme="minorHAnsi" w:cstheme="minorHAnsi"/>
          <w:lang w:val="en-US"/>
        </w:rPr>
        <w:t>abatement volumes</w:t>
      </w:r>
      <w:r w:rsidR="00316FE4" w:rsidRPr="00DE4E85">
        <w:rPr>
          <w:rFonts w:asciiTheme="minorHAnsi" w:hAnsiTheme="minorHAnsi" w:cstheme="minorHAnsi"/>
          <w:lang w:val="en-US"/>
        </w:rPr>
        <w:t xml:space="preserve"> for </w:t>
      </w:r>
      <w:r w:rsidR="00854800" w:rsidRPr="00DE4E85">
        <w:rPr>
          <w:rFonts w:asciiTheme="minorHAnsi" w:hAnsiTheme="minorHAnsi" w:cstheme="minorHAnsi"/>
          <w:lang w:val="en-US"/>
        </w:rPr>
        <w:t xml:space="preserve">the project </w:t>
      </w:r>
      <w:r w:rsidR="00E13697" w:rsidRPr="00DE4E85">
        <w:rPr>
          <w:rFonts w:asciiTheme="minorHAnsi" w:hAnsiTheme="minorHAnsi" w:cstheme="minorHAnsi"/>
          <w:lang w:val="en-US"/>
        </w:rPr>
        <w:t>P</w:t>
      </w:r>
      <w:r w:rsidR="00A70BBB" w:rsidRPr="00DE4E85">
        <w:rPr>
          <w:rFonts w:asciiTheme="minorHAnsi" w:hAnsiTheme="minorHAnsi" w:cstheme="minorHAnsi"/>
          <w:lang w:val="en-US"/>
        </w:rPr>
        <w:t xml:space="preserve">roposals </w:t>
      </w:r>
      <w:r w:rsidR="00385F27" w:rsidRPr="00DE4E85">
        <w:rPr>
          <w:rFonts w:asciiTheme="minorHAnsi" w:hAnsiTheme="minorHAnsi" w:cstheme="minorHAnsi"/>
          <w:lang w:val="en-US"/>
        </w:rPr>
        <w:t xml:space="preserve">described above </w:t>
      </w:r>
      <w:r w:rsidR="00B01B15">
        <w:rPr>
          <w:rFonts w:asciiTheme="minorHAnsi" w:hAnsiTheme="minorHAnsi" w:cstheme="minorHAnsi"/>
          <w:lang w:val="en-US"/>
        </w:rPr>
        <w:t>with Mo</w:t>
      </w:r>
      <w:r w:rsidR="00E9462B">
        <w:rPr>
          <w:rFonts w:asciiTheme="minorHAnsi" w:hAnsiTheme="minorHAnsi" w:cstheme="minorHAnsi"/>
          <w:lang w:val="en-US"/>
        </w:rPr>
        <w:t>PMR-designated</w:t>
      </w:r>
      <w:r w:rsidR="00B01B15">
        <w:rPr>
          <w:rFonts w:asciiTheme="minorHAnsi" w:hAnsiTheme="minorHAnsi" w:cstheme="minorHAnsi"/>
          <w:lang w:val="en-US"/>
        </w:rPr>
        <w:t xml:space="preserve"> </w:t>
      </w:r>
      <w:r w:rsidR="00E9462B">
        <w:rPr>
          <w:rFonts w:asciiTheme="minorHAnsi" w:hAnsiTheme="minorHAnsi" w:cstheme="minorHAnsi"/>
          <w:lang w:val="en-US"/>
        </w:rPr>
        <w:t xml:space="preserve">counterparts </w:t>
      </w:r>
      <w:r w:rsidR="003F3482" w:rsidRPr="00DE4E85">
        <w:rPr>
          <w:rFonts w:asciiTheme="minorHAnsi" w:hAnsiTheme="minorHAnsi" w:cstheme="minorHAnsi"/>
          <w:lang w:val="en-US"/>
        </w:rPr>
        <w:t>to</w:t>
      </w:r>
      <w:r w:rsidR="00E9462B">
        <w:rPr>
          <w:rFonts w:asciiTheme="minorHAnsi" w:hAnsiTheme="minorHAnsi" w:cstheme="minorHAnsi"/>
          <w:lang w:val="en-US"/>
        </w:rPr>
        <w:t xml:space="preserve"> assess their feasibility and</w:t>
      </w:r>
      <w:r w:rsidR="003F3482" w:rsidRPr="00DE4E85">
        <w:rPr>
          <w:rFonts w:asciiTheme="minorHAnsi" w:hAnsiTheme="minorHAnsi" w:cstheme="minorHAnsi"/>
          <w:lang w:val="en-US"/>
        </w:rPr>
        <w:t xml:space="preserve"> </w:t>
      </w:r>
      <w:r w:rsidR="00D750AF" w:rsidRPr="00DE4E85">
        <w:rPr>
          <w:rFonts w:asciiTheme="minorHAnsi" w:hAnsiTheme="minorHAnsi" w:cstheme="minorHAnsi"/>
          <w:lang w:val="en-US"/>
        </w:rPr>
        <w:t>identify</w:t>
      </w:r>
      <w:r w:rsidR="003F3482" w:rsidRPr="00DE4E85">
        <w:rPr>
          <w:rFonts w:asciiTheme="minorHAnsi" w:hAnsiTheme="minorHAnsi" w:cstheme="minorHAnsi"/>
          <w:lang w:val="en-US"/>
        </w:rPr>
        <w:t xml:space="preserve"> any data and information gaps </w:t>
      </w:r>
      <w:r w:rsidR="003F3482" w:rsidRPr="00DE4E85">
        <w:rPr>
          <w:rFonts w:asciiTheme="minorHAnsi" w:hAnsiTheme="minorHAnsi" w:cstheme="minorHAnsi"/>
          <w:lang w:val="en-US"/>
        </w:rPr>
        <w:lastRenderedPageBreak/>
        <w:t>to be addressed</w:t>
      </w:r>
      <w:r w:rsidR="00D750AF" w:rsidRPr="00DE4E85">
        <w:rPr>
          <w:rFonts w:asciiTheme="minorHAnsi" w:hAnsiTheme="minorHAnsi" w:cstheme="minorHAnsi"/>
          <w:lang w:val="en-US"/>
        </w:rPr>
        <w:t xml:space="preserve"> </w:t>
      </w:r>
      <w:proofErr w:type="gramStart"/>
      <w:r w:rsidR="00385F27" w:rsidRPr="00DE4E85">
        <w:rPr>
          <w:rFonts w:asciiTheme="minorHAnsi" w:hAnsiTheme="minorHAnsi" w:cstheme="minorHAnsi"/>
          <w:lang w:val="en-US"/>
        </w:rPr>
        <w:t>in the course of</w:t>
      </w:r>
      <w:proofErr w:type="gramEnd"/>
      <w:r w:rsidR="00385F27" w:rsidRPr="00DE4E85">
        <w:rPr>
          <w:rFonts w:asciiTheme="minorHAnsi" w:hAnsiTheme="minorHAnsi" w:cstheme="minorHAnsi"/>
          <w:lang w:val="en-US"/>
        </w:rPr>
        <w:t xml:space="preserve"> the assignment </w:t>
      </w:r>
      <w:r w:rsidR="00AC612B" w:rsidRPr="00DE4E85">
        <w:rPr>
          <w:rFonts w:asciiTheme="minorHAnsi" w:hAnsiTheme="minorHAnsi" w:cstheme="minorHAnsi"/>
          <w:lang w:val="en-US"/>
        </w:rPr>
        <w:t>to</w:t>
      </w:r>
      <w:r w:rsidR="00385F27" w:rsidRPr="00DE4E85">
        <w:rPr>
          <w:rFonts w:asciiTheme="minorHAnsi" w:hAnsiTheme="minorHAnsi" w:cstheme="minorHAnsi"/>
          <w:lang w:val="en-US"/>
        </w:rPr>
        <w:t xml:space="preserve"> adequately</w:t>
      </w:r>
      <w:r w:rsidR="00AC612B" w:rsidRPr="00DE4E85">
        <w:rPr>
          <w:rFonts w:asciiTheme="minorHAnsi" w:hAnsiTheme="minorHAnsi" w:cstheme="minorHAnsi"/>
          <w:lang w:val="en-US"/>
        </w:rPr>
        <w:t xml:space="preserve"> inform </w:t>
      </w:r>
      <w:r w:rsidR="00D750AF" w:rsidRPr="00DE4E85">
        <w:rPr>
          <w:rFonts w:asciiTheme="minorHAnsi" w:hAnsiTheme="minorHAnsi" w:cstheme="minorHAnsi"/>
          <w:lang w:val="en-US"/>
        </w:rPr>
        <w:t xml:space="preserve">the </w:t>
      </w:r>
      <w:r w:rsidR="00E9462B">
        <w:rPr>
          <w:rFonts w:asciiTheme="minorHAnsi" w:hAnsiTheme="minorHAnsi" w:cstheme="minorHAnsi"/>
          <w:lang w:val="en-US"/>
        </w:rPr>
        <w:t xml:space="preserve">detailed </w:t>
      </w:r>
      <w:r w:rsidR="00D750AF" w:rsidRPr="00DE4E85">
        <w:rPr>
          <w:rFonts w:asciiTheme="minorHAnsi" w:hAnsiTheme="minorHAnsi" w:cstheme="minorHAnsi"/>
          <w:lang w:val="en-US"/>
        </w:rPr>
        <w:t>assessment</w:t>
      </w:r>
      <w:r w:rsidR="00AC612B" w:rsidRPr="00DE4E85">
        <w:rPr>
          <w:rFonts w:asciiTheme="minorHAnsi" w:hAnsiTheme="minorHAnsi" w:cstheme="minorHAnsi"/>
          <w:lang w:val="en-US"/>
        </w:rPr>
        <w:t>s</w:t>
      </w:r>
      <w:r w:rsidR="007959B4" w:rsidRPr="00DE4E85">
        <w:rPr>
          <w:rFonts w:asciiTheme="minorHAnsi" w:hAnsiTheme="minorHAnsi" w:cstheme="minorHAnsi"/>
          <w:lang w:val="en-US"/>
        </w:rPr>
        <w:t xml:space="preserve"> </w:t>
      </w:r>
      <w:r w:rsidR="00AC612B" w:rsidRPr="00DE4E85">
        <w:rPr>
          <w:rFonts w:asciiTheme="minorHAnsi" w:hAnsiTheme="minorHAnsi" w:cstheme="minorHAnsi"/>
          <w:lang w:val="en-US"/>
        </w:rPr>
        <w:t>to be conducted</w:t>
      </w:r>
      <w:r w:rsidR="00C62186" w:rsidRPr="00DE4E85">
        <w:rPr>
          <w:rFonts w:asciiTheme="minorHAnsi" w:hAnsiTheme="minorHAnsi" w:cstheme="minorHAnsi"/>
          <w:lang w:val="en-US"/>
        </w:rPr>
        <w:t xml:space="preserve"> </w:t>
      </w:r>
      <w:r w:rsidR="00D170AB" w:rsidRPr="00DE4E85">
        <w:rPr>
          <w:rFonts w:asciiTheme="minorHAnsi" w:hAnsiTheme="minorHAnsi" w:cstheme="minorHAnsi"/>
          <w:lang w:val="en-US"/>
        </w:rPr>
        <w:t>under</w:t>
      </w:r>
      <w:r w:rsidR="00385F27" w:rsidRPr="00DE4E85">
        <w:rPr>
          <w:rFonts w:asciiTheme="minorHAnsi" w:hAnsiTheme="minorHAnsi" w:cstheme="minorHAnsi"/>
          <w:lang w:val="en-US"/>
        </w:rPr>
        <w:t xml:space="preserve"> </w:t>
      </w:r>
      <w:r w:rsidR="00D750AF" w:rsidRPr="00DE4E85">
        <w:rPr>
          <w:rFonts w:asciiTheme="minorHAnsi" w:hAnsiTheme="minorHAnsi" w:cstheme="minorHAnsi"/>
          <w:lang w:val="en-US"/>
        </w:rPr>
        <w:t xml:space="preserve">the Tasks </w:t>
      </w:r>
      <w:r w:rsidR="00385F27" w:rsidRPr="00DE4E85">
        <w:rPr>
          <w:rFonts w:asciiTheme="minorHAnsi" w:hAnsiTheme="minorHAnsi" w:cstheme="minorHAnsi"/>
          <w:lang w:val="en-US"/>
        </w:rPr>
        <w:t xml:space="preserve">described </w:t>
      </w:r>
      <w:r w:rsidR="00D750AF" w:rsidRPr="00DE4E85">
        <w:rPr>
          <w:rFonts w:asciiTheme="minorHAnsi" w:hAnsiTheme="minorHAnsi" w:cstheme="minorHAnsi"/>
          <w:lang w:val="en-US"/>
        </w:rPr>
        <w:t>below</w:t>
      </w:r>
      <w:r w:rsidR="003F3482" w:rsidRPr="00DE4E85">
        <w:rPr>
          <w:rFonts w:asciiTheme="minorHAnsi" w:hAnsiTheme="minorHAnsi" w:cstheme="minorHAnsi"/>
          <w:lang w:val="en-US"/>
        </w:rPr>
        <w:t>.</w:t>
      </w:r>
    </w:p>
    <w:p w14:paraId="5DFD58C9" w14:textId="33C2A6B3" w:rsidR="00197204" w:rsidRPr="00DE4E85" w:rsidRDefault="00854800" w:rsidP="00EF55C0">
      <w:pPr>
        <w:pStyle w:val="ListParagraph"/>
        <w:numPr>
          <w:ilvl w:val="0"/>
          <w:numId w:val="36"/>
        </w:numPr>
        <w:spacing w:after="0" w:line="300" w:lineRule="exact"/>
        <w:ind w:left="900"/>
        <w:contextualSpacing/>
        <w:jc w:val="both"/>
        <w:rPr>
          <w:rFonts w:asciiTheme="minorHAnsi" w:hAnsiTheme="minorHAnsi" w:cstheme="minorHAnsi"/>
          <w:lang w:val="en-US"/>
        </w:rPr>
      </w:pPr>
      <w:r w:rsidRPr="00DE4E85">
        <w:rPr>
          <w:rFonts w:asciiTheme="minorHAnsi" w:hAnsiTheme="minorHAnsi" w:cstheme="minorHAnsi"/>
          <w:lang w:val="en-US"/>
        </w:rPr>
        <w:t xml:space="preserve">In coordination </w:t>
      </w:r>
      <w:r w:rsidR="00A70BBB" w:rsidRPr="00DE4E85">
        <w:rPr>
          <w:rFonts w:asciiTheme="minorHAnsi" w:hAnsiTheme="minorHAnsi" w:cstheme="minorHAnsi"/>
          <w:lang w:val="en-US"/>
        </w:rPr>
        <w:t xml:space="preserve">and consultation </w:t>
      </w:r>
      <w:r w:rsidRPr="00DE4E85">
        <w:rPr>
          <w:rFonts w:asciiTheme="minorHAnsi" w:hAnsiTheme="minorHAnsi" w:cstheme="minorHAnsi"/>
          <w:lang w:val="en-US"/>
        </w:rPr>
        <w:t>with the Ministry</w:t>
      </w:r>
      <w:r w:rsidR="00785890" w:rsidRPr="00DE4E85">
        <w:rPr>
          <w:rFonts w:asciiTheme="minorHAnsi" w:hAnsiTheme="minorHAnsi" w:cstheme="minorHAnsi"/>
          <w:lang w:val="en-US"/>
        </w:rPr>
        <w:t xml:space="preserve"> and its affiliates</w:t>
      </w:r>
      <w:r w:rsidRPr="00DE4E85">
        <w:rPr>
          <w:rFonts w:asciiTheme="minorHAnsi" w:hAnsiTheme="minorHAnsi" w:cstheme="minorHAnsi"/>
          <w:lang w:val="en-US"/>
        </w:rPr>
        <w:t xml:space="preserve">, and </w:t>
      </w:r>
      <w:proofErr w:type="gramStart"/>
      <w:r w:rsidRPr="00DE4E85">
        <w:rPr>
          <w:rFonts w:asciiTheme="minorHAnsi" w:hAnsiTheme="minorHAnsi" w:cstheme="minorHAnsi"/>
          <w:lang w:val="en-US"/>
        </w:rPr>
        <w:t>on the basis of</w:t>
      </w:r>
      <w:proofErr w:type="gramEnd"/>
      <w:r w:rsidRPr="00DE4E85">
        <w:rPr>
          <w:rFonts w:asciiTheme="minorHAnsi" w:hAnsiTheme="minorHAnsi" w:cstheme="minorHAnsi"/>
          <w:lang w:val="en-US"/>
        </w:rPr>
        <w:t xml:space="preserve"> the</w:t>
      </w:r>
      <w:r w:rsidR="00385F27" w:rsidRPr="00DE4E85">
        <w:rPr>
          <w:rFonts w:asciiTheme="minorHAnsi" w:hAnsiTheme="minorHAnsi" w:cstheme="minorHAnsi"/>
          <w:lang w:val="en-US"/>
        </w:rPr>
        <w:t xml:space="preserve"> preliminary review and the </w:t>
      </w:r>
      <w:r w:rsidR="009566D4" w:rsidRPr="00DE4E85">
        <w:rPr>
          <w:rFonts w:asciiTheme="minorHAnsi" w:hAnsiTheme="minorHAnsi" w:cstheme="minorHAnsi"/>
          <w:lang w:val="en-US"/>
        </w:rPr>
        <w:t>outcomes</w:t>
      </w:r>
      <w:r w:rsidRPr="00DE4E85">
        <w:rPr>
          <w:rFonts w:asciiTheme="minorHAnsi" w:hAnsiTheme="minorHAnsi" w:cstheme="minorHAnsi"/>
          <w:lang w:val="en-US"/>
        </w:rPr>
        <w:t xml:space="preserve"> and conclusions stemming from the task</w:t>
      </w:r>
      <w:r w:rsidR="008C6CD9" w:rsidRPr="00DE4E85">
        <w:rPr>
          <w:rFonts w:asciiTheme="minorHAnsi" w:hAnsiTheme="minorHAnsi" w:cstheme="minorHAnsi"/>
          <w:lang w:val="en-US"/>
        </w:rPr>
        <w:t xml:space="preserve"> assessments</w:t>
      </w:r>
      <w:r w:rsidRPr="00DE4E85">
        <w:rPr>
          <w:rFonts w:asciiTheme="minorHAnsi" w:hAnsiTheme="minorHAnsi" w:cstheme="minorHAnsi"/>
          <w:lang w:val="en-US"/>
        </w:rPr>
        <w:t xml:space="preserve"> below, define and delineate the</w:t>
      </w:r>
      <w:r w:rsidR="00385F27" w:rsidRPr="00DE4E85">
        <w:rPr>
          <w:rFonts w:asciiTheme="minorHAnsi" w:hAnsiTheme="minorHAnsi" w:cstheme="minorHAnsi"/>
          <w:lang w:val="en-US"/>
        </w:rPr>
        <w:t xml:space="preserve"> individual</w:t>
      </w:r>
      <w:r w:rsidRPr="00DE4E85">
        <w:rPr>
          <w:rFonts w:asciiTheme="minorHAnsi" w:hAnsiTheme="minorHAnsi" w:cstheme="minorHAnsi"/>
          <w:lang w:val="en-US"/>
        </w:rPr>
        <w:t xml:space="preserve"> project</w:t>
      </w:r>
      <w:r w:rsidR="00077BDA" w:rsidRPr="00DE4E85">
        <w:rPr>
          <w:rFonts w:asciiTheme="minorHAnsi" w:hAnsiTheme="minorHAnsi" w:cstheme="minorHAnsi"/>
          <w:lang w:val="en-US"/>
        </w:rPr>
        <w:t>s</w:t>
      </w:r>
      <w:r w:rsidR="005427D0" w:rsidRPr="00DE4E85">
        <w:rPr>
          <w:rFonts w:asciiTheme="minorHAnsi" w:hAnsiTheme="minorHAnsi" w:cstheme="minorHAnsi"/>
          <w:lang w:val="en-US"/>
        </w:rPr>
        <w:t xml:space="preserve"> in each Proposal</w:t>
      </w:r>
      <w:r w:rsidR="00150351" w:rsidRPr="00DE4E85">
        <w:rPr>
          <w:rFonts w:asciiTheme="minorHAnsi" w:hAnsiTheme="minorHAnsi" w:cstheme="minorHAnsi"/>
          <w:lang w:val="en-US"/>
        </w:rPr>
        <w:t>.</w:t>
      </w:r>
    </w:p>
    <w:p w14:paraId="33C7E641" w14:textId="77777777" w:rsidR="00854800" w:rsidRPr="00DE4E85" w:rsidRDefault="00854800" w:rsidP="0008055C">
      <w:pPr>
        <w:pStyle w:val="ListParagraph"/>
        <w:spacing w:after="0" w:line="300" w:lineRule="exact"/>
        <w:ind w:left="1440"/>
        <w:contextualSpacing/>
        <w:jc w:val="both"/>
        <w:rPr>
          <w:rFonts w:asciiTheme="minorHAnsi" w:hAnsiTheme="minorHAnsi" w:cstheme="minorHAnsi"/>
          <w:lang w:val="en-US"/>
        </w:rPr>
      </w:pPr>
    </w:p>
    <w:p w14:paraId="43B6B4E2" w14:textId="074097BC" w:rsidR="00EC5E2C" w:rsidRPr="00DE4E85" w:rsidRDefault="004C0897" w:rsidP="00EF55C0">
      <w:pPr>
        <w:pStyle w:val="ListParagraph"/>
        <w:numPr>
          <w:ilvl w:val="0"/>
          <w:numId w:val="39"/>
        </w:numPr>
        <w:spacing w:after="0" w:line="300" w:lineRule="exact"/>
        <w:ind w:left="540"/>
        <w:contextualSpacing/>
        <w:jc w:val="both"/>
        <w:rPr>
          <w:rFonts w:asciiTheme="minorHAnsi" w:hAnsiTheme="minorHAnsi" w:cstheme="minorHAnsi"/>
          <w:b/>
          <w:bCs/>
          <w:lang w:val="en-US"/>
        </w:rPr>
      </w:pPr>
      <w:r w:rsidRPr="00DE4E85">
        <w:rPr>
          <w:rFonts w:asciiTheme="minorHAnsi" w:hAnsiTheme="minorHAnsi" w:cstheme="minorHAnsi"/>
          <w:b/>
          <w:bCs/>
          <w:lang w:val="en-US"/>
        </w:rPr>
        <w:t xml:space="preserve">Task </w:t>
      </w:r>
      <w:r w:rsidR="007D2B81" w:rsidRPr="00DE4E85">
        <w:rPr>
          <w:rFonts w:asciiTheme="minorHAnsi" w:hAnsiTheme="minorHAnsi" w:cstheme="minorHAnsi"/>
          <w:b/>
          <w:bCs/>
          <w:lang w:val="en-US"/>
        </w:rPr>
        <w:t>1.</w:t>
      </w:r>
      <w:r w:rsidR="00786212" w:rsidRPr="00DE4E85">
        <w:rPr>
          <w:rFonts w:asciiTheme="minorHAnsi" w:hAnsiTheme="minorHAnsi" w:cstheme="minorHAnsi"/>
          <w:b/>
          <w:bCs/>
          <w:lang w:val="en-US"/>
        </w:rPr>
        <w:t>2</w:t>
      </w:r>
      <w:r w:rsidR="007D2B81" w:rsidRPr="00DE4E85">
        <w:rPr>
          <w:rFonts w:asciiTheme="minorHAnsi" w:hAnsiTheme="minorHAnsi" w:cstheme="minorHAnsi"/>
          <w:b/>
          <w:bCs/>
          <w:lang w:val="en-US"/>
        </w:rPr>
        <w:t xml:space="preserve"> </w:t>
      </w:r>
      <w:r w:rsidR="00EC5E2C" w:rsidRPr="00DE4E85">
        <w:rPr>
          <w:rFonts w:asciiTheme="minorHAnsi" w:hAnsiTheme="minorHAnsi" w:cstheme="minorHAnsi"/>
          <w:b/>
          <w:bCs/>
          <w:lang w:val="en-US"/>
        </w:rPr>
        <w:t>Technical assessment</w:t>
      </w:r>
      <w:r w:rsidR="00D734E1" w:rsidRPr="00DE4E85">
        <w:rPr>
          <w:rFonts w:asciiTheme="minorHAnsi" w:hAnsiTheme="minorHAnsi" w:cstheme="minorHAnsi"/>
          <w:b/>
          <w:bCs/>
          <w:lang w:val="en-US"/>
        </w:rPr>
        <w:t xml:space="preserve"> and recommendation</w:t>
      </w:r>
      <w:r w:rsidR="00EC5E2C" w:rsidRPr="00DE4E85">
        <w:rPr>
          <w:rFonts w:asciiTheme="minorHAnsi" w:hAnsiTheme="minorHAnsi" w:cstheme="minorHAnsi"/>
          <w:b/>
          <w:bCs/>
          <w:lang w:val="en-US"/>
        </w:rPr>
        <w:t>:</w:t>
      </w:r>
    </w:p>
    <w:p w14:paraId="53462BFA" w14:textId="62C20633" w:rsidR="00EC5E2C" w:rsidRPr="00DE4E85" w:rsidRDefault="00870958" w:rsidP="00EF55C0">
      <w:pPr>
        <w:pStyle w:val="ListParagraph"/>
        <w:numPr>
          <w:ilvl w:val="0"/>
          <w:numId w:val="36"/>
        </w:numPr>
        <w:spacing w:after="0" w:line="300" w:lineRule="exact"/>
        <w:ind w:left="900"/>
        <w:contextualSpacing/>
        <w:jc w:val="both"/>
        <w:rPr>
          <w:rFonts w:asciiTheme="minorHAnsi" w:hAnsiTheme="minorHAnsi" w:cstheme="minorHAnsi"/>
          <w:lang w:val="en-US"/>
        </w:rPr>
      </w:pPr>
      <w:r w:rsidRPr="00DE4E85">
        <w:rPr>
          <w:rFonts w:asciiTheme="minorHAnsi" w:hAnsiTheme="minorHAnsi" w:cstheme="minorHAnsi"/>
          <w:lang w:val="en-US"/>
        </w:rPr>
        <w:t>Provide a d</w:t>
      </w:r>
      <w:r w:rsidR="00A304EA" w:rsidRPr="00DE4E85">
        <w:rPr>
          <w:rFonts w:asciiTheme="minorHAnsi" w:hAnsiTheme="minorHAnsi" w:cstheme="minorHAnsi"/>
          <w:lang w:val="en-US"/>
        </w:rPr>
        <w:t xml:space="preserve">escription of- and </w:t>
      </w:r>
      <w:r w:rsidR="00EC5E2C" w:rsidRPr="00DE4E85">
        <w:rPr>
          <w:rFonts w:asciiTheme="minorHAnsi" w:hAnsiTheme="minorHAnsi" w:cstheme="minorHAnsi"/>
          <w:lang w:val="en-US"/>
        </w:rPr>
        <w:t xml:space="preserve">rationale for the </w:t>
      </w:r>
      <w:r w:rsidR="00FA778F" w:rsidRPr="00DE4E85">
        <w:rPr>
          <w:rFonts w:asciiTheme="minorHAnsi" w:hAnsiTheme="minorHAnsi" w:cstheme="minorHAnsi"/>
          <w:lang w:val="en-US"/>
        </w:rPr>
        <w:t>emissions abatement</w:t>
      </w:r>
      <w:r w:rsidR="00EC5E2C" w:rsidRPr="00DE4E85">
        <w:rPr>
          <w:rFonts w:asciiTheme="minorHAnsi" w:hAnsiTheme="minorHAnsi" w:cstheme="minorHAnsi"/>
          <w:lang w:val="en-US"/>
        </w:rPr>
        <w:t xml:space="preserve"> option</w:t>
      </w:r>
      <w:r w:rsidR="003F30C3" w:rsidRPr="00DE4E85">
        <w:rPr>
          <w:rFonts w:asciiTheme="minorHAnsi" w:hAnsiTheme="minorHAnsi" w:cstheme="minorHAnsi"/>
          <w:lang w:val="en-US"/>
        </w:rPr>
        <w:t>s</w:t>
      </w:r>
      <w:r w:rsidR="00EC5E2C" w:rsidRPr="00DE4E85">
        <w:rPr>
          <w:rFonts w:asciiTheme="minorHAnsi" w:hAnsiTheme="minorHAnsi" w:cstheme="minorHAnsi"/>
          <w:lang w:val="en-US"/>
        </w:rPr>
        <w:t xml:space="preserve"> selected and the destination/use of previously flared associated gas and/or gas recovered from fugitive emissions</w:t>
      </w:r>
      <w:r w:rsidR="007D1764" w:rsidRPr="00DE4E85">
        <w:rPr>
          <w:rFonts w:asciiTheme="minorHAnsi" w:hAnsiTheme="minorHAnsi" w:cstheme="minorHAnsi"/>
          <w:lang w:val="en-US"/>
        </w:rPr>
        <w:t xml:space="preserve"> for each project</w:t>
      </w:r>
      <w:r w:rsidR="00EC5E2C" w:rsidRPr="00DE4E85">
        <w:rPr>
          <w:rFonts w:asciiTheme="minorHAnsi" w:hAnsiTheme="minorHAnsi" w:cstheme="minorHAnsi"/>
          <w:lang w:val="en-US"/>
        </w:rPr>
        <w:t xml:space="preserve">. </w:t>
      </w:r>
    </w:p>
    <w:p w14:paraId="4611F0EF" w14:textId="5495AED1" w:rsidR="00EC5E2C" w:rsidRPr="00DE4E85" w:rsidRDefault="00870958" w:rsidP="00EF55C0">
      <w:pPr>
        <w:pStyle w:val="ListParagraph"/>
        <w:numPr>
          <w:ilvl w:val="0"/>
          <w:numId w:val="36"/>
        </w:numPr>
        <w:spacing w:after="0" w:line="300" w:lineRule="exact"/>
        <w:ind w:left="900"/>
        <w:contextualSpacing/>
        <w:jc w:val="both"/>
        <w:rPr>
          <w:rFonts w:asciiTheme="minorHAnsi" w:hAnsiTheme="minorHAnsi" w:cstheme="minorHAnsi"/>
          <w:lang w:val="en-US"/>
        </w:rPr>
      </w:pPr>
      <w:r w:rsidRPr="00DE4E85">
        <w:rPr>
          <w:rFonts w:asciiTheme="minorHAnsi" w:hAnsiTheme="minorHAnsi" w:cstheme="minorHAnsi"/>
          <w:lang w:val="en-US"/>
        </w:rPr>
        <w:t>Provide an o</w:t>
      </w:r>
      <w:r w:rsidR="00BD1DDC" w:rsidRPr="00DE4E85">
        <w:rPr>
          <w:rFonts w:asciiTheme="minorHAnsi" w:hAnsiTheme="minorHAnsi" w:cstheme="minorHAnsi"/>
          <w:lang w:val="en-US"/>
        </w:rPr>
        <w:t>verview of</w:t>
      </w:r>
      <w:r w:rsidR="00EC5E2C" w:rsidRPr="00DE4E85">
        <w:rPr>
          <w:rFonts w:asciiTheme="minorHAnsi" w:hAnsiTheme="minorHAnsi" w:cstheme="minorHAnsi"/>
          <w:lang w:val="en-US"/>
        </w:rPr>
        <w:t xml:space="preserve"> </w:t>
      </w:r>
      <w:r w:rsidR="007C135A" w:rsidRPr="00DE4E85">
        <w:rPr>
          <w:rFonts w:asciiTheme="minorHAnsi" w:hAnsiTheme="minorHAnsi" w:cstheme="minorHAnsi"/>
          <w:lang w:val="en-US"/>
        </w:rPr>
        <w:t>the</w:t>
      </w:r>
      <w:r w:rsidR="002518C5" w:rsidRPr="00DE4E85">
        <w:rPr>
          <w:rFonts w:asciiTheme="minorHAnsi" w:hAnsiTheme="minorHAnsi" w:cstheme="minorHAnsi"/>
          <w:lang w:val="en-US"/>
        </w:rPr>
        <w:t xml:space="preserve"> approach,</w:t>
      </w:r>
      <w:r w:rsidR="007C135A" w:rsidRPr="00DE4E85">
        <w:rPr>
          <w:rFonts w:asciiTheme="minorHAnsi" w:hAnsiTheme="minorHAnsi" w:cstheme="minorHAnsi"/>
          <w:lang w:val="en-US"/>
        </w:rPr>
        <w:t xml:space="preserve"> technology</w:t>
      </w:r>
      <w:r w:rsidR="002518C5" w:rsidRPr="00DE4E85">
        <w:rPr>
          <w:rFonts w:asciiTheme="minorHAnsi" w:hAnsiTheme="minorHAnsi" w:cstheme="minorHAnsi"/>
          <w:lang w:val="en-US"/>
        </w:rPr>
        <w:t>, and</w:t>
      </w:r>
      <w:r w:rsidR="007C135A" w:rsidRPr="00DE4E85">
        <w:rPr>
          <w:rFonts w:asciiTheme="minorHAnsi" w:hAnsiTheme="minorHAnsi" w:cstheme="minorHAnsi"/>
          <w:lang w:val="en-US"/>
        </w:rPr>
        <w:t xml:space="preserve"> </w:t>
      </w:r>
      <w:r w:rsidR="00EC5E2C" w:rsidRPr="00DE4E85">
        <w:rPr>
          <w:rFonts w:asciiTheme="minorHAnsi" w:hAnsiTheme="minorHAnsi" w:cstheme="minorHAnsi"/>
          <w:lang w:val="en-US"/>
        </w:rPr>
        <w:t xml:space="preserve">equipment to be </w:t>
      </w:r>
      <w:r w:rsidR="00BD1DDC" w:rsidRPr="00DE4E85">
        <w:rPr>
          <w:rFonts w:asciiTheme="minorHAnsi" w:hAnsiTheme="minorHAnsi" w:cstheme="minorHAnsi"/>
          <w:lang w:val="en-US"/>
        </w:rPr>
        <w:t>applied</w:t>
      </w:r>
      <w:r w:rsidR="00EC5E2C" w:rsidRPr="00DE4E85">
        <w:rPr>
          <w:rFonts w:asciiTheme="minorHAnsi" w:hAnsiTheme="minorHAnsi" w:cstheme="minorHAnsi"/>
          <w:lang w:val="en-US"/>
        </w:rPr>
        <w:t xml:space="preserve"> </w:t>
      </w:r>
      <w:r w:rsidR="000A7A50" w:rsidRPr="00DE4E85">
        <w:rPr>
          <w:rFonts w:asciiTheme="minorHAnsi" w:hAnsiTheme="minorHAnsi" w:cstheme="minorHAnsi"/>
          <w:lang w:val="en-US"/>
        </w:rPr>
        <w:t>for implementation of the emissions abatement solution</w:t>
      </w:r>
      <w:r w:rsidR="00176315" w:rsidRPr="00DE4E85">
        <w:rPr>
          <w:rFonts w:asciiTheme="minorHAnsi" w:hAnsiTheme="minorHAnsi" w:cstheme="minorHAnsi"/>
          <w:lang w:val="en-US"/>
        </w:rPr>
        <w:t>.</w:t>
      </w:r>
    </w:p>
    <w:p w14:paraId="4D0CEF40" w14:textId="73266FC0" w:rsidR="00CD5645" w:rsidRPr="00DE4E85" w:rsidRDefault="00CD5645" w:rsidP="00EF55C0">
      <w:pPr>
        <w:pStyle w:val="ListParagraph"/>
        <w:numPr>
          <w:ilvl w:val="0"/>
          <w:numId w:val="36"/>
        </w:numPr>
        <w:spacing w:after="0" w:line="300" w:lineRule="exact"/>
        <w:ind w:left="900"/>
        <w:contextualSpacing/>
        <w:jc w:val="both"/>
        <w:rPr>
          <w:rFonts w:asciiTheme="minorHAnsi" w:hAnsiTheme="minorHAnsi" w:cstheme="minorHAnsi"/>
          <w:lang w:val="en-US"/>
        </w:rPr>
      </w:pPr>
      <w:r w:rsidRPr="00DE4E85">
        <w:rPr>
          <w:rFonts w:asciiTheme="minorHAnsi" w:hAnsiTheme="minorHAnsi" w:cstheme="minorHAnsi"/>
          <w:lang w:val="en-US"/>
        </w:rPr>
        <w:t xml:space="preserve">Assess the optimality and efficiency of the selected technology/implementation approach against recommended practice, </w:t>
      </w:r>
      <w:r w:rsidR="00E22036" w:rsidRPr="00DE4E85">
        <w:rPr>
          <w:rFonts w:asciiTheme="minorHAnsi" w:hAnsiTheme="minorHAnsi" w:cstheme="minorHAnsi"/>
          <w:lang w:val="en-US"/>
        </w:rPr>
        <w:t>considering</w:t>
      </w:r>
      <w:r w:rsidRPr="00DE4E85">
        <w:rPr>
          <w:rFonts w:asciiTheme="minorHAnsi" w:hAnsiTheme="minorHAnsi" w:cstheme="minorHAnsi"/>
          <w:lang w:val="en-US"/>
        </w:rPr>
        <w:t xml:space="preserve"> potential access</w:t>
      </w:r>
      <w:r w:rsidR="00DF142A" w:rsidRPr="00DE4E85">
        <w:rPr>
          <w:rFonts w:asciiTheme="minorHAnsi" w:hAnsiTheme="minorHAnsi" w:cstheme="minorHAnsi"/>
          <w:lang w:val="en-US"/>
        </w:rPr>
        <w:t xml:space="preserve"> constraints</w:t>
      </w:r>
      <w:r w:rsidRPr="00DE4E85">
        <w:rPr>
          <w:rFonts w:asciiTheme="minorHAnsi" w:hAnsiTheme="minorHAnsi" w:cstheme="minorHAnsi"/>
          <w:lang w:val="en-US"/>
        </w:rPr>
        <w:t xml:space="preserve"> to recommended technology and practices</w:t>
      </w:r>
      <w:r w:rsidR="00385F27" w:rsidRPr="00DE4E85">
        <w:rPr>
          <w:rFonts w:asciiTheme="minorHAnsi" w:hAnsiTheme="minorHAnsi" w:cstheme="minorHAnsi"/>
          <w:lang w:val="en-US"/>
        </w:rPr>
        <w:t xml:space="preserve"> and recommend alternative technology and implementation options if indicated.</w:t>
      </w:r>
    </w:p>
    <w:p w14:paraId="64D64070" w14:textId="2217703C" w:rsidR="00552903" w:rsidRPr="00DE4E85" w:rsidRDefault="00552903" w:rsidP="00EF55C0">
      <w:pPr>
        <w:pStyle w:val="ListParagraph"/>
        <w:numPr>
          <w:ilvl w:val="0"/>
          <w:numId w:val="36"/>
        </w:numPr>
        <w:spacing w:after="0" w:line="300" w:lineRule="exact"/>
        <w:ind w:left="900"/>
        <w:contextualSpacing/>
        <w:jc w:val="both"/>
        <w:rPr>
          <w:rFonts w:asciiTheme="minorHAnsi" w:hAnsiTheme="minorHAnsi" w:cstheme="minorHAnsi"/>
          <w:lang w:val="en-US"/>
        </w:rPr>
      </w:pPr>
      <w:r w:rsidRPr="00DE4E85">
        <w:rPr>
          <w:rFonts w:asciiTheme="minorHAnsi" w:hAnsiTheme="minorHAnsi" w:cstheme="minorHAnsi"/>
          <w:lang w:val="en-US"/>
        </w:rPr>
        <w:t xml:space="preserve">Provide an </w:t>
      </w:r>
      <w:r w:rsidR="009139F5" w:rsidRPr="00DE4E85">
        <w:rPr>
          <w:rFonts w:asciiTheme="minorHAnsi" w:hAnsiTheme="minorHAnsi" w:cstheme="minorHAnsi"/>
          <w:lang w:val="en-US"/>
        </w:rPr>
        <w:t xml:space="preserve">initial </w:t>
      </w:r>
      <w:r w:rsidRPr="00DE4E85">
        <w:rPr>
          <w:rFonts w:asciiTheme="minorHAnsi" w:hAnsiTheme="minorHAnsi" w:cstheme="minorHAnsi"/>
          <w:lang w:val="en-US"/>
        </w:rPr>
        <w:t xml:space="preserve">estimate of </w:t>
      </w:r>
      <w:r w:rsidR="009139F5" w:rsidRPr="00DE4E85">
        <w:rPr>
          <w:rFonts w:asciiTheme="minorHAnsi" w:hAnsiTheme="minorHAnsi" w:cstheme="minorHAnsi"/>
          <w:lang w:val="en-US"/>
        </w:rPr>
        <w:t xml:space="preserve">baseline emissions and </w:t>
      </w:r>
      <w:r w:rsidRPr="00DE4E85">
        <w:rPr>
          <w:rFonts w:asciiTheme="minorHAnsi" w:hAnsiTheme="minorHAnsi" w:cstheme="minorHAnsi"/>
          <w:lang w:val="en-US"/>
        </w:rPr>
        <w:t>projected annual emission reduction volumes</w:t>
      </w:r>
      <w:r w:rsidR="009139F5" w:rsidRPr="00DE4E85">
        <w:rPr>
          <w:rFonts w:asciiTheme="minorHAnsi" w:hAnsiTheme="minorHAnsi" w:cstheme="minorHAnsi"/>
          <w:lang w:val="en-US"/>
        </w:rPr>
        <w:t xml:space="preserve"> </w:t>
      </w:r>
      <w:r w:rsidR="00C36283" w:rsidRPr="00DE4E85">
        <w:rPr>
          <w:rFonts w:asciiTheme="minorHAnsi" w:hAnsiTheme="minorHAnsi" w:cstheme="minorHAnsi"/>
          <w:lang w:val="en-US"/>
        </w:rPr>
        <w:t xml:space="preserve">for </w:t>
      </w:r>
      <w:r w:rsidR="00FE14F8" w:rsidRPr="00DE4E85">
        <w:rPr>
          <w:rFonts w:asciiTheme="minorHAnsi" w:hAnsiTheme="minorHAnsi" w:cstheme="minorHAnsi"/>
          <w:lang w:val="en-US"/>
        </w:rPr>
        <w:t xml:space="preserve">each </w:t>
      </w:r>
      <w:r w:rsidR="00C36283" w:rsidRPr="00DE4E85">
        <w:rPr>
          <w:rFonts w:asciiTheme="minorHAnsi" w:hAnsiTheme="minorHAnsi" w:cstheme="minorHAnsi"/>
          <w:lang w:val="en-US"/>
        </w:rPr>
        <w:t>project</w:t>
      </w:r>
      <w:r w:rsidR="00FE14F8" w:rsidRPr="00DE4E85">
        <w:rPr>
          <w:rFonts w:asciiTheme="minorHAnsi" w:hAnsiTheme="minorHAnsi" w:cstheme="minorHAnsi"/>
          <w:lang w:val="en-US"/>
        </w:rPr>
        <w:t>’s</w:t>
      </w:r>
      <w:r w:rsidR="001F27EC" w:rsidRPr="00DE4E85">
        <w:rPr>
          <w:rFonts w:asciiTheme="minorHAnsi" w:hAnsiTheme="minorHAnsi" w:cstheme="minorHAnsi"/>
          <w:lang w:val="en-US"/>
        </w:rPr>
        <w:t xml:space="preserve"> lifetime (for flare reduction in </w:t>
      </w:r>
      <w:r w:rsidR="00DE4E85" w:rsidRPr="00DE4E85">
        <w:rPr>
          <w:rFonts w:asciiTheme="minorHAnsi" w:hAnsiTheme="minorHAnsi" w:cstheme="minorHAnsi"/>
          <w:lang w:val="en-US"/>
        </w:rPr>
        <w:t>tons</w:t>
      </w:r>
      <w:r w:rsidR="001F27EC" w:rsidRPr="00DE4E85">
        <w:rPr>
          <w:rFonts w:asciiTheme="minorHAnsi" w:hAnsiTheme="minorHAnsi" w:cstheme="minorHAnsi"/>
          <w:lang w:val="en-US"/>
        </w:rPr>
        <w:t xml:space="preserve"> of CO</w:t>
      </w:r>
      <w:r w:rsidR="001F27EC" w:rsidRPr="00EF55C0">
        <w:rPr>
          <w:rFonts w:asciiTheme="minorHAnsi" w:hAnsiTheme="minorHAnsi" w:cstheme="minorHAnsi"/>
          <w:lang w:val="en-US"/>
        </w:rPr>
        <w:t>2</w:t>
      </w:r>
      <w:r w:rsidR="001F27EC" w:rsidRPr="00DE4E85">
        <w:rPr>
          <w:rFonts w:asciiTheme="minorHAnsi" w:hAnsiTheme="minorHAnsi" w:cstheme="minorHAnsi"/>
          <w:lang w:val="en-US"/>
        </w:rPr>
        <w:t xml:space="preserve"> per year; for gas venting and leaks reductions in </w:t>
      </w:r>
      <w:r w:rsidR="00DE4E85" w:rsidRPr="00DE4E85">
        <w:rPr>
          <w:rFonts w:asciiTheme="minorHAnsi" w:hAnsiTheme="minorHAnsi" w:cstheme="minorHAnsi"/>
          <w:lang w:val="en-US"/>
        </w:rPr>
        <w:t>tons</w:t>
      </w:r>
      <w:r w:rsidR="001F27EC" w:rsidRPr="00DE4E85">
        <w:rPr>
          <w:rFonts w:asciiTheme="minorHAnsi" w:hAnsiTheme="minorHAnsi" w:cstheme="minorHAnsi"/>
          <w:lang w:val="en-US"/>
        </w:rPr>
        <w:t xml:space="preserve"> of CH</w:t>
      </w:r>
      <w:r w:rsidR="001F27EC" w:rsidRPr="00EF55C0">
        <w:rPr>
          <w:rFonts w:asciiTheme="minorHAnsi" w:hAnsiTheme="minorHAnsi" w:cstheme="minorHAnsi"/>
          <w:lang w:val="en-US"/>
        </w:rPr>
        <w:t>4</w:t>
      </w:r>
      <w:r w:rsidR="001F27EC" w:rsidRPr="00DE4E85">
        <w:rPr>
          <w:rFonts w:asciiTheme="minorHAnsi" w:hAnsiTheme="minorHAnsi" w:cstheme="minorHAnsi"/>
          <w:lang w:val="en-US"/>
        </w:rPr>
        <w:t xml:space="preserve"> and CO2 equivalent -CO2e- per year).</w:t>
      </w:r>
    </w:p>
    <w:p w14:paraId="0641D2A7" w14:textId="2F444673" w:rsidR="0060525A" w:rsidRPr="00DE4E85" w:rsidRDefault="0060525A" w:rsidP="00EF55C0">
      <w:pPr>
        <w:pStyle w:val="ListParagraph"/>
        <w:numPr>
          <w:ilvl w:val="0"/>
          <w:numId w:val="36"/>
        </w:numPr>
        <w:spacing w:after="0" w:line="300" w:lineRule="exact"/>
        <w:ind w:left="900"/>
        <w:contextualSpacing/>
        <w:jc w:val="both"/>
        <w:rPr>
          <w:rFonts w:asciiTheme="minorHAnsi" w:hAnsiTheme="minorHAnsi" w:cstheme="minorHAnsi"/>
          <w:lang w:val="en-US"/>
        </w:rPr>
      </w:pPr>
      <w:r w:rsidRPr="00DE4E85">
        <w:rPr>
          <w:rFonts w:asciiTheme="minorHAnsi" w:hAnsiTheme="minorHAnsi" w:cstheme="minorHAnsi"/>
          <w:lang w:val="en-US"/>
        </w:rPr>
        <w:t xml:space="preserve">Identify the need </w:t>
      </w:r>
      <w:r w:rsidR="0017482E" w:rsidRPr="00DE4E85">
        <w:rPr>
          <w:rFonts w:asciiTheme="minorHAnsi" w:hAnsiTheme="minorHAnsi" w:cstheme="minorHAnsi"/>
          <w:lang w:val="en-US"/>
        </w:rPr>
        <w:t xml:space="preserve">for- </w:t>
      </w:r>
      <w:r w:rsidRPr="00DE4E85">
        <w:rPr>
          <w:rFonts w:asciiTheme="minorHAnsi" w:hAnsiTheme="minorHAnsi" w:cstheme="minorHAnsi"/>
          <w:lang w:val="en-US"/>
        </w:rPr>
        <w:t xml:space="preserve">and availability of associated facilities </w:t>
      </w:r>
      <w:r w:rsidR="001F635F" w:rsidRPr="00DE4E85">
        <w:rPr>
          <w:rFonts w:asciiTheme="minorHAnsi" w:hAnsiTheme="minorHAnsi" w:cstheme="minorHAnsi"/>
          <w:lang w:val="en-US"/>
        </w:rPr>
        <w:t>attached to the proposed project</w:t>
      </w:r>
      <w:r w:rsidR="004476EE" w:rsidRPr="00DE4E85">
        <w:rPr>
          <w:rFonts w:asciiTheme="minorHAnsi" w:hAnsiTheme="minorHAnsi" w:cstheme="minorHAnsi"/>
          <w:lang w:val="en-US"/>
        </w:rPr>
        <w:t>s</w:t>
      </w:r>
      <w:r w:rsidR="00EB1FCB">
        <w:rPr>
          <w:rFonts w:asciiTheme="minorHAnsi" w:hAnsiTheme="minorHAnsi" w:cstheme="minorHAnsi"/>
          <w:lang w:val="en-US"/>
        </w:rPr>
        <w:t>,</w:t>
      </w:r>
      <w:r w:rsidR="001F635F" w:rsidRPr="00DE4E85">
        <w:rPr>
          <w:rFonts w:asciiTheme="minorHAnsi" w:hAnsiTheme="minorHAnsi" w:cstheme="minorHAnsi"/>
          <w:lang w:val="en-US"/>
        </w:rPr>
        <w:t xml:space="preserve"> </w:t>
      </w:r>
      <w:r w:rsidR="0017482E" w:rsidRPr="00DE4E85">
        <w:rPr>
          <w:rFonts w:asciiTheme="minorHAnsi" w:hAnsiTheme="minorHAnsi" w:cstheme="minorHAnsi"/>
          <w:lang w:val="en-US"/>
        </w:rPr>
        <w:t xml:space="preserve">and the need for </w:t>
      </w:r>
      <w:r w:rsidR="00FF7A12" w:rsidRPr="00DE4E85">
        <w:rPr>
          <w:rFonts w:asciiTheme="minorHAnsi" w:hAnsiTheme="minorHAnsi" w:cstheme="minorHAnsi"/>
          <w:lang w:val="en-US"/>
        </w:rPr>
        <w:t xml:space="preserve">capacity expansion </w:t>
      </w:r>
      <w:proofErr w:type="gramStart"/>
      <w:r w:rsidR="00FF7A12" w:rsidRPr="00DE4E85">
        <w:rPr>
          <w:rFonts w:asciiTheme="minorHAnsi" w:hAnsiTheme="minorHAnsi" w:cstheme="minorHAnsi"/>
          <w:lang w:val="en-US"/>
        </w:rPr>
        <w:t>and or</w:t>
      </w:r>
      <w:proofErr w:type="gramEnd"/>
      <w:r w:rsidR="00FF7A12" w:rsidRPr="00DE4E85">
        <w:rPr>
          <w:rFonts w:asciiTheme="minorHAnsi" w:hAnsiTheme="minorHAnsi" w:cstheme="minorHAnsi"/>
          <w:lang w:val="en-US"/>
        </w:rPr>
        <w:t xml:space="preserve"> refurbishment of existing associated facilities</w:t>
      </w:r>
      <w:r w:rsidR="00B61415" w:rsidRPr="00DE4E85">
        <w:rPr>
          <w:rFonts w:asciiTheme="minorHAnsi" w:hAnsiTheme="minorHAnsi" w:cstheme="minorHAnsi"/>
          <w:lang w:val="en-US"/>
        </w:rPr>
        <w:t xml:space="preserve"> (e.g. gathering, processing, compression, transport, etc.)</w:t>
      </w:r>
      <w:r w:rsidR="00EB1FCB">
        <w:rPr>
          <w:rFonts w:asciiTheme="minorHAnsi" w:hAnsiTheme="minorHAnsi" w:cstheme="minorHAnsi"/>
          <w:lang w:val="en-US"/>
        </w:rPr>
        <w:t>, if any</w:t>
      </w:r>
      <w:r w:rsidR="00FF7A12" w:rsidRPr="00DE4E85">
        <w:rPr>
          <w:rFonts w:asciiTheme="minorHAnsi" w:hAnsiTheme="minorHAnsi" w:cstheme="minorHAnsi"/>
          <w:lang w:val="en-US"/>
        </w:rPr>
        <w:t>.</w:t>
      </w:r>
    </w:p>
    <w:p w14:paraId="4D5FF079" w14:textId="189B20D0" w:rsidR="00EC5E2C" w:rsidRPr="00DE4E85" w:rsidRDefault="00DF142A" w:rsidP="00EF55C0">
      <w:pPr>
        <w:pStyle w:val="ListParagraph"/>
        <w:numPr>
          <w:ilvl w:val="0"/>
          <w:numId w:val="36"/>
        </w:numPr>
        <w:spacing w:after="0" w:line="300" w:lineRule="exact"/>
        <w:ind w:left="900"/>
        <w:contextualSpacing/>
        <w:jc w:val="both"/>
        <w:rPr>
          <w:rFonts w:asciiTheme="minorHAnsi" w:hAnsiTheme="minorHAnsi" w:cstheme="minorHAnsi"/>
          <w:lang w:val="en-US"/>
        </w:rPr>
      </w:pPr>
      <w:r w:rsidRPr="00DE4E85">
        <w:rPr>
          <w:rFonts w:asciiTheme="minorHAnsi" w:hAnsiTheme="minorHAnsi" w:cstheme="minorHAnsi"/>
          <w:lang w:val="en-US"/>
        </w:rPr>
        <w:t>I</w:t>
      </w:r>
      <w:r w:rsidR="00EC5E2C" w:rsidRPr="00DE4E85">
        <w:rPr>
          <w:rFonts w:asciiTheme="minorHAnsi" w:hAnsiTheme="minorHAnsi" w:cstheme="minorHAnsi"/>
          <w:lang w:val="en-US"/>
        </w:rPr>
        <w:t xml:space="preserve">ndicate whether the operator </w:t>
      </w:r>
      <w:r w:rsidR="00AD697D" w:rsidRPr="00DE4E85">
        <w:rPr>
          <w:rFonts w:asciiTheme="minorHAnsi" w:hAnsiTheme="minorHAnsi" w:cstheme="minorHAnsi"/>
          <w:lang w:val="en-US"/>
        </w:rPr>
        <w:t xml:space="preserve">has </w:t>
      </w:r>
      <w:r w:rsidR="00EC5E2C" w:rsidRPr="00DE4E85">
        <w:rPr>
          <w:rFonts w:asciiTheme="minorHAnsi" w:hAnsiTheme="minorHAnsi" w:cstheme="minorHAnsi"/>
          <w:lang w:val="en-US"/>
        </w:rPr>
        <w:t xml:space="preserve">developed a dedicated roadmap to move toward </w:t>
      </w:r>
      <w:r w:rsidR="00924BE9" w:rsidRPr="00DE4E85">
        <w:rPr>
          <w:rFonts w:asciiTheme="minorHAnsi" w:hAnsiTheme="minorHAnsi" w:cstheme="minorHAnsi"/>
          <w:lang w:val="en-US"/>
        </w:rPr>
        <w:t xml:space="preserve">sustainable </w:t>
      </w:r>
      <w:r w:rsidR="00EC5E2C" w:rsidRPr="00DE4E85">
        <w:rPr>
          <w:rFonts w:asciiTheme="minorHAnsi" w:hAnsiTheme="minorHAnsi" w:cstheme="minorHAnsi"/>
          <w:lang w:val="en-US"/>
        </w:rPr>
        <w:t xml:space="preserve">best practices or measures to address current </w:t>
      </w:r>
      <w:r w:rsidR="00B66BC3" w:rsidRPr="00DE4E85">
        <w:rPr>
          <w:rFonts w:asciiTheme="minorHAnsi" w:hAnsiTheme="minorHAnsi" w:cstheme="minorHAnsi"/>
          <w:lang w:val="en-US"/>
        </w:rPr>
        <w:t xml:space="preserve">emissions abatement practice </w:t>
      </w:r>
      <w:r w:rsidR="00EC5E2C" w:rsidRPr="00DE4E85">
        <w:rPr>
          <w:rFonts w:asciiTheme="minorHAnsi" w:hAnsiTheme="minorHAnsi" w:cstheme="minorHAnsi"/>
          <w:lang w:val="en-US"/>
        </w:rPr>
        <w:t>gaps and barriers.</w:t>
      </w:r>
    </w:p>
    <w:p w14:paraId="749924FA" w14:textId="1835A467" w:rsidR="00EC5E2C" w:rsidRPr="00DE4E85" w:rsidRDefault="00EC5E2C" w:rsidP="00EF55C0">
      <w:pPr>
        <w:pStyle w:val="ListParagraph"/>
        <w:numPr>
          <w:ilvl w:val="0"/>
          <w:numId w:val="36"/>
        </w:numPr>
        <w:spacing w:after="0" w:line="300" w:lineRule="exact"/>
        <w:ind w:left="900"/>
        <w:contextualSpacing/>
        <w:jc w:val="both"/>
        <w:rPr>
          <w:rFonts w:asciiTheme="minorHAnsi" w:hAnsiTheme="minorHAnsi" w:cstheme="minorHAnsi"/>
          <w:lang w:val="en-US"/>
        </w:rPr>
      </w:pPr>
      <w:r w:rsidRPr="00DE4E85">
        <w:rPr>
          <w:rFonts w:asciiTheme="minorHAnsi" w:hAnsiTheme="minorHAnsi" w:cstheme="minorHAnsi"/>
          <w:lang w:val="en-US"/>
        </w:rPr>
        <w:t xml:space="preserve">As applicable, provide </w:t>
      </w:r>
      <w:r w:rsidR="00412200" w:rsidRPr="00DE4E85">
        <w:rPr>
          <w:rFonts w:asciiTheme="minorHAnsi" w:hAnsiTheme="minorHAnsi" w:cstheme="minorHAnsi"/>
          <w:lang w:val="en-US"/>
        </w:rPr>
        <w:t xml:space="preserve">baseline </w:t>
      </w:r>
      <w:r w:rsidRPr="00DE4E85">
        <w:rPr>
          <w:rFonts w:asciiTheme="minorHAnsi" w:hAnsiTheme="minorHAnsi" w:cstheme="minorHAnsi"/>
          <w:lang w:val="en-US"/>
        </w:rPr>
        <w:t xml:space="preserve">block flow or process flow and </w:t>
      </w:r>
      <w:r w:rsidR="00DB0829" w:rsidRPr="00DE4E85">
        <w:rPr>
          <w:rFonts w:asciiTheme="minorHAnsi" w:hAnsiTheme="minorHAnsi" w:cstheme="minorHAnsi"/>
          <w:lang w:val="en-US"/>
        </w:rPr>
        <w:t>post-</w:t>
      </w:r>
      <w:r w:rsidRPr="00DE4E85">
        <w:rPr>
          <w:rFonts w:asciiTheme="minorHAnsi" w:hAnsiTheme="minorHAnsi" w:cstheme="minorHAnsi"/>
          <w:lang w:val="en-US"/>
        </w:rPr>
        <w:t>project implementation</w:t>
      </w:r>
      <w:r w:rsidR="00DB0829" w:rsidRPr="00DE4E85">
        <w:rPr>
          <w:rFonts w:asciiTheme="minorHAnsi" w:hAnsiTheme="minorHAnsi" w:cstheme="minorHAnsi"/>
          <w:lang w:val="en-US"/>
        </w:rPr>
        <w:t xml:space="preserve"> diagrams</w:t>
      </w:r>
      <w:r w:rsidRPr="00DE4E85">
        <w:rPr>
          <w:rFonts w:asciiTheme="minorHAnsi" w:hAnsiTheme="minorHAnsi" w:cstheme="minorHAnsi"/>
          <w:lang w:val="en-US"/>
        </w:rPr>
        <w:t xml:space="preserve">, or the description of the current practices to illustrate: </w:t>
      </w:r>
    </w:p>
    <w:p w14:paraId="56F657A3" w14:textId="6D094588" w:rsidR="00412200" w:rsidRPr="00DE4E85" w:rsidRDefault="00EC5E2C" w:rsidP="00EF55C0">
      <w:pPr>
        <w:pStyle w:val="ListParagraph"/>
        <w:numPr>
          <w:ilvl w:val="1"/>
          <w:numId w:val="36"/>
        </w:numPr>
        <w:spacing w:after="0" w:line="300" w:lineRule="exact"/>
        <w:ind w:left="1440"/>
        <w:contextualSpacing/>
        <w:jc w:val="both"/>
        <w:rPr>
          <w:rFonts w:asciiTheme="minorHAnsi" w:hAnsiTheme="minorHAnsi" w:cstheme="minorHAnsi"/>
          <w:lang w:val="en-US"/>
        </w:rPr>
      </w:pPr>
      <w:r w:rsidRPr="00DE4E85">
        <w:rPr>
          <w:rFonts w:asciiTheme="minorHAnsi" w:hAnsiTheme="minorHAnsi" w:cstheme="minorHAnsi"/>
          <w:lang w:val="en-US"/>
        </w:rPr>
        <w:t xml:space="preserve">The </w:t>
      </w:r>
      <w:r w:rsidR="00412200" w:rsidRPr="00DE4E85">
        <w:rPr>
          <w:rFonts w:asciiTheme="minorHAnsi" w:hAnsiTheme="minorHAnsi" w:cstheme="minorHAnsi"/>
          <w:lang w:val="en-US"/>
        </w:rPr>
        <w:t xml:space="preserve">rationale </w:t>
      </w:r>
      <w:r w:rsidRPr="00DE4E85">
        <w:rPr>
          <w:rFonts w:asciiTheme="minorHAnsi" w:hAnsiTheme="minorHAnsi" w:cstheme="minorHAnsi"/>
          <w:lang w:val="en-US"/>
        </w:rPr>
        <w:t>of the emissions abatement project</w:t>
      </w:r>
    </w:p>
    <w:p w14:paraId="7207C059" w14:textId="17BD5DEE" w:rsidR="00FD1C2D" w:rsidRPr="00DE4E85" w:rsidRDefault="00EC5E2C" w:rsidP="00EF55C0">
      <w:pPr>
        <w:pStyle w:val="ListParagraph"/>
        <w:numPr>
          <w:ilvl w:val="1"/>
          <w:numId w:val="36"/>
        </w:numPr>
        <w:spacing w:after="0" w:line="300" w:lineRule="exact"/>
        <w:ind w:left="1440"/>
        <w:contextualSpacing/>
        <w:jc w:val="both"/>
        <w:rPr>
          <w:rFonts w:asciiTheme="minorHAnsi" w:hAnsiTheme="minorHAnsi" w:cstheme="minorHAnsi"/>
          <w:lang w:val="en-US"/>
        </w:rPr>
      </w:pPr>
      <w:r w:rsidRPr="00DE4E85">
        <w:rPr>
          <w:rFonts w:asciiTheme="minorHAnsi" w:hAnsiTheme="minorHAnsi" w:cstheme="minorHAnsi"/>
          <w:lang w:val="en-US"/>
        </w:rPr>
        <w:t>How the project fits into the wider facility/operations</w:t>
      </w:r>
    </w:p>
    <w:p w14:paraId="40B4CEB9" w14:textId="77777777" w:rsidR="0013411B" w:rsidRPr="00DE4E85" w:rsidRDefault="0013411B" w:rsidP="0008055C">
      <w:pPr>
        <w:pStyle w:val="ListParagraph"/>
        <w:spacing w:after="0" w:line="300" w:lineRule="exact"/>
        <w:ind w:left="1080"/>
        <w:contextualSpacing/>
        <w:jc w:val="both"/>
        <w:rPr>
          <w:rFonts w:asciiTheme="minorHAnsi" w:hAnsiTheme="minorHAnsi" w:cstheme="minorHAnsi"/>
          <w:lang w:val="en-US"/>
        </w:rPr>
      </w:pPr>
    </w:p>
    <w:p w14:paraId="4D1E1341" w14:textId="63F843C7" w:rsidR="00404950" w:rsidRPr="00EF55C0" w:rsidRDefault="004C0897" w:rsidP="00EF55C0">
      <w:pPr>
        <w:pStyle w:val="ListParagraph"/>
        <w:numPr>
          <w:ilvl w:val="0"/>
          <w:numId w:val="39"/>
        </w:numPr>
        <w:spacing w:after="0" w:line="300" w:lineRule="exact"/>
        <w:ind w:left="540"/>
        <w:contextualSpacing/>
        <w:jc w:val="both"/>
        <w:rPr>
          <w:rFonts w:asciiTheme="minorHAnsi" w:hAnsiTheme="minorHAnsi" w:cstheme="minorHAnsi"/>
          <w:b/>
          <w:bCs/>
          <w:lang w:val="en-US"/>
        </w:rPr>
      </w:pPr>
      <w:r w:rsidRPr="00DE4E85">
        <w:rPr>
          <w:rFonts w:asciiTheme="minorHAnsi" w:hAnsiTheme="minorHAnsi" w:cstheme="minorHAnsi"/>
          <w:b/>
          <w:bCs/>
          <w:lang w:val="en-US"/>
        </w:rPr>
        <w:t>Task 1.</w:t>
      </w:r>
      <w:r w:rsidR="00786212" w:rsidRPr="00DE4E85">
        <w:rPr>
          <w:rFonts w:asciiTheme="minorHAnsi" w:hAnsiTheme="minorHAnsi" w:cstheme="minorHAnsi"/>
          <w:b/>
          <w:bCs/>
          <w:lang w:val="en-US"/>
        </w:rPr>
        <w:t>3</w:t>
      </w:r>
      <w:r w:rsidRPr="00DE4E85">
        <w:rPr>
          <w:rFonts w:asciiTheme="minorHAnsi" w:hAnsiTheme="minorHAnsi" w:cstheme="minorHAnsi"/>
          <w:b/>
          <w:bCs/>
          <w:lang w:val="en-US"/>
        </w:rPr>
        <w:t xml:space="preserve"> </w:t>
      </w:r>
      <w:r w:rsidR="00404950" w:rsidRPr="00DE4E85">
        <w:rPr>
          <w:rFonts w:asciiTheme="minorHAnsi" w:hAnsiTheme="minorHAnsi" w:cstheme="minorHAnsi"/>
          <w:b/>
          <w:bCs/>
          <w:lang w:val="en-US"/>
        </w:rPr>
        <w:t>Commercial assessment</w:t>
      </w:r>
      <w:r w:rsidR="00D734E1" w:rsidRPr="00DE4E85">
        <w:rPr>
          <w:rFonts w:asciiTheme="minorHAnsi" w:hAnsiTheme="minorHAnsi" w:cstheme="minorHAnsi"/>
          <w:b/>
          <w:bCs/>
          <w:lang w:val="en-US"/>
        </w:rPr>
        <w:t xml:space="preserve"> and recommendation</w:t>
      </w:r>
      <w:r w:rsidR="00176315" w:rsidRPr="00EF55C0">
        <w:rPr>
          <w:rFonts w:asciiTheme="minorHAnsi" w:hAnsiTheme="minorHAnsi" w:cstheme="minorHAnsi"/>
          <w:b/>
          <w:bCs/>
          <w:lang w:val="en-US"/>
        </w:rPr>
        <w:t>:</w:t>
      </w:r>
    </w:p>
    <w:p w14:paraId="40AEB6FE" w14:textId="14A69481" w:rsidR="00404950" w:rsidRPr="00DE4E85" w:rsidRDefault="0095496D" w:rsidP="00EF55C0">
      <w:pPr>
        <w:pStyle w:val="ListParagraph"/>
        <w:numPr>
          <w:ilvl w:val="0"/>
          <w:numId w:val="36"/>
        </w:numPr>
        <w:spacing w:after="0" w:line="300" w:lineRule="exact"/>
        <w:ind w:left="900"/>
        <w:contextualSpacing/>
        <w:jc w:val="both"/>
        <w:rPr>
          <w:rFonts w:asciiTheme="minorHAnsi" w:hAnsiTheme="minorHAnsi" w:cstheme="minorHAnsi"/>
          <w:lang w:val="en-US"/>
        </w:rPr>
      </w:pPr>
      <w:r w:rsidRPr="00DE4E85">
        <w:rPr>
          <w:rFonts w:asciiTheme="minorHAnsi" w:hAnsiTheme="minorHAnsi" w:cstheme="minorHAnsi"/>
          <w:lang w:val="en-US"/>
        </w:rPr>
        <w:t>Identify</w:t>
      </w:r>
      <w:r w:rsidR="00F110DE" w:rsidRPr="00DE4E85">
        <w:rPr>
          <w:rFonts w:asciiTheme="minorHAnsi" w:hAnsiTheme="minorHAnsi" w:cstheme="minorHAnsi"/>
          <w:lang w:val="en-US"/>
        </w:rPr>
        <w:t xml:space="preserve"> and describe</w:t>
      </w:r>
      <w:r w:rsidRPr="00DE4E85">
        <w:rPr>
          <w:rFonts w:asciiTheme="minorHAnsi" w:hAnsiTheme="minorHAnsi" w:cstheme="minorHAnsi"/>
          <w:lang w:val="en-US"/>
        </w:rPr>
        <w:t xml:space="preserve"> the potential uses </w:t>
      </w:r>
      <w:r w:rsidR="00011594" w:rsidRPr="00DE4E85">
        <w:rPr>
          <w:rFonts w:asciiTheme="minorHAnsi" w:hAnsiTheme="minorHAnsi" w:cstheme="minorHAnsi"/>
          <w:lang w:val="en-US"/>
        </w:rPr>
        <w:t>and commercialization options</w:t>
      </w:r>
      <w:r w:rsidR="00F41A09" w:rsidRPr="00DE4E85">
        <w:rPr>
          <w:rFonts w:asciiTheme="minorHAnsi" w:hAnsiTheme="minorHAnsi" w:cstheme="minorHAnsi"/>
          <w:lang w:val="en-US"/>
        </w:rPr>
        <w:t xml:space="preserve"> for </w:t>
      </w:r>
      <w:r w:rsidR="00FA250D" w:rsidRPr="00DE4E85">
        <w:rPr>
          <w:rFonts w:asciiTheme="minorHAnsi" w:hAnsiTheme="minorHAnsi" w:cstheme="minorHAnsi"/>
          <w:lang w:val="en-US"/>
        </w:rPr>
        <w:t xml:space="preserve">captured </w:t>
      </w:r>
      <w:r w:rsidR="00F41A09" w:rsidRPr="00DE4E85">
        <w:rPr>
          <w:rFonts w:asciiTheme="minorHAnsi" w:hAnsiTheme="minorHAnsi" w:cstheme="minorHAnsi"/>
          <w:lang w:val="en-US"/>
        </w:rPr>
        <w:t xml:space="preserve">gas </w:t>
      </w:r>
      <w:r w:rsidR="00D35EA0" w:rsidRPr="00DE4E85">
        <w:rPr>
          <w:rFonts w:asciiTheme="minorHAnsi" w:hAnsiTheme="minorHAnsi" w:cstheme="minorHAnsi"/>
          <w:lang w:val="en-US"/>
        </w:rPr>
        <w:t xml:space="preserve">for </w:t>
      </w:r>
      <w:r w:rsidR="00F41A09" w:rsidRPr="00DE4E85">
        <w:rPr>
          <w:rFonts w:asciiTheme="minorHAnsi" w:hAnsiTheme="minorHAnsi" w:cstheme="minorHAnsi"/>
          <w:lang w:val="en-US"/>
        </w:rPr>
        <w:t>each of the projects</w:t>
      </w:r>
      <w:r w:rsidR="00840FA9" w:rsidRPr="00DE4E85">
        <w:rPr>
          <w:rFonts w:asciiTheme="minorHAnsi" w:hAnsiTheme="minorHAnsi" w:cstheme="minorHAnsi"/>
          <w:lang w:val="en-US"/>
        </w:rPr>
        <w:t>,</w:t>
      </w:r>
      <w:r w:rsidR="00DB6126" w:rsidRPr="00DE4E85">
        <w:rPr>
          <w:rFonts w:asciiTheme="minorHAnsi" w:hAnsiTheme="minorHAnsi" w:cstheme="minorHAnsi"/>
          <w:lang w:val="en-US"/>
        </w:rPr>
        <w:t xml:space="preserve"> </w:t>
      </w:r>
      <w:r w:rsidR="006E7DE2" w:rsidRPr="00DE4E85">
        <w:rPr>
          <w:rFonts w:asciiTheme="minorHAnsi" w:hAnsiTheme="minorHAnsi" w:cstheme="minorHAnsi"/>
          <w:lang w:val="en-US"/>
        </w:rPr>
        <w:t xml:space="preserve">expected </w:t>
      </w:r>
      <w:r w:rsidR="00C045C6" w:rsidRPr="00DE4E85">
        <w:rPr>
          <w:rFonts w:asciiTheme="minorHAnsi" w:hAnsiTheme="minorHAnsi" w:cstheme="minorHAnsi"/>
          <w:lang w:val="en-US"/>
        </w:rPr>
        <w:t>commercial conditions</w:t>
      </w:r>
      <w:r w:rsidR="009F280E" w:rsidRPr="00DE4E85">
        <w:rPr>
          <w:rFonts w:asciiTheme="minorHAnsi" w:hAnsiTheme="minorHAnsi" w:cstheme="minorHAnsi"/>
          <w:lang w:val="en-US"/>
        </w:rPr>
        <w:t xml:space="preserve">, </w:t>
      </w:r>
      <w:r w:rsidR="00F43856" w:rsidRPr="00DE4E85">
        <w:rPr>
          <w:rFonts w:asciiTheme="minorHAnsi" w:hAnsiTheme="minorHAnsi" w:cstheme="minorHAnsi"/>
          <w:lang w:val="en-US"/>
        </w:rPr>
        <w:t xml:space="preserve">product prices, potential impacts of inflation and currency exchange rates, </w:t>
      </w:r>
      <w:r w:rsidR="00C26FF7" w:rsidRPr="00DE4E85">
        <w:rPr>
          <w:rFonts w:asciiTheme="minorHAnsi" w:hAnsiTheme="minorHAnsi" w:cstheme="minorHAnsi"/>
          <w:lang w:val="en-US"/>
        </w:rPr>
        <w:t xml:space="preserve">commercial </w:t>
      </w:r>
      <w:r w:rsidR="00C045C6" w:rsidRPr="00DE4E85">
        <w:rPr>
          <w:rFonts w:asciiTheme="minorHAnsi" w:hAnsiTheme="minorHAnsi" w:cstheme="minorHAnsi"/>
          <w:lang w:val="en-US"/>
        </w:rPr>
        <w:t xml:space="preserve">challenges </w:t>
      </w:r>
      <w:r w:rsidR="006E7DE2" w:rsidRPr="00DE4E85">
        <w:rPr>
          <w:rFonts w:asciiTheme="minorHAnsi" w:hAnsiTheme="minorHAnsi" w:cstheme="minorHAnsi"/>
          <w:lang w:val="en-US"/>
        </w:rPr>
        <w:t xml:space="preserve">they may face </w:t>
      </w:r>
      <w:r w:rsidR="00C045C6" w:rsidRPr="00DE4E85">
        <w:rPr>
          <w:rFonts w:asciiTheme="minorHAnsi" w:hAnsiTheme="minorHAnsi" w:cstheme="minorHAnsi"/>
          <w:lang w:val="en-US"/>
        </w:rPr>
        <w:t>and risks</w:t>
      </w:r>
      <w:r w:rsidR="009F280E" w:rsidRPr="00DE4E85">
        <w:rPr>
          <w:rFonts w:asciiTheme="minorHAnsi" w:hAnsiTheme="minorHAnsi" w:cstheme="minorHAnsi"/>
          <w:lang w:val="en-US"/>
        </w:rPr>
        <w:t xml:space="preserve"> they may </w:t>
      </w:r>
      <w:r w:rsidR="00E24999" w:rsidRPr="00DE4E85">
        <w:rPr>
          <w:rFonts w:asciiTheme="minorHAnsi" w:hAnsiTheme="minorHAnsi" w:cstheme="minorHAnsi"/>
          <w:lang w:val="en-US"/>
        </w:rPr>
        <w:t>encounter</w:t>
      </w:r>
      <w:r w:rsidR="00C045C6" w:rsidRPr="00DE4E85">
        <w:rPr>
          <w:rFonts w:asciiTheme="minorHAnsi" w:hAnsiTheme="minorHAnsi" w:cstheme="minorHAnsi"/>
          <w:lang w:val="en-US"/>
        </w:rPr>
        <w:t xml:space="preserve">, </w:t>
      </w:r>
      <w:r w:rsidR="009F280E" w:rsidRPr="00DE4E85">
        <w:rPr>
          <w:rFonts w:asciiTheme="minorHAnsi" w:hAnsiTheme="minorHAnsi" w:cstheme="minorHAnsi"/>
          <w:lang w:val="en-US"/>
        </w:rPr>
        <w:t>and estimated timelines for</w:t>
      </w:r>
      <w:r w:rsidR="00F41A09" w:rsidRPr="00DE4E85">
        <w:rPr>
          <w:rFonts w:asciiTheme="minorHAnsi" w:hAnsiTheme="minorHAnsi" w:cstheme="minorHAnsi"/>
          <w:lang w:val="en-US"/>
        </w:rPr>
        <w:t xml:space="preserve"> their</w:t>
      </w:r>
      <w:r w:rsidR="009F280E" w:rsidRPr="00DE4E85">
        <w:rPr>
          <w:rFonts w:asciiTheme="minorHAnsi" w:hAnsiTheme="minorHAnsi" w:cstheme="minorHAnsi"/>
          <w:lang w:val="en-US"/>
        </w:rPr>
        <w:t xml:space="preserve"> implementation</w:t>
      </w:r>
      <w:r w:rsidR="00DB6126" w:rsidRPr="00DE4E85">
        <w:rPr>
          <w:rFonts w:asciiTheme="minorHAnsi" w:hAnsiTheme="minorHAnsi" w:cstheme="minorHAnsi"/>
          <w:lang w:val="en-US"/>
        </w:rPr>
        <w:t xml:space="preserve"> </w:t>
      </w:r>
      <w:r w:rsidR="0084681A" w:rsidRPr="00DE4E85">
        <w:rPr>
          <w:rFonts w:asciiTheme="minorHAnsi" w:hAnsiTheme="minorHAnsi" w:cstheme="minorHAnsi"/>
          <w:lang w:val="en-US"/>
        </w:rPr>
        <w:t>and operationalization</w:t>
      </w:r>
      <w:r w:rsidR="00D56EC6" w:rsidRPr="00DE4E85">
        <w:rPr>
          <w:rFonts w:asciiTheme="minorHAnsi" w:hAnsiTheme="minorHAnsi" w:cstheme="minorHAnsi"/>
          <w:lang w:val="en-US"/>
        </w:rPr>
        <w:t>.</w:t>
      </w:r>
    </w:p>
    <w:p w14:paraId="17B67388" w14:textId="71205C98" w:rsidR="001E44AB" w:rsidRPr="00DE4E85" w:rsidRDefault="001E44AB" w:rsidP="00EF55C0">
      <w:pPr>
        <w:pStyle w:val="ListParagraph"/>
        <w:numPr>
          <w:ilvl w:val="0"/>
          <w:numId w:val="36"/>
        </w:numPr>
        <w:spacing w:after="0" w:line="300" w:lineRule="exact"/>
        <w:ind w:left="900"/>
        <w:contextualSpacing/>
        <w:jc w:val="both"/>
        <w:rPr>
          <w:rFonts w:asciiTheme="minorHAnsi" w:hAnsiTheme="minorHAnsi" w:cstheme="minorHAnsi"/>
          <w:lang w:val="en-US"/>
        </w:rPr>
      </w:pPr>
      <w:r w:rsidRPr="00DE4E85">
        <w:rPr>
          <w:rFonts w:asciiTheme="minorHAnsi" w:hAnsiTheme="minorHAnsi" w:cstheme="minorHAnsi"/>
          <w:lang w:val="en-US"/>
        </w:rPr>
        <w:t xml:space="preserve">Identify and describe </w:t>
      </w:r>
      <w:r w:rsidR="00400091" w:rsidRPr="00DE4E85">
        <w:rPr>
          <w:rFonts w:asciiTheme="minorHAnsi" w:hAnsiTheme="minorHAnsi" w:cstheme="minorHAnsi"/>
          <w:lang w:val="en-US"/>
        </w:rPr>
        <w:t>any</w:t>
      </w:r>
      <w:r w:rsidRPr="00DE4E85">
        <w:rPr>
          <w:rFonts w:asciiTheme="minorHAnsi" w:hAnsiTheme="minorHAnsi" w:cstheme="minorHAnsi"/>
          <w:lang w:val="en-US"/>
        </w:rPr>
        <w:t xml:space="preserve"> potential </w:t>
      </w:r>
      <w:r w:rsidR="00400091" w:rsidRPr="00DE4E85">
        <w:rPr>
          <w:rFonts w:asciiTheme="minorHAnsi" w:hAnsiTheme="minorHAnsi" w:cstheme="minorHAnsi"/>
          <w:lang w:val="en-US"/>
        </w:rPr>
        <w:t>commercial</w:t>
      </w:r>
      <w:r w:rsidRPr="00DE4E85">
        <w:rPr>
          <w:rFonts w:asciiTheme="minorHAnsi" w:hAnsiTheme="minorHAnsi" w:cstheme="minorHAnsi"/>
          <w:lang w:val="en-US"/>
        </w:rPr>
        <w:t xml:space="preserve"> risks</w:t>
      </w:r>
      <w:r w:rsidR="00400091" w:rsidRPr="00DE4E85">
        <w:rPr>
          <w:rFonts w:asciiTheme="minorHAnsi" w:hAnsiTheme="minorHAnsi" w:cstheme="minorHAnsi"/>
          <w:lang w:val="en-US"/>
        </w:rPr>
        <w:t xml:space="preserve"> and recommend possible risk mitigation measures</w:t>
      </w:r>
      <w:r w:rsidRPr="00DE4E85">
        <w:rPr>
          <w:rFonts w:asciiTheme="minorHAnsi" w:hAnsiTheme="minorHAnsi" w:cstheme="minorHAnsi"/>
          <w:lang w:val="en-US"/>
        </w:rPr>
        <w:t xml:space="preserve">. </w:t>
      </w:r>
    </w:p>
    <w:p w14:paraId="5279E945" w14:textId="056853C0" w:rsidR="00AD247A" w:rsidRPr="00DE4E85" w:rsidRDefault="003B6B05" w:rsidP="00EF55C0">
      <w:pPr>
        <w:pStyle w:val="ListParagraph"/>
        <w:numPr>
          <w:ilvl w:val="0"/>
          <w:numId w:val="36"/>
        </w:numPr>
        <w:spacing w:after="0" w:line="300" w:lineRule="exact"/>
        <w:ind w:left="900"/>
        <w:contextualSpacing/>
        <w:jc w:val="both"/>
        <w:rPr>
          <w:rFonts w:asciiTheme="minorHAnsi" w:hAnsiTheme="minorHAnsi" w:cstheme="minorHAnsi"/>
          <w:lang w:val="en-US"/>
        </w:rPr>
      </w:pPr>
      <w:r w:rsidRPr="00DE4E85">
        <w:rPr>
          <w:rFonts w:asciiTheme="minorHAnsi" w:hAnsiTheme="minorHAnsi" w:cstheme="minorHAnsi"/>
          <w:lang w:val="en-US"/>
        </w:rPr>
        <w:t>Identif</w:t>
      </w:r>
      <w:r w:rsidR="00DB6126" w:rsidRPr="00DE4E85">
        <w:rPr>
          <w:rFonts w:asciiTheme="minorHAnsi" w:hAnsiTheme="minorHAnsi" w:cstheme="minorHAnsi"/>
          <w:lang w:val="en-US"/>
        </w:rPr>
        <w:t>y</w:t>
      </w:r>
      <w:r w:rsidRPr="00DE4E85">
        <w:rPr>
          <w:rFonts w:asciiTheme="minorHAnsi" w:hAnsiTheme="minorHAnsi" w:cstheme="minorHAnsi"/>
          <w:lang w:val="en-US"/>
        </w:rPr>
        <w:t xml:space="preserve"> </w:t>
      </w:r>
      <w:r w:rsidR="009A0C09" w:rsidRPr="00DE4E85">
        <w:rPr>
          <w:rFonts w:asciiTheme="minorHAnsi" w:hAnsiTheme="minorHAnsi" w:cstheme="minorHAnsi"/>
          <w:lang w:val="en-US"/>
        </w:rPr>
        <w:t>any prospects for</w:t>
      </w:r>
      <w:r w:rsidR="00724297" w:rsidRPr="00DE4E85">
        <w:rPr>
          <w:rFonts w:asciiTheme="minorHAnsi" w:hAnsiTheme="minorHAnsi" w:cstheme="minorHAnsi"/>
          <w:lang w:val="en-US"/>
        </w:rPr>
        <w:t xml:space="preserve"> generation of</w:t>
      </w:r>
      <w:r w:rsidR="00CA6702" w:rsidRPr="00DE4E85">
        <w:rPr>
          <w:rFonts w:asciiTheme="minorHAnsi" w:hAnsiTheme="minorHAnsi" w:cstheme="minorHAnsi"/>
          <w:lang w:val="en-US"/>
        </w:rPr>
        <w:t xml:space="preserve"> carbon credits </w:t>
      </w:r>
      <w:r w:rsidR="00724297" w:rsidRPr="00DE4E85">
        <w:rPr>
          <w:rFonts w:asciiTheme="minorHAnsi" w:hAnsiTheme="minorHAnsi" w:cstheme="minorHAnsi"/>
          <w:lang w:val="en-US"/>
        </w:rPr>
        <w:t>from</w:t>
      </w:r>
      <w:r w:rsidR="00AE606B" w:rsidRPr="00DE4E85">
        <w:rPr>
          <w:rFonts w:asciiTheme="minorHAnsi" w:hAnsiTheme="minorHAnsi" w:cstheme="minorHAnsi"/>
          <w:lang w:val="en-US"/>
        </w:rPr>
        <w:t xml:space="preserve"> abated methane </w:t>
      </w:r>
      <w:r w:rsidR="00046B07" w:rsidRPr="00DE4E85">
        <w:rPr>
          <w:rFonts w:asciiTheme="minorHAnsi" w:hAnsiTheme="minorHAnsi" w:cstheme="minorHAnsi"/>
          <w:lang w:val="en-US"/>
        </w:rPr>
        <w:t>and/</w:t>
      </w:r>
      <w:r w:rsidR="00AE606B" w:rsidRPr="00DE4E85">
        <w:rPr>
          <w:rFonts w:asciiTheme="minorHAnsi" w:hAnsiTheme="minorHAnsi" w:cstheme="minorHAnsi"/>
          <w:lang w:val="en-US"/>
        </w:rPr>
        <w:t>o</w:t>
      </w:r>
      <w:r w:rsidR="00046B07" w:rsidRPr="00DE4E85">
        <w:rPr>
          <w:rFonts w:asciiTheme="minorHAnsi" w:hAnsiTheme="minorHAnsi" w:cstheme="minorHAnsi"/>
          <w:lang w:val="en-US"/>
        </w:rPr>
        <w:t>r</w:t>
      </w:r>
      <w:r w:rsidR="00AE606B" w:rsidRPr="00DE4E85">
        <w:rPr>
          <w:rFonts w:asciiTheme="minorHAnsi" w:hAnsiTheme="minorHAnsi" w:cstheme="minorHAnsi"/>
          <w:lang w:val="en-US"/>
        </w:rPr>
        <w:t xml:space="preserve"> CO</w:t>
      </w:r>
      <w:r w:rsidR="00AE606B" w:rsidRPr="00EF55C0">
        <w:rPr>
          <w:rFonts w:asciiTheme="minorHAnsi" w:hAnsiTheme="minorHAnsi" w:cstheme="minorHAnsi"/>
          <w:lang w:val="en-US"/>
        </w:rPr>
        <w:t>2</w:t>
      </w:r>
      <w:r w:rsidR="00724297" w:rsidRPr="00EF55C0">
        <w:rPr>
          <w:rFonts w:asciiTheme="minorHAnsi" w:hAnsiTheme="minorHAnsi" w:cstheme="minorHAnsi"/>
          <w:lang w:val="en-US"/>
        </w:rPr>
        <w:t xml:space="preserve"> </w:t>
      </w:r>
      <w:r w:rsidR="00425A0C" w:rsidRPr="00DE4E85">
        <w:rPr>
          <w:rFonts w:asciiTheme="minorHAnsi" w:hAnsiTheme="minorHAnsi" w:cstheme="minorHAnsi"/>
          <w:lang w:val="en-US"/>
        </w:rPr>
        <w:t xml:space="preserve">volumes and any potential </w:t>
      </w:r>
      <w:r w:rsidR="001E44AB" w:rsidRPr="00DE4E85">
        <w:rPr>
          <w:rFonts w:asciiTheme="minorHAnsi" w:hAnsiTheme="minorHAnsi" w:cstheme="minorHAnsi"/>
          <w:lang w:val="en-US"/>
        </w:rPr>
        <w:t>monetization options</w:t>
      </w:r>
      <w:r w:rsidR="00425A0C" w:rsidRPr="00DE4E85">
        <w:rPr>
          <w:rFonts w:asciiTheme="minorHAnsi" w:hAnsiTheme="minorHAnsi" w:cstheme="minorHAnsi"/>
          <w:lang w:val="en-US"/>
        </w:rPr>
        <w:t>.</w:t>
      </w:r>
    </w:p>
    <w:p w14:paraId="58843CA2" w14:textId="77777777" w:rsidR="0065017D" w:rsidRPr="00DE4E85" w:rsidRDefault="0065017D" w:rsidP="0065017D">
      <w:pPr>
        <w:spacing w:after="0" w:line="300" w:lineRule="exact"/>
        <w:contextualSpacing/>
        <w:jc w:val="both"/>
        <w:rPr>
          <w:rFonts w:asciiTheme="minorHAnsi" w:hAnsiTheme="minorHAnsi" w:cstheme="minorHAnsi"/>
          <w:lang w:val="en-US"/>
        </w:rPr>
      </w:pPr>
    </w:p>
    <w:p w14:paraId="124E3677" w14:textId="57FB0111" w:rsidR="001D3BA6" w:rsidRPr="00EF55C0" w:rsidRDefault="004C0897" w:rsidP="00EF55C0">
      <w:pPr>
        <w:pStyle w:val="ListParagraph"/>
        <w:numPr>
          <w:ilvl w:val="0"/>
          <w:numId w:val="39"/>
        </w:numPr>
        <w:spacing w:after="0" w:line="300" w:lineRule="exact"/>
        <w:ind w:left="540"/>
        <w:contextualSpacing/>
        <w:jc w:val="both"/>
        <w:rPr>
          <w:rFonts w:asciiTheme="minorHAnsi" w:hAnsiTheme="minorHAnsi" w:cstheme="minorHAnsi"/>
          <w:b/>
          <w:bCs/>
          <w:lang w:val="en-US"/>
        </w:rPr>
      </w:pPr>
      <w:r w:rsidRPr="00DE4E85">
        <w:rPr>
          <w:rFonts w:asciiTheme="minorHAnsi" w:hAnsiTheme="minorHAnsi" w:cstheme="minorHAnsi"/>
          <w:b/>
          <w:bCs/>
          <w:lang w:val="en-US"/>
        </w:rPr>
        <w:t>Task 1.</w:t>
      </w:r>
      <w:r w:rsidR="00786212" w:rsidRPr="00DE4E85">
        <w:rPr>
          <w:rFonts w:asciiTheme="minorHAnsi" w:hAnsiTheme="minorHAnsi" w:cstheme="minorHAnsi"/>
          <w:b/>
          <w:bCs/>
          <w:lang w:val="en-US"/>
        </w:rPr>
        <w:t xml:space="preserve">4 </w:t>
      </w:r>
      <w:r w:rsidR="001D3BA6" w:rsidRPr="00DE4E85">
        <w:rPr>
          <w:rFonts w:asciiTheme="minorHAnsi" w:hAnsiTheme="minorHAnsi" w:cstheme="minorHAnsi"/>
          <w:b/>
          <w:bCs/>
          <w:lang w:val="en-US"/>
        </w:rPr>
        <w:t>Financial assessment</w:t>
      </w:r>
      <w:r w:rsidR="00D734E1" w:rsidRPr="00DE4E85">
        <w:rPr>
          <w:rFonts w:asciiTheme="minorHAnsi" w:hAnsiTheme="minorHAnsi" w:cstheme="minorHAnsi"/>
          <w:b/>
          <w:bCs/>
          <w:lang w:val="en-US"/>
        </w:rPr>
        <w:t xml:space="preserve"> and recommendation</w:t>
      </w:r>
      <w:r w:rsidR="001D3BA6" w:rsidRPr="00EF55C0">
        <w:rPr>
          <w:rFonts w:asciiTheme="minorHAnsi" w:hAnsiTheme="minorHAnsi" w:cstheme="minorHAnsi"/>
          <w:b/>
          <w:bCs/>
          <w:lang w:val="en-US"/>
        </w:rPr>
        <w:t>:</w:t>
      </w:r>
    </w:p>
    <w:p w14:paraId="55D68752" w14:textId="56FA5E3E" w:rsidR="00F5226C" w:rsidRPr="00DE4E85" w:rsidRDefault="00BE7AEA" w:rsidP="00EF55C0">
      <w:pPr>
        <w:pStyle w:val="ListParagraph"/>
        <w:numPr>
          <w:ilvl w:val="0"/>
          <w:numId w:val="36"/>
        </w:numPr>
        <w:spacing w:after="0" w:line="300" w:lineRule="exact"/>
        <w:ind w:left="900"/>
        <w:contextualSpacing/>
        <w:jc w:val="both"/>
        <w:rPr>
          <w:rFonts w:asciiTheme="minorHAnsi" w:hAnsiTheme="minorHAnsi" w:cstheme="minorHAnsi"/>
          <w:lang w:val="en-US"/>
        </w:rPr>
      </w:pPr>
      <w:r w:rsidRPr="00DE4E85">
        <w:rPr>
          <w:rFonts w:asciiTheme="minorHAnsi" w:hAnsiTheme="minorHAnsi" w:cstheme="minorHAnsi"/>
          <w:lang w:val="en-US"/>
        </w:rPr>
        <w:t>For each project, p</w:t>
      </w:r>
      <w:r w:rsidR="00565C93" w:rsidRPr="00DE4E85">
        <w:rPr>
          <w:rFonts w:asciiTheme="minorHAnsi" w:hAnsiTheme="minorHAnsi" w:cstheme="minorHAnsi"/>
          <w:lang w:val="en-US"/>
        </w:rPr>
        <w:t>rovide estimates of project</w:t>
      </w:r>
      <w:r w:rsidR="001E44AB" w:rsidRPr="00DE4E85">
        <w:rPr>
          <w:rFonts w:asciiTheme="minorHAnsi" w:hAnsiTheme="minorHAnsi" w:cstheme="minorHAnsi"/>
          <w:lang w:val="en-US"/>
        </w:rPr>
        <w:t>ed</w:t>
      </w:r>
      <w:r w:rsidR="00565C93" w:rsidRPr="00DE4E85">
        <w:rPr>
          <w:rFonts w:asciiTheme="minorHAnsi" w:hAnsiTheme="minorHAnsi" w:cstheme="minorHAnsi"/>
          <w:lang w:val="en-US"/>
        </w:rPr>
        <w:t xml:space="preserve"> </w:t>
      </w:r>
      <w:r w:rsidR="00E81AFA" w:rsidRPr="00DE4E85">
        <w:rPr>
          <w:rFonts w:asciiTheme="minorHAnsi" w:hAnsiTheme="minorHAnsi" w:cstheme="minorHAnsi"/>
          <w:lang w:val="en-US"/>
        </w:rPr>
        <w:t xml:space="preserve">CAPEX, OPEX, volumes of captured gas per year, </w:t>
      </w:r>
      <w:r w:rsidR="00D0176C" w:rsidRPr="00DE4E85">
        <w:rPr>
          <w:rFonts w:asciiTheme="minorHAnsi" w:hAnsiTheme="minorHAnsi" w:cstheme="minorHAnsi"/>
          <w:lang w:val="en-US"/>
        </w:rPr>
        <w:t xml:space="preserve">revenues, </w:t>
      </w:r>
      <w:r w:rsidR="00E81AFA" w:rsidRPr="00DE4E85">
        <w:rPr>
          <w:rFonts w:asciiTheme="minorHAnsi" w:hAnsiTheme="minorHAnsi" w:cstheme="minorHAnsi"/>
          <w:lang w:val="en-US"/>
        </w:rPr>
        <w:t>any shadow or market price of carbon if applicable</w:t>
      </w:r>
      <w:r w:rsidR="001E44AB" w:rsidRPr="00DE4E85">
        <w:rPr>
          <w:rFonts w:asciiTheme="minorHAnsi" w:hAnsiTheme="minorHAnsi" w:cstheme="minorHAnsi"/>
          <w:lang w:val="en-US"/>
        </w:rPr>
        <w:t>.</w:t>
      </w:r>
    </w:p>
    <w:p w14:paraId="0759DFF2" w14:textId="68ADECF0" w:rsidR="00E81AFA" w:rsidRPr="00DE4E85" w:rsidRDefault="00F5226C" w:rsidP="00EF55C0">
      <w:pPr>
        <w:pStyle w:val="ListParagraph"/>
        <w:numPr>
          <w:ilvl w:val="0"/>
          <w:numId w:val="36"/>
        </w:numPr>
        <w:spacing w:after="0" w:line="300" w:lineRule="exact"/>
        <w:ind w:left="900"/>
        <w:contextualSpacing/>
        <w:jc w:val="both"/>
        <w:rPr>
          <w:rFonts w:asciiTheme="minorHAnsi" w:hAnsiTheme="minorHAnsi" w:cstheme="minorHAnsi"/>
          <w:lang w:val="en-US"/>
        </w:rPr>
      </w:pPr>
      <w:r w:rsidRPr="00DE4E85">
        <w:rPr>
          <w:rFonts w:asciiTheme="minorHAnsi" w:hAnsiTheme="minorHAnsi" w:cstheme="minorHAnsi"/>
          <w:lang w:val="en-US"/>
        </w:rPr>
        <w:lastRenderedPageBreak/>
        <w:t xml:space="preserve">Develop a spreadsheet containing an annual cash flow model for the project lifetime, accompanied by documentation on </w:t>
      </w:r>
      <w:r w:rsidR="00C64040" w:rsidRPr="00DE4E85">
        <w:rPr>
          <w:rFonts w:asciiTheme="minorHAnsi" w:hAnsiTheme="minorHAnsi" w:cstheme="minorHAnsi"/>
          <w:lang w:val="en-US"/>
        </w:rPr>
        <w:t>applied</w:t>
      </w:r>
      <w:r w:rsidRPr="00DE4E85">
        <w:rPr>
          <w:rFonts w:asciiTheme="minorHAnsi" w:hAnsiTheme="minorHAnsi" w:cstheme="minorHAnsi"/>
          <w:lang w:val="en-US"/>
        </w:rPr>
        <w:t xml:space="preserve"> assumptions</w:t>
      </w:r>
      <w:r w:rsidR="004D3434" w:rsidRPr="00DE4E85">
        <w:rPr>
          <w:rFonts w:asciiTheme="minorHAnsi" w:hAnsiTheme="minorHAnsi" w:cstheme="minorHAnsi"/>
          <w:lang w:val="en-US"/>
        </w:rPr>
        <w:t>.</w:t>
      </w:r>
    </w:p>
    <w:p w14:paraId="1DF1099A" w14:textId="77777777" w:rsidR="00E81AFA" w:rsidRPr="00DE4E85" w:rsidRDefault="00E81AFA" w:rsidP="00EF55C0">
      <w:pPr>
        <w:pStyle w:val="ListParagraph"/>
        <w:numPr>
          <w:ilvl w:val="0"/>
          <w:numId w:val="36"/>
        </w:numPr>
        <w:spacing w:after="0" w:line="300" w:lineRule="exact"/>
        <w:ind w:left="900"/>
        <w:contextualSpacing/>
        <w:jc w:val="both"/>
        <w:rPr>
          <w:rFonts w:asciiTheme="minorHAnsi" w:hAnsiTheme="minorHAnsi" w:cstheme="minorHAnsi"/>
          <w:lang w:val="en-US"/>
        </w:rPr>
      </w:pPr>
      <w:r w:rsidRPr="00DE4E85">
        <w:rPr>
          <w:rFonts w:asciiTheme="minorHAnsi" w:hAnsiTheme="minorHAnsi" w:cstheme="minorHAnsi"/>
          <w:lang w:val="en-US"/>
        </w:rPr>
        <w:t>Describe the main sources of the data behind the assumptions used above, specifically:</w:t>
      </w:r>
    </w:p>
    <w:p w14:paraId="430A25BF" w14:textId="77777777" w:rsidR="00E81AFA" w:rsidRPr="00DE4E85" w:rsidRDefault="00E81AFA" w:rsidP="00EF55C0">
      <w:pPr>
        <w:pStyle w:val="ListParagraph"/>
        <w:numPr>
          <w:ilvl w:val="0"/>
          <w:numId w:val="36"/>
        </w:numPr>
        <w:spacing w:after="0" w:line="300" w:lineRule="exact"/>
        <w:ind w:left="900"/>
        <w:contextualSpacing/>
        <w:jc w:val="both"/>
        <w:rPr>
          <w:rFonts w:asciiTheme="minorHAnsi" w:hAnsiTheme="minorHAnsi" w:cstheme="minorHAnsi"/>
          <w:lang w:val="en-US"/>
        </w:rPr>
      </w:pPr>
      <w:r w:rsidRPr="00DE4E85">
        <w:rPr>
          <w:rFonts w:asciiTheme="minorHAnsi" w:hAnsiTheme="minorHAnsi" w:cstheme="minorHAnsi"/>
          <w:lang w:val="en-US"/>
        </w:rPr>
        <w:t xml:space="preserve">for CAPEX, the source of estimates (vendor quotes, similar projects, cost estimation tool, etc.), country/location factors applied, import duty applied, together with the estimated uncertainty/accuracy of the estimates. </w:t>
      </w:r>
    </w:p>
    <w:p w14:paraId="7756F131" w14:textId="1AB3103D" w:rsidR="00E81AFA" w:rsidRPr="00DE4E85" w:rsidRDefault="009F7E3F" w:rsidP="00EF55C0">
      <w:pPr>
        <w:pStyle w:val="ListParagraph"/>
        <w:numPr>
          <w:ilvl w:val="0"/>
          <w:numId w:val="36"/>
        </w:numPr>
        <w:spacing w:after="0" w:line="300" w:lineRule="exact"/>
        <w:ind w:left="900"/>
        <w:contextualSpacing/>
        <w:jc w:val="both"/>
        <w:rPr>
          <w:rFonts w:asciiTheme="minorHAnsi" w:hAnsiTheme="minorHAnsi" w:cstheme="minorHAnsi"/>
          <w:lang w:val="en-US"/>
        </w:rPr>
      </w:pPr>
      <w:r w:rsidRPr="00DE4E85">
        <w:rPr>
          <w:rFonts w:asciiTheme="minorHAnsi" w:hAnsiTheme="minorHAnsi" w:cstheme="minorHAnsi"/>
          <w:lang w:val="en-US"/>
        </w:rPr>
        <w:t>F</w:t>
      </w:r>
      <w:r w:rsidR="00E81AFA" w:rsidRPr="00DE4E85">
        <w:rPr>
          <w:rFonts w:asciiTheme="minorHAnsi" w:hAnsiTheme="minorHAnsi" w:cstheme="minorHAnsi"/>
          <w:lang w:val="en-US"/>
        </w:rPr>
        <w:t xml:space="preserve">or OPEX, the basis for the estimates (e.g., man hours increase/reduction, parts and </w:t>
      </w:r>
      <w:r w:rsidR="00E81AFA" w:rsidRPr="00E46342">
        <w:rPr>
          <w:rFonts w:asciiTheme="minorHAnsi" w:hAnsiTheme="minorHAnsi" w:cstheme="minorHAnsi"/>
          <w:lang w:val="en-US"/>
        </w:rPr>
        <w:t>labor</w:t>
      </w:r>
      <w:r w:rsidR="00E81AFA" w:rsidRPr="00DE4E85">
        <w:rPr>
          <w:rFonts w:asciiTheme="minorHAnsi" w:hAnsiTheme="minorHAnsi" w:cstheme="minorHAnsi"/>
          <w:lang w:val="en-US"/>
        </w:rPr>
        <w:t xml:space="preserve"> costs, fuel/electricity saving, etc.)</w:t>
      </w:r>
    </w:p>
    <w:p w14:paraId="5D6FD8B7" w14:textId="6282C4EE" w:rsidR="00E81AFA" w:rsidRPr="00DE4E85" w:rsidRDefault="009F7E3F" w:rsidP="00EF55C0">
      <w:pPr>
        <w:pStyle w:val="ListParagraph"/>
        <w:numPr>
          <w:ilvl w:val="0"/>
          <w:numId w:val="36"/>
        </w:numPr>
        <w:spacing w:after="0" w:line="300" w:lineRule="exact"/>
        <w:ind w:left="900"/>
        <w:contextualSpacing/>
        <w:jc w:val="both"/>
        <w:rPr>
          <w:rFonts w:asciiTheme="minorHAnsi" w:hAnsiTheme="minorHAnsi" w:cstheme="minorHAnsi"/>
          <w:lang w:val="en-US"/>
        </w:rPr>
      </w:pPr>
      <w:r w:rsidRPr="00DE4E85">
        <w:rPr>
          <w:rFonts w:asciiTheme="minorHAnsi" w:hAnsiTheme="minorHAnsi" w:cstheme="minorHAnsi"/>
          <w:lang w:val="en-US"/>
        </w:rPr>
        <w:t>F</w:t>
      </w:r>
      <w:r w:rsidR="00E81AFA" w:rsidRPr="00DE4E85">
        <w:rPr>
          <w:rFonts w:asciiTheme="minorHAnsi" w:hAnsiTheme="minorHAnsi" w:cstheme="minorHAnsi"/>
          <w:lang w:val="en-US"/>
        </w:rPr>
        <w:t>or revenues (where applicable) source of the price(s) assumed.</w:t>
      </w:r>
    </w:p>
    <w:p w14:paraId="5D8C20EF" w14:textId="7367AC58" w:rsidR="001D3BA6" w:rsidRPr="00DE4E85" w:rsidRDefault="001D3BA6" w:rsidP="00EF55C0">
      <w:pPr>
        <w:pStyle w:val="ListParagraph"/>
        <w:numPr>
          <w:ilvl w:val="0"/>
          <w:numId w:val="36"/>
        </w:numPr>
        <w:spacing w:after="0" w:line="300" w:lineRule="exact"/>
        <w:ind w:left="900"/>
        <w:contextualSpacing/>
        <w:jc w:val="both"/>
        <w:rPr>
          <w:rFonts w:asciiTheme="minorHAnsi" w:hAnsiTheme="minorHAnsi" w:cstheme="minorHAnsi"/>
          <w:lang w:val="en-US"/>
        </w:rPr>
      </w:pPr>
      <w:r w:rsidRPr="00DE4E85">
        <w:rPr>
          <w:rFonts w:asciiTheme="minorHAnsi" w:hAnsiTheme="minorHAnsi" w:cstheme="minorHAnsi"/>
          <w:lang w:val="en-US"/>
        </w:rPr>
        <w:t xml:space="preserve">Cost effectiveness: The estimated volume </w:t>
      </w:r>
      <w:r w:rsidR="004D3434" w:rsidRPr="00DE4E85">
        <w:rPr>
          <w:rFonts w:asciiTheme="minorHAnsi" w:hAnsiTheme="minorHAnsi" w:cstheme="minorHAnsi"/>
          <w:lang w:val="en-US"/>
        </w:rPr>
        <w:t xml:space="preserve">of emissions abated per USD invested </w:t>
      </w:r>
      <w:r w:rsidRPr="00DE4E85">
        <w:rPr>
          <w:rFonts w:asciiTheme="minorHAnsi" w:hAnsiTheme="minorHAnsi" w:cstheme="minorHAnsi"/>
          <w:lang w:val="en-US"/>
        </w:rPr>
        <w:t xml:space="preserve">(the estimated Net Present Value of the CAPEX and OPEX of the project, minus the expected revenues from monetization of recovered gas). </w:t>
      </w:r>
    </w:p>
    <w:p w14:paraId="189952EA" w14:textId="36ED5F63" w:rsidR="00A0770A" w:rsidRPr="00DE4E85" w:rsidRDefault="001D3BA6" w:rsidP="00EF55C0">
      <w:pPr>
        <w:pStyle w:val="ListParagraph"/>
        <w:numPr>
          <w:ilvl w:val="0"/>
          <w:numId w:val="36"/>
        </w:numPr>
        <w:spacing w:after="0" w:line="300" w:lineRule="exact"/>
        <w:ind w:left="900"/>
        <w:contextualSpacing/>
        <w:jc w:val="both"/>
        <w:rPr>
          <w:rFonts w:asciiTheme="minorHAnsi" w:hAnsiTheme="minorHAnsi" w:cstheme="minorHAnsi"/>
          <w:lang w:val="en-US"/>
        </w:rPr>
      </w:pPr>
      <w:r w:rsidRPr="00DE4E85">
        <w:rPr>
          <w:rFonts w:asciiTheme="minorHAnsi" w:hAnsiTheme="minorHAnsi" w:cstheme="minorHAnsi"/>
          <w:lang w:val="en-US"/>
        </w:rPr>
        <w:t>Cost efficiency: Volume of gas flaring and/or methane emissions reduced per USD deployed [</w:t>
      </w:r>
      <w:r w:rsidR="00824D88" w:rsidRPr="00DE4E85">
        <w:rPr>
          <w:rFonts w:asciiTheme="minorHAnsi" w:hAnsiTheme="minorHAnsi" w:cstheme="minorHAnsi"/>
          <w:lang w:val="en-US"/>
        </w:rPr>
        <w:t>tons</w:t>
      </w:r>
      <w:r w:rsidRPr="00DE4E85">
        <w:rPr>
          <w:rFonts w:asciiTheme="minorHAnsi" w:hAnsiTheme="minorHAnsi" w:cstheme="minorHAnsi"/>
          <w:lang w:val="en-US"/>
        </w:rPr>
        <w:t xml:space="preserve"> of CO2</w:t>
      </w:r>
      <w:r w:rsidR="00F07D51" w:rsidRPr="00DE4E85">
        <w:rPr>
          <w:rFonts w:asciiTheme="minorHAnsi" w:hAnsiTheme="minorHAnsi" w:cstheme="minorHAnsi"/>
          <w:lang w:val="en-US"/>
        </w:rPr>
        <w:t xml:space="preserve"> </w:t>
      </w:r>
      <w:r w:rsidRPr="00DE4E85">
        <w:rPr>
          <w:rFonts w:asciiTheme="minorHAnsi" w:hAnsiTheme="minorHAnsi" w:cstheme="minorHAnsi"/>
          <w:lang w:val="en-US"/>
        </w:rPr>
        <w:t>e</w:t>
      </w:r>
      <w:r w:rsidR="00F07D51" w:rsidRPr="00DE4E85">
        <w:rPr>
          <w:rFonts w:asciiTheme="minorHAnsi" w:hAnsiTheme="minorHAnsi" w:cstheme="minorHAnsi"/>
          <w:lang w:val="en-US"/>
        </w:rPr>
        <w:t>quivalent (CO2e)</w:t>
      </w:r>
      <w:r w:rsidRPr="00DE4E85">
        <w:rPr>
          <w:rFonts w:asciiTheme="minorHAnsi" w:hAnsiTheme="minorHAnsi" w:cstheme="minorHAnsi"/>
          <w:lang w:val="en-US"/>
        </w:rPr>
        <w:t xml:space="preserve"> per USD</w:t>
      </w:r>
      <w:r w:rsidR="009F7E3F" w:rsidRPr="00DE4E85">
        <w:rPr>
          <w:rFonts w:asciiTheme="minorHAnsi" w:hAnsiTheme="minorHAnsi" w:cstheme="minorHAnsi"/>
          <w:lang w:val="en-US"/>
        </w:rPr>
        <w:t>]</w:t>
      </w:r>
      <w:r w:rsidRPr="00DE4E85">
        <w:rPr>
          <w:rFonts w:asciiTheme="minorHAnsi" w:hAnsiTheme="minorHAnsi" w:cstheme="minorHAnsi"/>
          <w:lang w:val="en-US"/>
        </w:rPr>
        <w:t>.</w:t>
      </w:r>
    </w:p>
    <w:p w14:paraId="4D0E8E69" w14:textId="344F89F1" w:rsidR="00A0770A" w:rsidRPr="00DE4E85" w:rsidRDefault="00A0770A" w:rsidP="00EF55C0">
      <w:pPr>
        <w:pStyle w:val="ListParagraph"/>
        <w:numPr>
          <w:ilvl w:val="0"/>
          <w:numId w:val="36"/>
        </w:numPr>
        <w:spacing w:after="0" w:line="300" w:lineRule="exact"/>
        <w:ind w:left="900"/>
        <w:contextualSpacing/>
        <w:jc w:val="both"/>
        <w:rPr>
          <w:rFonts w:asciiTheme="minorHAnsi" w:hAnsiTheme="minorHAnsi" w:cstheme="minorHAnsi"/>
          <w:lang w:val="en-US"/>
        </w:rPr>
      </w:pPr>
      <w:r w:rsidRPr="00DE4E85">
        <w:rPr>
          <w:rFonts w:asciiTheme="minorHAnsi" w:hAnsiTheme="minorHAnsi" w:cstheme="minorHAnsi"/>
          <w:lang w:val="en-US"/>
        </w:rPr>
        <w:t xml:space="preserve">Provide a proposal for the structuring of the project’s financial </w:t>
      </w:r>
      <w:r w:rsidR="00E41C76" w:rsidRPr="00DE4E85">
        <w:rPr>
          <w:rFonts w:asciiTheme="minorHAnsi" w:hAnsiTheme="minorHAnsi" w:cstheme="minorHAnsi"/>
          <w:lang w:val="en-US"/>
        </w:rPr>
        <w:t xml:space="preserve">structuring </w:t>
      </w:r>
      <w:r w:rsidRPr="00DE4E85">
        <w:rPr>
          <w:rFonts w:asciiTheme="minorHAnsi" w:hAnsiTheme="minorHAnsi" w:cstheme="minorHAnsi"/>
          <w:lang w:val="en-US"/>
        </w:rPr>
        <w:t xml:space="preserve">package and conduct sensitivities of the recommended GMFR grant value to determine its </w:t>
      </w:r>
      <w:r w:rsidR="004419C3" w:rsidRPr="00DE4E85">
        <w:rPr>
          <w:rFonts w:asciiTheme="minorHAnsi" w:hAnsiTheme="minorHAnsi" w:cstheme="minorHAnsi"/>
          <w:lang w:val="en-US"/>
        </w:rPr>
        <w:t>impact on the project’s financial feasibility</w:t>
      </w:r>
      <w:r w:rsidRPr="00DE4E85">
        <w:rPr>
          <w:rFonts w:asciiTheme="minorHAnsi" w:hAnsiTheme="minorHAnsi" w:cstheme="minorHAnsi"/>
          <w:lang w:val="en-US"/>
        </w:rPr>
        <w:t>.</w:t>
      </w:r>
    </w:p>
    <w:p w14:paraId="004FB869" w14:textId="0768B9B8" w:rsidR="001D3BA6" w:rsidRPr="00DE4E85" w:rsidRDefault="00085708" w:rsidP="00EF55C0">
      <w:pPr>
        <w:pStyle w:val="ListParagraph"/>
        <w:numPr>
          <w:ilvl w:val="0"/>
          <w:numId w:val="36"/>
        </w:numPr>
        <w:spacing w:after="0" w:line="300" w:lineRule="exact"/>
        <w:ind w:left="900"/>
        <w:contextualSpacing/>
        <w:jc w:val="both"/>
        <w:rPr>
          <w:rFonts w:asciiTheme="minorHAnsi" w:hAnsiTheme="minorHAnsi" w:cstheme="minorHAnsi"/>
          <w:lang w:val="en-US"/>
        </w:rPr>
      </w:pPr>
      <w:r w:rsidRPr="00DE4E85">
        <w:rPr>
          <w:rFonts w:asciiTheme="minorHAnsi" w:hAnsiTheme="minorHAnsi" w:cstheme="minorHAnsi"/>
          <w:lang w:val="en-US"/>
        </w:rPr>
        <w:t>Provide a brief assessment of the f</w:t>
      </w:r>
      <w:r w:rsidR="001D3BA6" w:rsidRPr="00DE4E85">
        <w:rPr>
          <w:rFonts w:asciiTheme="minorHAnsi" w:hAnsiTheme="minorHAnsi" w:cstheme="minorHAnsi"/>
          <w:lang w:val="en-US"/>
        </w:rPr>
        <w:t>inancial</w:t>
      </w:r>
      <w:r w:rsidR="007A0234" w:rsidRPr="00DE4E85">
        <w:rPr>
          <w:rFonts w:asciiTheme="minorHAnsi" w:hAnsiTheme="minorHAnsi" w:cstheme="minorHAnsi"/>
          <w:lang w:val="en-US"/>
        </w:rPr>
        <w:t xml:space="preserve"> status and</w:t>
      </w:r>
      <w:r w:rsidR="001D3BA6" w:rsidRPr="00DE4E85">
        <w:rPr>
          <w:rFonts w:asciiTheme="minorHAnsi" w:hAnsiTheme="minorHAnsi" w:cstheme="minorHAnsi"/>
          <w:lang w:val="en-US"/>
        </w:rPr>
        <w:t xml:space="preserve"> stability of the project participants/</w:t>
      </w:r>
      <w:r w:rsidRPr="00DE4E85">
        <w:rPr>
          <w:rFonts w:asciiTheme="minorHAnsi" w:hAnsiTheme="minorHAnsi" w:cstheme="minorHAnsi"/>
          <w:lang w:val="en-US"/>
        </w:rPr>
        <w:t xml:space="preserve"> </w:t>
      </w:r>
      <w:r w:rsidR="00F07D51" w:rsidRPr="00DE4E85">
        <w:rPr>
          <w:rFonts w:asciiTheme="minorHAnsi" w:hAnsiTheme="minorHAnsi" w:cstheme="minorHAnsi"/>
          <w:lang w:val="en-US"/>
        </w:rPr>
        <w:t>i</w:t>
      </w:r>
      <w:r w:rsidR="001D3BA6" w:rsidRPr="00DE4E85">
        <w:rPr>
          <w:rFonts w:asciiTheme="minorHAnsi" w:hAnsiTheme="minorHAnsi" w:cstheme="minorHAnsi"/>
          <w:lang w:val="en-US"/>
        </w:rPr>
        <w:t xml:space="preserve">mplementing entities and the associated risks, which </w:t>
      </w:r>
      <w:r w:rsidRPr="00DE4E85">
        <w:rPr>
          <w:rFonts w:asciiTheme="minorHAnsi" w:hAnsiTheme="minorHAnsi" w:cstheme="minorHAnsi"/>
          <w:lang w:val="en-US"/>
        </w:rPr>
        <w:t>may</w:t>
      </w:r>
      <w:r w:rsidR="001D3BA6" w:rsidRPr="00DE4E85">
        <w:rPr>
          <w:rFonts w:asciiTheme="minorHAnsi" w:hAnsiTheme="minorHAnsi" w:cstheme="minorHAnsi"/>
          <w:lang w:val="en-US"/>
        </w:rPr>
        <w:t xml:space="preserve"> not directly pertain but </w:t>
      </w:r>
      <w:r w:rsidRPr="00DE4E85">
        <w:rPr>
          <w:rFonts w:asciiTheme="minorHAnsi" w:hAnsiTheme="minorHAnsi" w:cstheme="minorHAnsi"/>
          <w:lang w:val="en-US"/>
        </w:rPr>
        <w:t>would be</w:t>
      </w:r>
      <w:r w:rsidR="001D3BA6" w:rsidRPr="00DE4E85">
        <w:rPr>
          <w:rFonts w:asciiTheme="minorHAnsi" w:hAnsiTheme="minorHAnsi" w:cstheme="minorHAnsi"/>
          <w:lang w:val="en-US"/>
        </w:rPr>
        <w:t xml:space="preserve"> of relevance </w:t>
      </w:r>
      <w:r w:rsidR="00A763EE" w:rsidRPr="00DE4E85">
        <w:rPr>
          <w:rFonts w:asciiTheme="minorHAnsi" w:hAnsiTheme="minorHAnsi" w:cstheme="minorHAnsi"/>
          <w:lang w:val="en-US"/>
        </w:rPr>
        <w:t>to</w:t>
      </w:r>
      <w:r w:rsidR="001D3BA6" w:rsidRPr="00DE4E85">
        <w:rPr>
          <w:rFonts w:asciiTheme="minorHAnsi" w:hAnsiTheme="minorHAnsi" w:cstheme="minorHAnsi"/>
          <w:lang w:val="en-US"/>
        </w:rPr>
        <w:t xml:space="preserve"> the economic and financial </w:t>
      </w:r>
      <w:r w:rsidRPr="00DE4E85">
        <w:rPr>
          <w:rFonts w:asciiTheme="minorHAnsi" w:hAnsiTheme="minorHAnsi" w:cstheme="minorHAnsi"/>
          <w:lang w:val="en-US"/>
        </w:rPr>
        <w:t>viability and sustainability of the project</w:t>
      </w:r>
      <w:r w:rsidR="001D3BA6" w:rsidRPr="00DE4E85">
        <w:rPr>
          <w:rFonts w:asciiTheme="minorHAnsi" w:hAnsiTheme="minorHAnsi" w:cstheme="minorHAnsi"/>
          <w:lang w:val="en-US"/>
        </w:rPr>
        <w:t>.</w:t>
      </w:r>
    </w:p>
    <w:p w14:paraId="44A48889" w14:textId="77777777" w:rsidR="00FD1C2D" w:rsidRPr="00DE4E85" w:rsidRDefault="00FD1C2D" w:rsidP="0008055C">
      <w:pPr>
        <w:pStyle w:val="ListParagraph"/>
        <w:spacing w:after="0" w:line="300" w:lineRule="exact"/>
        <w:ind w:left="1440"/>
        <w:contextualSpacing/>
        <w:jc w:val="both"/>
        <w:rPr>
          <w:rFonts w:asciiTheme="minorHAnsi" w:hAnsiTheme="minorHAnsi" w:cstheme="minorHAnsi"/>
          <w:lang w:val="en-US"/>
        </w:rPr>
      </w:pPr>
    </w:p>
    <w:p w14:paraId="68D3E6C6" w14:textId="0911B4B8" w:rsidR="00176315" w:rsidRPr="00EF55C0" w:rsidRDefault="004C0897" w:rsidP="00EF55C0">
      <w:pPr>
        <w:pStyle w:val="ListParagraph"/>
        <w:numPr>
          <w:ilvl w:val="0"/>
          <w:numId w:val="39"/>
        </w:numPr>
        <w:spacing w:after="0" w:line="300" w:lineRule="exact"/>
        <w:ind w:left="540"/>
        <w:contextualSpacing/>
        <w:jc w:val="both"/>
        <w:rPr>
          <w:rFonts w:asciiTheme="minorHAnsi" w:hAnsiTheme="minorHAnsi" w:cstheme="minorHAnsi"/>
          <w:b/>
          <w:bCs/>
          <w:lang w:val="en-US"/>
        </w:rPr>
      </w:pPr>
      <w:r w:rsidRPr="00DE4E85">
        <w:rPr>
          <w:rFonts w:asciiTheme="minorHAnsi" w:hAnsiTheme="minorHAnsi" w:cstheme="minorHAnsi"/>
          <w:b/>
          <w:bCs/>
          <w:lang w:val="en-US"/>
        </w:rPr>
        <w:t>Task 1.</w:t>
      </w:r>
      <w:r w:rsidR="00786212" w:rsidRPr="00DE4E85">
        <w:rPr>
          <w:rFonts w:asciiTheme="minorHAnsi" w:hAnsiTheme="minorHAnsi" w:cstheme="minorHAnsi"/>
          <w:b/>
          <w:bCs/>
          <w:lang w:val="en-US"/>
        </w:rPr>
        <w:t>5</w:t>
      </w:r>
      <w:r w:rsidRPr="00DE4E85">
        <w:rPr>
          <w:rFonts w:asciiTheme="minorHAnsi" w:hAnsiTheme="minorHAnsi" w:cstheme="minorHAnsi"/>
          <w:b/>
          <w:bCs/>
          <w:lang w:val="en-US"/>
        </w:rPr>
        <w:t xml:space="preserve"> </w:t>
      </w:r>
      <w:r w:rsidR="00D101FB" w:rsidRPr="00DE4E85">
        <w:rPr>
          <w:rFonts w:asciiTheme="minorHAnsi" w:hAnsiTheme="minorHAnsi" w:cstheme="minorHAnsi"/>
          <w:b/>
          <w:bCs/>
          <w:lang w:val="en-US"/>
        </w:rPr>
        <w:t xml:space="preserve">Economic </w:t>
      </w:r>
      <w:r w:rsidR="00A00833" w:rsidRPr="00DE4E85">
        <w:rPr>
          <w:rFonts w:asciiTheme="minorHAnsi" w:hAnsiTheme="minorHAnsi" w:cstheme="minorHAnsi"/>
          <w:b/>
          <w:bCs/>
          <w:lang w:val="en-US"/>
        </w:rPr>
        <w:t>assessment</w:t>
      </w:r>
      <w:r w:rsidR="00176315" w:rsidRPr="00EF55C0">
        <w:rPr>
          <w:rFonts w:asciiTheme="minorHAnsi" w:hAnsiTheme="minorHAnsi" w:cstheme="minorHAnsi"/>
          <w:b/>
          <w:bCs/>
          <w:lang w:val="en-US"/>
        </w:rPr>
        <w:t>:</w:t>
      </w:r>
    </w:p>
    <w:p w14:paraId="4F7953FB" w14:textId="3FA451A1" w:rsidR="00A00833" w:rsidRPr="00DE4E85" w:rsidRDefault="004419C3" w:rsidP="00EF55C0">
      <w:pPr>
        <w:pStyle w:val="ListParagraph"/>
        <w:numPr>
          <w:ilvl w:val="0"/>
          <w:numId w:val="36"/>
        </w:numPr>
        <w:spacing w:after="0" w:line="300" w:lineRule="exact"/>
        <w:ind w:left="900"/>
        <w:contextualSpacing/>
        <w:jc w:val="both"/>
        <w:rPr>
          <w:rFonts w:asciiTheme="minorHAnsi" w:hAnsiTheme="minorHAnsi" w:cstheme="minorHAnsi"/>
          <w:lang w:val="en-US"/>
        </w:rPr>
      </w:pPr>
      <w:r w:rsidRPr="00DE4E85">
        <w:rPr>
          <w:rFonts w:asciiTheme="minorHAnsi" w:hAnsiTheme="minorHAnsi" w:cstheme="minorHAnsi"/>
          <w:lang w:val="en-US"/>
        </w:rPr>
        <w:t>Provide a</w:t>
      </w:r>
      <w:r w:rsidR="00AE5CC0" w:rsidRPr="00DE4E85">
        <w:rPr>
          <w:rFonts w:asciiTheme="minorHAnsi" w:hAnsiTheme="minorHAnsi" w:cstheme="minorHAnsi"/>
          <w:lang w:val="en-US"/>
        </w:rPr>
        <w:t xml:space="preserve"> </w:t>
      </w:r>
      <w:r w:rsidR="00BE0C27" w:rsidRPr="00DE4E85">
        <w:rPr>
          <w:rFonts w:asciiTheme="minorHAnsi" w:hAnsiTheme="minorHAnsi" w:cstheme="minorHAnsi"/>
          <w:lang w:val="en-US"/>
        </w:rPr>
        <w:t>description and assessment</w:t>
      </w:r>
      <w:r w:rsidR="00741ACC" w:rsidRPr="00DE4E85">
        <w:rPr>
          <w:rFonts w:asciiTheme="minorHAnsi" w:hAnsiTheme="minorHAnsi" w:cstheme="minorHAnsi"/>
          <w:lang w:val="en-US"/>
        </w:rPr>
        <w:t xml:space="preserve"> of</w:t>
      </w:r>
      <w:r w:rsidR="00D101FB" w:rsidRPr="00DE4E85">
        <w:rPr>
          <w:rFonts w:asciiTheme="minorHAnsi" w:hAnsiTheme="minorHAnsi" w:cstheme="minorHAnsi"/>
          <w:lang w:val="en-US"/>
        </w:rPr>
        <w:t xml:space="preserve"> quantitative and, where appropriate, qualitative </w:t>
      </w:r>
      <w:r w:rsidR="00741ACC" w:rsidRPr="00DE4E85">
        <w:rPr>
          <w:rFonts w:asciiTheme="minorHAnsi" w:hAnsiTheme="minorHAnsi" w:cstheme="minorHAnsi"/>
          <w:lang w:val="en-US"/>
        </w:rPr>
        <w:t>project</w:t>
      </w:r>
      <w:r w:rsidR="00D101FB" w:rsidRPr="00DE4E85">
        <w:rPr>
          <w:rFonts w:asciiTheme="minorHAnsi" w:hAnsiTheme="minorHAnsi" w:cstheme="minorHAnsi"/>
          <w:lang w:val="en-US"/>
        </w:rPr>
        <w:t xml:space="preserve"> </w:t>
      </w:r>
      <w:r w:rsidR="00085708" w:rsidRPr="00DE4E85">
        <w:rPr>
          <w:rFonts w:asciiTheme="minorHAnsi" w:hAnsiTheme="minorHAnsi" w:cstheme="minorHAnsi"/>
          <w:lang w:val="en-US"/>
        </w:rPr>
        <w:t>benefits</w:t>
      </w:r>
      <w:r w:rsidR="0001323C" w:rsidRPr="00DE4E85">
        <w:rPr>
          <w:rFonts w:asciiTheme="minorHAnsi" w:hAnsiTheme="minorHAnsi" w:cstheme="minorHAnsi"/>
          <w:lang w:val="en-US"/>
        </w:rPr>
        <w:t xml:space="preserve">, including, e.g., </w:t>
      </w:r>
      <w:r w:rsidR="00D101FB" w:rsidRPr="00DE4E85">
        <w:rPr>
          <w:rFonts w:asciiTheme="minorHAnsi" w:hAnsiTheme="minorHAnsi" w:cstheme="minorHAnsi"/>
          <w:lang w:val="en-US"/>
        </w:rPr>
        <w:t xml:space="preserve">(a) expected </w:t>
      </w:r>
      <w:r w:rsidR="00F44942" w:rsidRPr="00DE4E85">
        <w:rPr>
          <w:rFonts w:asciiTheme="minorHAnsi" w:hAnsiTheme="minorHAnsi" w:cstheme="minorHAnsi"/>
          <w:lang w:val="en-US"/>
        </w:rPr>
        <w:t xml:space="preserve">potential economic, fiscal, balance of payments, </w:t>
      </w:r>
      <w:r w:rsidR="005C318B" w:rsidRPr="00DE4E85">
        <w:rPr>
          <w:rFonts w:asciiTheme="minorHAnsi" w:hAnsiTheme="minorHAnsi" w:cstheme="minorHAnsi"/>
          <w:lang w:val="en-US"/>
        </w:rPr>
        <w:t>oil and gas and energy sector</w:t>
      </w:r>
      <w:r w:rsidR="001A0F47" w:rsidRPr="00DE4E85">
        <w:rPr>
          <w:rFonts w:asciiTheme="minorHAnsi" w:hAnsiTheme="minorHAnsi" w:cstheme="minorHAnsi"/>
          <w:lang w:val="en-US"/>
        </w:rPr>
        <w:t>, environmental and social</w:t>
      </w:r>
      <w:r w:rsidR="00BE0C27" w:rsidRPr="00DE4E85">
        <w:rPr>
          <w:rFonts w:asciiTheme="minorHAnsi" w:hAnsiTheme="minorHAnsi" w:cstheme="minorHAnsi"/>
          <w:lang w:val="en-US"/>
        </w:rPr>
        <w:t>/health</w:t>
      </w:r>
      <w:r w:rsidR="001A0F47" w:rsidRPr="00DE4E85">
        <w:rPr>
          <w:rFonts w:asciiTheme="minorHAnsi" w:hAnsiTheme="minorHAnsi" w:cstheme="minorHAnsi"/>
          <w:lang w:val="en-US"/>
        </w:rPr>
        <w:t xml:space="preserve"> </w:t>
      </w:r>
      <w:r w:rsidR="005C318B" w:rsidRPr="00DE4E85">
        <w:rPr>
          <w:rFonts w:asciiTheme="minorHAnsi" w:hAnsiTheme="minorHAnsi" w:cstheme="minorHAnsi"/>
          <w:lang w:val="en-US"/>
        </w:rPr>
        <w:t>be</w:t>
      </w:r>
      <w:r w:rsidR="001A0F47" w:rsidRPr="00DE4E85">
        <w:rPr>
          <w:rFonts w:asciiTheme="minorHAnsi" w:hAnsiTheme="minorHAnsi" w:cstheme="minorHAnsi"/>
          <w:lang w:val="en-US"/>
        </w:rPr>
        <w:t>nefits</w:t>
      </w:r>
      <w:r w:rsidR="00D101FB" w:rsidRPr="00DE4E85">
        <w:rPr>
          <w:rFonts w:asciiTheme="minorHAnsi" w:hAnsiTheme="minorHAnsi" w:cstheme="minorHAnsi"/>
          <w:lang w:val="en-US"/>
        </w:rPr>
        <w:t xml:space="preserve">; (b) rationale for public </w:t>
      </w:r>
      <w:r w:rsidR="001A0F47" w:rsidRPr="00DE4E85">
        <w:rPr>
          <w:rFonts w:asciiTheme="minorHAnsi" w:hAnsiTheme="minorHAnsi" w:cstheme="minorHAnsi"/>
          <w:lang w:val="en-US"/>
        </w:rPr>
        <w:t xml:space="preserve">vs. private </w:t>
      </w:r>
      <w:r w:rsidR="00D101FB" w:rsidRPr="00DE4E85">
        <w:rPr>
          <w:rFonts w:asciiTheme="minorHAnsi" w:hAnsiTheme="minorHAnsi" w:cstheme="minorHAnsi"/>
          <w:lang w:val="en-US"/>
        </w:rPr>
        <w:t xml:space="preserve">sector </w:t>
      </w:r>
      <w:r w:rsidR="001A0F47" w:rsidRPr="00DE4E85">
        <w:rPr>
          <w:rFonts w:asciiTheme="minorHAnsi" w:hAnsiTheme="minorHAnsi" w:cstheme="minorHAnsi"/>
          <w:lang w:val="en-US"/>
        </w:rPr>
        <w:t>involvement/</w:t>
      </w:r>
      <w:r w:rsidR="00BE0C27" w:rsidRPr="00DE4E85">
        <w:rPr>
          <w:rFonts w:asciiTheme="minorHAnsi" w:hAnsiTheme="minorHAnsi" w:cstheme="minorHAnsi"/>
          <w:lang w:val="en-US"/>
        </w:rPr>
        <w:t>intervention/</w:t>
      </w:r>
      <w:r w:rsidR="001A0F47" w:rsidRPr="00DE4E85">
        <w:rPr>
          <w:rFonts w:asciiTheme="minorHAnsi" w:hAnsiTheme="minorHAnsi" w:cstheme="minorHAnsi"/>
          <w:lang w:val="en-US"/>
        </w:rPr>
        <w:t>sponsorship of the project</w:t>
      </w:r>
      <w:r w:rsidR="00D101FB" w:rsidRPr="00DE4E85">
        <w:rPr>
          <w:rFonts w:asciiTheme="minorHAnsi" w:hAnsiTheme="minorHAnsi" w:cstheme="minorHAnsi"/>
          <w:lang w:val="en-US"/>
        </w:rPr>
        <w:t xml:space="preserve">; and (c) value added of </w:t>
      </w:r>
      <w:r w:rsidR="00BE0C27" w:rsidRPr="00DE4E85">
        <w:rPr>
          <w:rFonts w:asciiTheme="minorHAnsi" w:hAnsiTheme="minorHAnsi" w:cstheme="minorHAnsi"/>
          <w:lang w:val="en-US"/>
        </w:rPr>
        <w:t xml:space="preserve">GFMR intervention and </w:t>
      </w:r>
      <w:r w:rsidR="00D101FB" w:rsidRPr="00DE4E85">
        <w:rPr>
          <w:rFonts w:asciiTheme="minorHAnsi" w:hAnsiTheme="minorHAnsi" w:cstheme="minorHAnsi"/>
          <w:lang w:val="en-US"/>
        </w:rPr>
        <w:t>support.</w:t>
      </w:r>
    </w:p>
    <w:p w14:paraId="23733557" w14:textId="77777777" w:rsidR="00487080" w:rsidRPr="00DE4E85" w:rsidRDefault="00487080" w:rsidP="0008055C">
      <w:pPr>
        <w:pStyle w:val="ListParagraph"/>
        <w:spacing w:after="0" w:line="300" w:lineRule="exact"/>
        <w:ind w:left="1440"/>
        <w:contextualSpacing/>
        <w:jc w:val="both"/>
        <w:rPr>
          <w:rFonts w:asciiTheme="minorHAnsi" w:hAnsiTheme="minorHAnsi" w:cstheme="minorHAnsi"/>
          <w:lang w:val="en-US"/>
        </w:rPr>
      </w:pPr>
    </w:p>
    <w:p w14:paraId="2D9ABB13" w14:textId="16A7E6FD" w:rsidR="00415B0C" w:rsidRPr="00EF55C0" w:rsidRDefault="004C0897" w:rsidP="00EF55C0">
      <w:pPr>
        <w:pStyle w:val="ListParagraph"/>
        <w:numPr>
          <w:ilvl w:val="0"/>
          <w:numId w:val="39"/>
        </w:numPr>
        <w:spacing w:after="0" w:line="300" w:lineRule="exact"/>
        <w:ind w:left="540"/>
        <w:contextualSpacing/>
        <w:jc w:val="both"/>
        <w:rPr>
          <w:rFonts w:asciiTheme="minorHAnsi" w:hAnsiTheme="minorHAnsi" w:cstheme="minorHAnsi"/>
          <w:b/>
          <w:bCs/>
          <w:lang w:val="en-US"/>
        </w:rPr>
      </w:pPr>
      <w:r w:rsidRPr="00DE4E85">
        <w:rPr>
          <w:rFonts w:asciiTheme="minorHAnsi" w:hAnsiTheme="minorHAnsi" w:cstheme="minorHAnsi"/>
          <w:b/>
          <w:bCs/>
          <w:lang w:val="en-US"/>
        </w:rPr>
        <w:t>Task 1.</w:t>
      </w:r>
      <w:r w:rsidR="00786212" w:rsidRPr="00DE4E85">
        <w:rPr>
          <w:rFonts w:asciiTheme="minorHAnsi" w:hAnsiTheme="minorHAnsi" w:cstheme="minorHAnsi"/>
          <w:b/>
          <w:bCs/>
          <w:lang w:val="en-US"/>
        </w:rPr>
        <w:t>6</w:t>
      </w:r>
      <w:r w:rsidRPr="00DE4E85">
        <w:rPr>
          <w:rFonts w:asciiTheme="minorHAnsi" w:hAnsiTheme="minorHAnsi" w:cstheme="minorHAnsi"/>
          <w:b/>
          <w:bCs/>
          <w:lang w:val="en-US"/>
        </w:rPr>
        <w:t xml:space="preserve"> </w:t>
      </w:r>
      <w:r w:rsidR="00415B0C" w:rsidRPr="00DE4E85">
        <w:rPr>
          <w:rFonts w:asciiTheme="minorHAnsi" w:hAnsiTheme="minorHAnsi" w:cstheme="minorHAnsi"/>
          <w:b/>
          <w:bCs/>
          <w:lang w:val="en-US"/>
        </w:rPr>
        <w:t xml:space="preserve">Risk </w:t>
      </w:r>
      <w:r w:rsidR="00E81AFA" w:rsidRPr="00DE4E85">
        <w:rPr>
          <w:rFonts w:asciiTheme="minorHAnsi" w:hAnsiTheme="minorHAnsi" w:cstheme="minorHAnsi"/>
          <w:b/>
          <w:bCs/>
          <w:lang w:val="en-US"/>
        </w:rPr>
        <w:t>a</w:t>
      </w:r>
      <w:r w:rsidR="00415B0C" w:rsidRPr="00DE4E85">
        <w:rPr>
          <w:rFonts w:asciiTheme="minorHAnsi" w:hAnsiTheme="minorHAnsi" w:cstheme="minorHAnsi"/>
          <w:b/>
          <w:bCs/>
          <w:lang w:val="en-US"/>
        </w:rPr>
        <w:t>ssessment</w:t>
      </w:r>
      <w:r w:rsidR="00253510" w:rsidRPr="00DE4E85">
        <w:rPr>
          <w:rFonts w:asciiTheme="minorHAnsi" w:hAnsiTheme="minorHAnsi" w:cstheme="minorHAnsi"/>
          <w:b/>
          <w:bCs/>
          <w:lang w:val="en-US"/>
        </w:rPr>
        <w:t xml:space="preserve"> and recommendation</w:t>
      </w:r>
      <w:r w:rsidR="00E81AFA" w:rsidRPr="00EF55C0">
        <w:rPr>
          <w:rFonts w:asciiTheme="minorHAnsi" w:hAnsiTheme="minorHAnsi" w:cstheme="minorHAnsi"/>
          <w:b/>
          <w:bCs/>
          <w:lang w:val="en-US"/>
        </w:rPr>
        <w:t>:</w:t>
      </w:r>
    </w:p>
    <w:p w14:paraId="0A8F59E8" w14:textId="54DC05BE" w:rsidR="00BF5AEA" w:rsidRPr="00DE4E85" w:rsidRDefault="00ED0EDB" w:rsidP="00EF55C0">
      <w:pPr>
        <w:pStyle w:val="ListParagraph"/>
        <w:numPr>
          <w:ilvl w:val="0"/>
          <w:numId w:val="36"/>
        </w:numPr>
        <w:spacing w:after="0" w:line="300" w:lineRule="exact"/>
        <w:ind w:left="900"/>
        <w:contextualSpacing/>
        <w:jc w:val="both"/>
        <w:rPr>
          <w:rFonts w:asciiTheme="minorHAnsi" w:hAnsiTheme="minorHAnsi" w:cstheme="minorHAnsi"/>
          <w:lang w:val="en-US"/>
        </w:rPr>
      </w:pPr>
      <w:r w:rsidRPr="00DE4E85">
        <w:rPr>
          <w:rFonts w:asciiTheme="minorHAnsi" w:hAnsiTheme="minorHAnsi" w:cstheme="minorHAnsi"/>
          <w:lang w:val="en-US"/>
        </w:rPr>
        <w:t>Identify and a</w:t>
      </w:r>
      <w:r w:rsidR="008252FF" w:rsidRPr="00DE4E85">
        <w:rPr>
          <w:rFonts w:asciiTheme="minorHAnsi" w:hAnsiTheme="minorHAnsi" w:cstheme="minorHAnsi"/>
          <w:lang w:val="en-US"/>
        </w:rPr>
        <w:t xml:space="preserve">ssess </w:t>
      </w:r>
      <w:r w:rsidRPr="00DE4E85">
        <w:rPr>
          <w:rFonts w:asciiTheme="minorHAnsi" w:hAnsiTheme="minorHAnsi" w:cstheme="minorHAnsi"/>
          <w:lang w:val="en-US"/>
        </w:rPr>
        <w:t xml:space="preserve">the potential </w:t>
      </w:r>
      <w:r w:rsidR="008252FF" w:rsidRPr="00DE4E85">
        <w:rPr>
          <w:rFonts w:asciiTheme="minorHAnsi" w:hAnsiTheme="minorHAnsi" w:cstheme="minorHAnsi"/>
          <w:lang w:val="en-US"/>
        </w:rPr>
        <w:t xml:space="preserve">risks </w:t>
      </w:r>
      <w:r w:rsidRPr="00DE4E85">
        <w:rPr>
          <w:rFonts w:asciiTheme="minorHAnsi" w:hAnsiTheme="minorHAnsi" w:cstheme="minorHAnsi"/>
          <w:lang w:val="en-US"/>
        </w:rPr>
        <w:t xml:space="preserve">faced by the </w:t>
      </w:r>
      <w:r w:rsidR="008252FF" w:rsidRPr="00DE4E85">
        <w:rPr>
          <w:rFonts w:asciiTheme="minorHAnsi" w:hAnsiTheme="minorHAnsi" w:cstheme="minorHAnsi"/>
          <w:lang w:val="en-US"/>
        </w:rPr>
        <w:t>project</w:t>
      </w:r>
      <w:r w:rsidRPr="00DE4E85">
        <w:rPr>
          <w:rFonts w:asciiTheme="minorHAnsi" w:hAnsiTheme="minorHAnsi" w:cstheme="minorHAnsi"/>
          <w:lang w:val="en-US"/>
        </w:rPr>
        <w:t>s</w:t>
      </w:r>
      <w:r w:rsidR="007566A5" w:rsidRPr="00DE4E85">
        <w:rPr>
          <w:rFonts w:asciiTheme="minorHAnsi" w:hAnsiTheme="minorHAnsi" w:cstheme="minorHAnsi"/>
          <w:lang w:val="en-US"/>
        </w:rPr>
        <w:t xml:space="preserve"> as identified </w:t>
      </w:r>
      <w:r w:rsidR="00F72E83" w:rsidRPr="00DE4E85">
        <w:rPr>
          <w:rFonts w:asciiTheme="minorHAnsi" w:hAnsiTheme="minorHAnsi" w:cstheme="minorHAnsi"/>
          <w:lang w:val="en-US"/>
        </w:rPr>
        <w:t xml:space="preserve">from the Tasks </w:t>
      </w:r>
      <w:r w:rsidR="007566A5" w:rsidRPr="00DE4E85">
        <w:rPr>
          <w:rFonts w:asciiTheme="minorHAnsi" w:hAnsiTheme="minorHAnsi" w:cstheme="minorHAnsi"/>
          <w:lang w:val="en-US"/>
        </w:rPr>
        <w:t>above</w:t>
      </w:r>
      <w:r w:rsidRPr="00DE4E85">
        <w:rPr>
          <w:rFonts w:asciiTheme="minorHAnsi" w:hAnsiTheme="minorHAnsi" w:cstheme="minorHAnsi"/>
          <w:lang w:val="en-US"/>
        </w:rPr>
        <w:t xml:space="preserve">, </w:t>
      </w:r>
      <w:r w:rsidR="00F8514A" w:rsidRPr="00DE4E85">
        <w:rPr>
          <w:rFonts w:asciiTheme="minorHAnsi" w:hAnsiTheme="minorHAnsi" w:cstheme="minorHAnsi"/>
          <w:lang w:val="en-US"/>
        </w:rPr>
        <w:t xml:space="preserve">including </w:t>
      </w:r>
      <w:r w:rsidR="00E22CA5" w:rsidRPr="00DE4E85">
        <w:rPr>
          <w:rFonts w:asciiTheme="minorHAnsi" w:hAnsiTheme="minorHAnsi" w:cstheme="minorHAnsi"/>
          <w:lang w:val="en-US"/>
        </w:rPr>
        <w:t xml:space="preserve">potential past environmental or social liabilities </w:t>
      </w:r>
      <w:r w:rsidR="00F0626D" w:rsidRPr="00DE4E85">
        <w:rPr>
          <w:rFonts w:asciiTheme="minorHAnsi" w:hAnsiTheme="minorHAnsi" w:cstheme="minorHAnsi"/>
          <w:lang w:val="en-US"/>
        </w:rPr>
        <w:t>(</w:t>
      </w:r>
      <w:r w:rsidR="00E22CA5" w:rsidRPr="00DE4E85">
        <w:rPr>
          <w:rFonts w:asciiTheme="minorHAnsi" w:hAnsiTheme="minorHAnsi" w:cstheme="minorHAnsi"/>
          <w:lang w:val="en-US"/>
        </w:rPr>
        <w:t>including historical contamination which may affect future operations</w:t>
      </w:r>
      <w:r w:rsidR="00F0626D" w:rsidRPr="00DE4E85">
        <w:rPr>
          <w:rFonts w:asciiTheme="minorHAnsi" w:hAnsiTheme="minorHAnsi" w:cstheme="minorHAnsi"/>
          <w:lang w:val="en-US"/>
        </w:rPr>
        <w:t xml:space="preserve">, </w:t>
      </w:r>
      <w:r w:rsidR="00E22CA5" w:rsidRPr="00DE4E85">
        <w:rPr>
          <w:rFonts w:asciiTheme="minorHAnsi" w:hAnsiTheme="minorHAnsi" w:cstheme="minorHAnsi"/>
          <w:lang w:val="en-US"/>
        </w:rPr>
        <w:t xml:space="preserve">e.g., soil and groundwater contamination </w:t>
      </w:r>
      <w:proofErr w:type="gramStart"/>
      <w:r w:rsidR="00E22CA5" w:rsidRPr="00DE4E85">
        <w:rPr>
          <w:rFonts w:asciiTheme="minorHAnsi" w:hAnsiTheme="minorHAnsi" w:cstheme="minorHAnsi"/>
          <w:lang w:val="en-US"/>
        </w:rPr>
        <w:t>as a consequence of</w:t>
      </w:r>
      <w:proofErr w:type="gramEnd"/>
      <w:r w:rsidR="00E22CA5" w:rsidRPr="00DE4E85">
        <w:rPr>
          <w:rFonts w:asciiTheme="minorHAnsi" w:hAnsiTheme="minorHAnsi" w:cstheme="minorHAnsi"/>
          <w:lang w:val="en-US"/>
        </w:rPr>
        <w:t xml:space="preserve"> past and present operations)</w:t>
      </w:r>
      <w:r w:rsidR="00DA593B" w:rsidRPr="00DE4E85">
        <w:rPr>
          <w:rFonts w:asciiTheme="minorHAnsi" w:hAnsiTheme="minorHAnsi" w:cstheme="minorHAnsi"/>
          <w:lang w:val="en-US"/>
        </w:rPr>
        <w:t xml:space="preserve">, </w:t>
      </w:r>
      <w:r w:rsidRPr="00DE4E85">
        <w:rPr>
          <w:rFonts w:asciiTheme="minorHAnsi" w:hAnsiTheme="minorHAnsi" w:cstheme="minorHAnsi"/>
          <w:lang w:val="en-US"/>
        </w:rPr>
        <w:t xml:space="preserve">their </w:t>
      </w:r>
      <w:r w:rsidR="00EB2150" w:rsidRPr="00DE4E85">
        <w:rPr>
          <w:rFonts w:asciiTheme="minorHAnsi" w:hAnsiTheme="minorHAnsi" w:cstheme="minorHAnsi"/>
          <w:lang w:val="en-US"/>
        </w:rPr>
        <w:t xml:space="preserve">potential </w:t>
      </w:r>
      <w:r w:rsidRPr="00DE4E85">
        <w:rPr>
          <w:rFonts w:asciiTheme="minorHAnsi" w:hAnsiTheme="minorHAnsi" w:cstheme="minorHAnsi"/>
          <w:lang w:val="en-US"/>
        </w:rPr>
        <w:t xml:space="preserve">impact </w:t>
      </w:r>
      <w:r w:rsidR="00EB2150" w:rsidRPr="00DE4E85">
        <w:rPr>
          <w:rFonts w:asciiTheme="minorHAnsi" w:hAnsiTheme="minorHAnsi" w:cstheme="minorHAnsi"/>
          <w:lang w:val="en-US"/>
        </w:rPr>
        <w:t>on</w:t>
      </w:r>
      <w:r w:rsidRPr="00DE4E85">
        <w:rPr>
          <w:rFonts w:asciiTheme="minorHAnsi" w:hAnsiTheme="minorHAnsi" w:cstheme="minorHAnsi"/>
          <w:lang w:val="en-US"/>
        </w:rPr>
        <w:t xml:space="preserve"> the attainment of their</w:t>
      </w:r>
      <w:r w:rsidR="008252FF" w:rsidRPr="00DE4E85">
        <w:rPr>
          <w:rFonts w:asciiTheme="minorHAnsi" w:hAnsiTheme="minorHAnsi" w:cstheme="minorHAnsi"/>
          <w:lang w:val="en-US"/>
        </w:rPr>
        <w:t xml:space="preserve"> objectives</w:t>
      </w:r>
      <w:r w:rsidRPr="00DE4E85">
        <w:rPr>
          <w:rFonts w:asciiTheme="minorHAnsi" w:hAnsiTheme="minorHAnsi" w:cstheme="minorHAnsi"/>
          <w:lang w:val="en-US"/>
        </w:rPr>
        <w:t xml:space="preserve">, and recommend the appropriate </w:t>
      </w:r>
      <w:r w:rsidR="008252FF" w:rsidRPr="00DE4E85">
        <w:rPr>
          <w:rFonts w:asciiTheme="minorHAnsi" w:hAnsiTheme="minorHAnsi" w:cstheme="minorHAnsi"/>
          <w:lang w:val="en-US"/>
        </w:rPr>
        <w:t>risk mitigation measures</w:t>
      </w:r>
      <w:r w:rsidRPr="00DE4E85">
        <w:rPr>
          <w:rFonts w:asciiTheme="minorHAnsi" w:hAnsiTheme="minorHAnsi" w:cstheme="minorHAnsi"/>
          <w:lang w:val="en-US"/>
        </w:rPr>
        <w:t>.</w:t>
      </w:r>
    </w:p>
    <w:p w14:paraId="0DC41378" w14:textId="77777777" w:rsidR="00117599" w:rsidRPr="00DE4E85" w:rsidRDefault="00117599" w:rsidP="00944AB4">
      <w:pPr>
        <w:pStyle w:val="MediumGrid1-Accent21"/>
        <w:spacing w:after="0" w:line="300" w:lineRule="exact"/>
        <w:ind w:left="0"/>
        <w:jc w:val="both"/>
        <w:rPr>
          <w:rFonts w:asciiTheme="minorHAnsi" w:hAnsiTheme="minorHAnsi" w:cstheme="minorHAnsi"/>
          <w:highlight w:val="yellow"/>
          <w:lang w:val="en-US"/>
        </w:rPr>
      </w:pPr>
    </w:p>
    <w:p w14:paraId="5474E9D3" w14:textId="6D7CD1DE" w:rsidR="00925780" w:rsidRPr="00DE4E85" w:rsidRDefault="008A3B58" w:rsidP="0008055C">
      <w:pPr>
        <w:spacing w:after="0"/>
        <w:contextualSpacing/>
        <w:jc w:val="both"/>
        <w:rPr>
          <w:b/>
          <w:bCs/>
          <w:lang w:val="en-US"/>
        </w:rPr>
      </w:pPr>
      <w:r w:rsidRPr="00DE4E85">
        <w:rPr>
          <w:b/>
          <w:bCs/>
          <w:lang w:val="en-US"/>
        </w:rPr>
        <w:t>PHASE 2: SUPPLEMENTARY PROJECT PRE-FEASIBILITY ASSESSMENT</w:t>
      </w:r>
    </w:p>
    <w:p w14:paraId="6C07FF06" w14:textId="77777777" w:rsidR="009D4BA6" w:rsidRPr="00DE4E85" w:rsidRDefault="009D4BA6" w:rsidP="0008055C">
      <w:pPr>
        <w:spacing w:after="0"/>
        <w:contextualSpacing/>
        <w:jc w:val="both"/>
        <w:rPr>
          <w:b/>
          <w:bCs/>
          <w:lang w:val="en-US"/>
        </w:rPr>
      </w:pPr>
    </w:p>
    <w:p w14:paraId="162636C2" w14:textId="63C48013" w:rsidR="00580CFE" w:rsidRPr="00DE4E85" w:rsidRDefault="00580CFE" w:rsidP="0008055C">
      <w:pPr>
        <w:spacing w:after="0"/>
        <w:contextualSpacing/>
        <w:jc w:val="both"/>
        <w:rPr>
          <w:b/>
          <w:bCs/>
          <w:lang w:val="en-US"/>
        </w:rPr>
      </w:pPr>
      <w:r w:rsidRPr="00DE4E85">
        <w:rPr>
          <w:b/>
          <w:bCs/>
          <w:lang w:val="en-US"/>
        </w:rPr>
        <w:t>For each project proposal</w:t>
      </w:r>
      <w:r w:rsidR="00747760" w:rsidRPr="00DE4E85">
        <w:rPr>
          <w:b/>
          <w:bCs/>
          <w:lang w:val="en-US"/>
        </w:rPr>
        <w:t xml:space="preserve">, </w:t>
      </w:r>
      <w:r w:rsidR="00747760" w:rsidRPr="00DE4E85">
        <w:rPr>
          <w:lang w:val="en-US"/>
        </w:rPr>
        <w:t>in coordination and consultation with World Bank-designated specialists in the required fields</w:t>
      </w:r>
      <w:r w:rsidRPr="00DE4E85">
        <w:rPr>
          <w:b/>
          <w:bCs/>
          <w:lang w:val="en-US"/>
        </w:rPr>
        <w:t>:</w:t>
      </w:r>
    </w:p>
    <w:p w14:paraId="4F71EF9C" w14:textId="77777777" w:rsidR="00580CFE" w:rsidRPr="00DE4E85" w:rsidRDefault="00580CFE" w:rsidP="0008055C">
      <w:pPr>
        <w:spacing w:after="0"/>
        <w:contextualSpacing/>
        <w:jc w:val="both"/>
        <w:rPr>
          <w:b/>
          <w:bCs/>
          <w:lang w:val="en-US"/>
        </w:rPr>
      </w:pPr>
    </w:p>
    <w:p w14:paraId="1AFBF6D0" w14:textId="4C9D9931" w:rsidR="007567FF" w:rsidRPr="00DE4E85" w:rsidRDefault="007567FF" w:rsidP="00EF55C0">
      <w:pPr>
        <w:pStyle w:val="ListParagraph"/>
        <w:numPr>
          <w:ilvl w:val="0"/>
          <w:numId w:val="39"/>
        </w:numPr>
        <w:spacing w:after="0" w:line="300" w:lineRule="exact"/>
        <w:ind w:left="540"/>
        <w:contextualSpacing/>
        <w:jc w:val="both"/>
        <w:rPr>
          <w:rFonts w:asciiTheme="minorHAnsi" w:hAnsiTheme="minorHAnsi" w:cstheme="minorHAnsi"/>
          <w:b/>
          <w:bCs/>
          <w:lang w:val="en-US"/>
        </w:rPr>
      </w:pPr>
      <w:r w:rsidRPr="00DE4E85">
        <w:rPr>
          <w:rFonts w:asciiTheme="minorHAnsi" w:hAnsiTheme="minorHAnsi" w:cstheme="minorHAnsi"/>
          <w:b/>
          <w:bCs/>
          <w:lang w:val="en-US"/>
        </w:rPr>
        <w:t xml:space="preserve">Task 2.1 </w:t>
      </w:r>
      <w:r w:rsidR="008239FF" w:rsidRPr="00DE4E85">
        <w:rPr>
          <w:rFonts w:asciiTheme="minorHAnsi" w:hAnsiTheme="minorHAnsi" w:cstheme="minorHAnsi"/>
          <w:b/>
          <w:bCs/>
          <w:lang w:val="en-US"/>
        </w:rPr>
        <w:t>Review</w:t>
      </w:r>
      <w:r w:rsidR="00B93343" w:rsidRPr="00DE4E85">
        <w:rPr>
          <w:rFonts w:asciiTheme="minorHAnsi" w:hAnsiTheme="minorHAnsi" w:cstheme="minorHAnsi"/>
          <w:b/>
          <w:bCs/>
          <w:lang w:val="en-US"/>
        </w:rPr>
        <w:t xml:space="preserve"> of- and supplementation</w:t>
      </w:r>
      <w:r w:rsidR="008239FF" w:rsidRPr="00DE4E85">
        <w:rPr>
          <w:rFonts w:asciiTheme="minorHAnsi" w:hAnsiTheme="minorHAnsi" w:cstheme="minorHAnsi"/>
          <w:b/>
          <w:bCs/>
          <w:lang w:val="en-US"/>
        </w:rPr>
        <w:t xml:space="preserve"> </w:t>
      </w:r>
      <w:r w:rsidR="00B93343" w:rsidRPr="00DE4E85">
        <w:rPr>
          <w:rFonts w:asciiTheme="minorHAnsi" w:hAnsiTheme="minorHAnsi" w:cstheme="minorHAnsi"/>
          <w:b/>
          <w:bCs/>
          <w:lang w:val="en-US"/>
        </w:rPr>
        <w:t>to</w:t>
      </w:r>
      <w:r w:rsidR="008239FF" w:rsidRPr="00DE4E85">
        <w:rPr>
          <w:rFonts w:asciiTheme="minorHAnsi" w:hAnsiTheme="minorHAnsi" w:cstheme="minorHAnsi"/>
          <w:b/>
          <w:bCs/>
          <w:lang w:val="en-US"/>
        </w:rPr>
        <w:t xml:space="preserve"> Phase 1 </w:t>
      </w:r>
      <w:r w:rsidR="00891D12" w:rsidRPr="00DE4E85">
        <w:rPr>
          <w:rFonts w:asciiTheme="minorHAnsi" w:hAnsiTheme="minorHAnsi" w:cstheme="minorHAnsi"/>
          <w:b/>
          <w:bCs/>
          <w:lang w:val="en-US"/>
        </w:rPr>
        <w:t>outputs</w:t>
      </w:r>
    </w:p>
    <w:p w14:paraId="1DCE2F42" w14:textId="4588B49E" w:rsidR="00832C6C" w:rsidRPr="00DE4E85" w:rsidRDefault="00EA18F0" w:rsidP="00EF55C0">
      <w:pPr>
        <w:pStyle w:val="ListParagraph"/>
        <w:numPr>
          <w:ilvl w:val="0"/>
          <w:numId w:val="36"/>
        </w:numPr>
        <w:spacing w:after="0" w:line="300" w:lineRule="exact"/>
        <w:ind w:left="900"/>
        <w:contextualSpacing/>
        <w:jc w:val="both"/>
        <w:rPr>
          <w:rFonts w:asciiTheme="minorHAnsi" w:hAnsiTheme="minorHAnsi" w:cstheme="minorHAnsi"/>
          <w:lang w:val="en-US"/>
        </w:rPr>
      </w:pPr>
      <w:r w:rsidRPr="00DE4E85">
        <w:rPr>
          <w:rFonts w:asciiTheme="minorHAnsi" w:hAnsiTheme="minorHAnsi" w:cstheme="minorHAnsi"/>
          <w:lang w:val="en-US"/>
        </w:rPr>
        <w:lastRenderedPageBreak/>
        <w:t>C</w:t>
      </w:r>
      <w:r w:rsidR="00891D12" w:rsidRPr="00DE4E85">
        <w:rPr>
          <w:rFonts w:asciiTheme="minorHAnsi" w:hAnsiTheme="minorHAnsi" w:cstheme="minorHAnsi"/>
          <w:lang w:val="en-US"/>
        </w:rPr>
        <w:t xml:space="preserve">onduct a review and, </w:t>
      </w:r>
      <w:r w:rsidR="00B93343" w:rsidRPr="00DE4E85">
        <w:rPr>
          <w:rFonts w:asciiTheme="minorHAnsi" w:hAnsiTheme="minorHAnsi" w:cstheme="minorHAnsi"/>
          <w:lang w:val="en-US"/>
        </w:rPr>
        <w:t>where</w:t>
      </w:r>
      <w:r w:rsidR="00891D12" w:rsidRPr="00DE4E85">
        <w:rPr>
          <w:rFonts w:asciiTheme="minorHAnsi" w:hAnsiTheme="minorHAnsi" w:cstheme="minorHAnsi"/>
          <w:lang w:val="en-US"/>
        </w:rPr>
        <w:t xml:space="preserve"> needed, </w:t>
      </w:r>
      <w:r w:rsidR="00511323" w:rsidRPr="00DE4E85">
        <w:rPr>
          <w:rFonts w:asciiTheme="minorHAnsi" w:hAnsiTheme="minorHAnsi" w:cstheme="minorHAnsi"/>
          <w:lang w:val="en-US"/>
        </w:rPr>
        <w:t xml:space="preserve">supplement and/or amend </w:t>
      </w:r>
      <w:r w:rsidR="00C77BF0" w:rsidRPr="00DE4E85">
        <w:rPr>
          <w:rFonts w:asciiTheme="minorHAnsi" w:hAnsiTheme="minorHAnsi" w:cstheme="minorHAnsi"/>
          <w:lang w:val="en-US"/>
        </w:rPr>
        <w:t xml:space="preserve">Phase 1 </w:t>
      </w:r>
      <w:r w:rsidR="007C027A" w:rsidRPr="00DE4E85">
        <w:rPr>
          <w:rFonts w:asciiTheme="minorHAnsi" w:hAnsiTheme="minorHAnsi" w:cstheme="minorHAnsi"/>
          <w:lang w:val="en-US"/>
        </w:rPr>
        <w:t>findings and</w:t>
      </w:r>
      <w:r w:rsidR="00131E7B" w:rsidRPr="00DE4E85">
        <w:rPr>
          <w:rFonts w:asciiTheme="minorHAnsi" w:hAnsiTheme="minorHAnsi" w:cstheme="minorHAnsi"/>
          <w:lang w:val="en-US"/>
        </w:rPr>
        <w:t xml:space="preserve"> </w:t>
      </w:r>
      <w:r w:rsidR="00511323" w:rsidRPr="00DE4E85">
        <w:rPr>
          <w:rFonts w:asciiTheme="minorHAnsi" w:hAnsiTheme="minorHAnsi" w:cstheme="minorHAnsi"/>
          <w:lang w:val="en-US"/>
        </w:rPr>
        <w:t xml:space="preserve">conclusions </w:t>
      </w:r>
      <w:r w:rsidR="001D2A90" w:rsidRPr="00DE4E85">
        <w:rPr>
          <w:rFonts w:asciiTheme="minorHAnsi" w:hAnsiTheme="minorHAnsi" w:cstheme="minorHAnsi"/>
          <w:lang w:val="en-US"/>
        </w:rPr>
        <w:t xml:space="preserve">to ensure </w:t>
      </w:r>
      <w:r w:rsidR="00B93343" w:rsidRPr="00DE4E85">
        <w:rPr>
          <w:rFonts w:asciiTheme="minorHAnsi" w:hAnsiTheme="minorHAnsi" w:cstheme="minorHAnsi"/>
          <w:lang w:val="en-US"/>
        </w:rPr>
        <w:t xml:space="preserve">completeness and </w:t>
      </w:r>
      <w:r w:rsidR="001D2A90" w:rsidRPr="00DE4E85">
        <w:rPr>
          <w:rFonts w:asciiTheme="minorHAnsi" w:hAnsiTheme="minorHAnsi" w:cstheme="minorHAnsi"/>
          <w:lang w:val="en-US"/>
        </w:rPr>
        <w:t xml:space="preserve">alignment </w:t>
      </w:r>
      <w:r w:rsidR="00131E7B" w:rsidRPr="00DE4E85">
        <w:rPr>
          <w:rFonts w:asciiTheme="minorHAnsi" w:hAnsiTheme="minorHAnsi" w:cstheme="minorHAnsi"/>
          <w:lang w:val="en-US"/>
        </w:rPr>
        <w:t xml:space="preserve">with- </w:t>
      </w:r>
      <w:r w:rsidR="001D2A90" w:rsidRPr="00DE4E85">
        <w:rPr>
          <w:rFonts w:asciiTheme="minorHAnsi" w:hAnsiTheme="minorHAnsi" w:cstheme="minorHAnsi"/>
          <w:lang w:val="en-US"/>
        </w:rPr>
        <w:t xml:space="preserve">and integration of </w:t>
      </w:r>
      <w:r w:rsidR="00131E7B" w:rsidRPr="00DE4E85">
        <w:rPr>
          <w:rFonts w:asciiTheme="minorHAnsi" w:hAnsiTheme="minorHAnsi" w:cstheme="minorHAnsi"/>
          <w:lang w:val="en-US"/>
        </w:rPr>
        <w:t>any suggestions and recommendations</w:t>
      </w:r>
      <w:r w:rsidRPr="00DE4E85">
        <w:rPr>
          <w:rFonts w:asciiTheme="minorHAnsi" w:hAnsiTheme="minorHAnsi" w:cstheme="minorHAnsi"/>
          <w:lang w:val="en-US"/>
        </w:rPr>
        <w:t xml:space="preserve"> emerging from the MoPMR and World Bank review of Phase 1 deliverables.</w:t>
      </w:r>
    </w:p>
    <w:p w14:paraId="3B301A09" w14:textId="77777777" w:rsidR="001D2A90" w:rsidRPr="00DE4E85" w:rsidRDefault="001D2A90" w:rsidP="0008055C">
      <w:pPr>
        <w:pStyle w:val="ListParagraph"/>
        <w:spacing w:after="0" w:line="300" w:lineRule="exact"/>
        <w:ind w:left="1440"/>
        <w:contextualSpacing/>
        <w:jc w:val="both"/>
        <w:rPr>
          <w:rFonts w:asciiTheme="minorHAnsi" w:hAnsiTheme="minorHAnsi" w:cstheme="minorHAnsi"/>
          <w:lang w:val="en-US"/>
        </w:rPr>
      </w:pPr>
    </w:p>
    <w:p w14:paraId="16869059" w14:textId="70AC906C" w:rsidR="00ED17B5" w:rsidRPr="00DE4E85" w:rsidRDefault="001610AD" w:rsidP="00EF55C0">
      <w:pPr>
        <w:pStyle w:val="ListParagraph"/>
        <w:numPr>
          <w:ilvl w:val="0"/>
          <w:numId w:val="39"/>
        </w:numPr>
        <w:spacing w:after="0" w:line="300" w:lineRule="exact"/>
        <w:ind w:left="540"/>
        <w:contextualSpacing/>
        <w:jc w:val="both"/>
        <w:rPr>
          <w:rFonts w:asciiTheme="minorHAnsi" w:hAnsiTheme="minorHAnsi" w:cstheme="minorHAnsi"/>
          <w:b/>
          <w:bCs/>
          <w:lang w:val="en-US"/>
        </w:rPr>
      </w:pPr>
      <w:r w:rsidRPr="00DE4E85">
        <w:rPr>
          <w:rFonts w:asciiTheme="minorHAnsi" w:hAnsiTheme="minorHAnsi" w:cstheme="minorHAnsi"/>
          <w:b/>
          <w:bCs/>
          <w:lang w:val="en-US"/>
        </w:rPr>
        <w:t xml:space="preserve">Task </w:t>
      </w:r>
      <w:r w:rsidR="004478A3" w:rsidRPr="00DE4E85">
        <w:rPr>
          <w:rFonts w:asciiTheme="minorHAnsi" w:hAnsiTheme="minorHAnsi" w:cstheme="minorHAnsi"/>
          <w:b/>
          <w:bCs/>
          <w:lang w:val="en-US"/>
        </w:rPr>
        <w:t>2.</w:t>
      </w:r>
      <w:r w:rsidR="00EF55C0">
        <w:rPr>
          <w:rFonts w:asciiTheme="minorHAnsi" w:hAnsiTheme="minorHAnsi" w:cstheme="minorHAnsi"/>
          <w:b/>
          <w:bCs/>
          <w:lang w:val="en-US"/>
        </w:rPr>
        <w:t>2</w:t>
      </w:r>
      <w:r w:rsidRPr="00DE4E85">
        <w:rPr>
          <w:rFonts w:asciiTheme="minorHAnsi" w:hAnsiTheme="minorHAnsi" w:cstheme="minorHAnsi"/>
          <w:b/>
          <w:bCs/>
          <w:lang w:val="en-US"/>
        </w:rPr>
        <w:t xml:space="preserve"> </w:t>
      </w:r>
      <w:r w:rsidR="00031DFA" w:rsidRPr="00DE4E85">
        <w:rPr>
          <w:rFonts w:asciiTheme="minorHAnsi" w:hAnsiTheme="minorHAnsi" w:cstheme="minorHAnsi"/>
          <w:b/>
          <w:bCs/>
          <w:lang w:val="en-US"/>
        </w:rPr>
        <w:t xml:space="preserve">GHG </w:t>
      </w:r>
      <w:r w:rsidR="007953EC" w:rsidRPr="00DE4E85">
        <w:rPr>
          <w:rFonts w:asciiTheme="minorHAnsi" w:hAnsiTheme="minorHAnsi" w:cstheme="minorHAnsi"/>
          <w:b/>
          <w:bCs/>
          <w:lang w:val="en-US"/>
        </w:rPr>
        <w:t xml:space="preserve">impacts </w:t>
      </w:r>
      <w:r w:rsidR="00031DFA" w:rsidRPr="00DE4E85">
        <w:rPr>
          <w:rFonts w:asciiTheme="minorHAnsi" w:hAnsiTheme="minorHAnsi" w:cstheme="minorHAnsi"/>
          <w:b/>
          <w:bCs/>
          <w:lang w:val="en-US"/>
        </w:rPr>
        <w:t>and Environmental and Social assessment</w:t>
      </w:r>
      <w:r w:rsidR="00110A8F" w:rsidRPr="00DE4E85">
        <w:rPr>
          <w:rFonts w:asciiTheme="minorHAnsi" w:hAnsiTheme="minorHAnsi" w:cstheme="minorHAnsi"/>
          <w:b/>
          <w:bCs/>
          <w:lang w:val="en-US"/>
        </w:rPr>
        <w:t>:</w:t>
      </w:r>
    </w:p>
    <w:p w14:paraId="336B98B6" w14:textId="5EEB0447" w:rsidR="00404867" w:rsidRPr="00DE4E85" w:rsidRDefault="009139F5" w:rsidP="00EF55C0">
      <w:pPr>
        <w:pStyle w:val="ListParagraph"/>
        <w:numPr>
          <w:ilvl w:val="0"/>
          <w:numId w:val="36"/>
        </w:numPr>
        <w:spacing w:after="0" w:line="300" w:lineRule="exact"/>
        <w:ind w:left="900"/>
        <w:contextualSpacing/>
        <w:jc w:val="both"/>
        <w:rPr>
          <w:rFonts w:asciiTheme="minorHAnsi" w:hAnsiTheme="minorHAnsi" w:cstheme="minorHAnsi"/>
          <w:lang w:val="en-US"/>
        </w:rPr>
      </w:pPr>
      <w:r w:rsidRPr="00E46342">
        <w:rPr>
          <w:rFonts w:asciiTheme="minorHAnsi" w:hAnsiTheme="minorHAnsi" w:cstheme="minorHAnsi"/>
          <w:lang w:val="en-US"/>
        </w:rPr>
        <w:t>Provide an estimate of</w:t>
      </w:r>
      <w:r w:rsidR="00404867" w:rsidRPr="00DE4E85">
        <w:rPr>
          <w:rFonts w:asciiTheme="minorHAnsi" w:hAnsiTheme="minorHAnsi" w:cstheme="minorHAnsi"/>
          <w:lang w:val="en-US"/>
        </w:rPr>
        <w:t xml:space="preserve"> </w:t>
      </w:r>
      <w:r w:rsidR="00720BA4" w:rsidRPr="00DE4E85">
        <w:rPr>
          <w:rFonts w:asciiTheme="minorHAnsi" w:hAnsiTheme="minorHAnsi" w:cstheme="minorHAnsi"/>
          <w:lang w:val="en-US"/>
        </w:rPr>
        <w:t xml:space="preserve">the volume of </w:t>
      </w:r>
      <w:r w:rsidR="00404867" w:rsidRPr="00DE4E85">
        <w:rPr>
          <w:rFonts w:asciiTheme="minorHAnsi" w:hAnsiTheme="minorHAnsi" w:cstheme="minorHAnsi"/>
          <w:lang w:val="en-US"/>
        </w:rPr>
        <w:t>direct emissions reductions</w:t>
      </w:r>
      <w:r w:rsidR="005A3FE7" w:rsidRPr="00DE4E85">
        <w:rPr>
          <w:rFonts w:asciiTheme="minorHAnsi" w:hAnsiTheme="minorHAnsi" w:cstheme="minorHAnsi"/>
          <w:lang w:val="en-US"/>
        </w:rPr>
        <w:t xml:space="preserve"> </w:t>
      </w:r>
      <w:r w:rsidR="00E17CC9" w:rsidRPr="00DE4E85">
        <w:rPr>
          <w:rFonts w:asciiTheme="minorHAnsi" w:hAnsiTheme="minorHAnsi" w:cstheme="minorHAnsi"/>
          <w:lang w:val="en-US"/>
        </w:rPr>
        <w:t xml:space="preserve">for the </w:t>
      </w:r>
      <w:r w:rsidR="005A3FE7" w:rsidRPr="00DE4E85">
        <w:rPr>
          <w:rFonts w:asciiTheme="minorHAnsi" w:hAnsiTheme="minorHAnsi" w:cstheme="minorHAnsi"/>
          <w:lang w:val="en-US"/>
        </w:rPr>
        <w:t>selected projects</w:t>
      </w:r>
      <w:r w:rsidR="00404867" w:rsidRPr="00DE4E85">
        <w:rPr>
          <w:rFonts w:asciiTheme="minorHAnsi" w:hAnsiTheme="minorHAnsi" w:cstheme="minorHAnsi"/>
          <w:lang w:val="en-US"/>
        </w:rPr>
        <w:t xml:space="preserve">, considering the period of baseline validity and for the project lifetime (for flare reduction in </w:t>
      </w:r>
      <w:r w:rsidR="00824D88" w:rsidRPr="00DE4E85">
        <w:rPr>
          <w:rFonts w:asciiTheme="minorHAnsi" w:hAnsiTheme="minorHAnsi" w:cstheme="minorHAnsi"/>
          <w:lang w:val="en-US"/>
        </w:rPr>
        <w:t>tons</w:t>
      </w:r>
      <w:r w:rsidR="00404867" w:rsidRPr="00DE4E85">
        <w:rPr>
          <w:rFonts w:asciiTheme="minorHAnsi" w:hAnsiTheme="minorHAnsi" w:cstheme="minorHAnsi"/>
          <w:lang w:val="en-US"/>
        </w:rPr>
        <w:t xml:space="preserve"> of CO</w:t>
      </w:r>
      <w:r w:rsidR="00404867" w:rsidRPr="00EF55C0">
        <w:rPr>
          <w:rFonts w:asciiTheme="minorHAnsi" w:hAnsiTheme="minorHAnsi" w:cstheme="minorHAnsi"/>
          <w:lang w:val="en-US"/>
        </w:rPr>
        <w:t>2</w:t>
      </w:r>
      <w:r w:rsidR="00404867" w:rsidRPr="00DE4E85">
        <w:rPr>
          <w:rFonts w:asciiTheme="minorHAnsi" w:hAnsiTheme="minorHAnsi" w:cstheme="minorHAnsi"/>
          <w:lang w:val="en-US"/>
        </w:rPr>
        <w:t xml:space="preserve"> per year; for gas </w:t>
      </w:r>
      <w:r w:rsidR="006631B0" w:rsidRPr="00DE4E85">
        <w:rPr>
          <w:rFonts w:asciiTheme="minorHAnsi" w:hAnsiTheme="minorHAnsi" w:cstheme="minorHAnsi"/>
          <w:lang w:val="en-US"/>
        </w:rPr>
        <w:t xml:space="preserve">venting and </w:t>
      </w:r>
      <w:r w:rsidR="00404867" w:rsidRPr="00DE4E85">
        <w:rPr>
          <w:rFonts w:asciiTheme="minorHAnsi" w:hAnsiTheme="minorHAnsi" w:cstheme="minorHAnsi"/>
          <w:lang w:val="en-US"/>
        </w:rPr>
        <w:t>leaks reduction</w:t>
      </w:r>
      <w:r w:rsidR="006631B0" w:rsidRPr="00DE4E85">
        <w:rPr>
          <w:rFonts w:asciiTheme="minorHAnsi" w:hAnsiTheme="minorHAnsi" w:cstheme="minorHAnsi"/>
          <w:lang w:val="en-US"/>
        </w:rPr>
        <w:t>s</w:t>
      </w:r>
      <w:r w:rsidR="00404867" w:rsidRPr="00DE4E85">
        <w:rPr>
          <w:rFonts w:asciiTheme="minorHAnsi" w:hAnsiTheme="minorHAnsi" w:cstheme="minorHAnsi"/>
          <w:lang w:val="en-US"/>
        </w:rPr>
        <w:t xml:space="preserve"> in </w:t>
      </w:r>
      <w:r w:rsidR="00824D88" w:rsidRPr="00DE4E85">
        <w:rPr>
          <w:rFonts w:asciiTheme="minorHAnsi" w:hAnsiTheme="minorHAnsi" w:cstheme="minorHAnsi"/>
          <w:lang w:val="en-US"/>
        </w:rPr>
        <w:t>tons</w:t>
      </w:r>
      <w:r w:rsidR="00404867" w:rsidRPr="00DE4E85">
        <w:rPr>
          <w:rFonts w:asciiTheme="minorHAnsi" w:hAnsiTheme="minorHAnsi" w:cstheme="minorHAnsi"/>
          <w:lang w:val="en-US"/>
        </w:rPr>
        <w:t xml:space="preserve"> of CH</w:t>
      </w:r>
      <w:r w:rsidR="00404867" w:rsidRPr="00EF55C0">
        <w:rPr>
          <w:rFonts w:asciiTheme="minorHAnsi" w:hAnsiTheme="minorHAnsi" w:cstheme="minorHAnsi"/>
          <w:lang w:val="en-US"/>
        </w:rPr>
        <w:t>4</w:t>
      </w:r>
      <w:r w:rsidR="00404867" w:rsidRPr="00DE4E85">
        <w:rPr>
          <w:rFonts w:asciiTheme="minorHAnsi" w:hAnsiTheme="minorHAnsi" w:cstheme="minorHAnsi"/>
          <w:lang w:val="en-US"/>
        </w:rPr>
        <w:t xml:space="preserve"> </w:t>
      </w:r>
      <w:r w:rsidR="00A42868" w:rsidRPr="00DE4E85">
        <w:rPr>
          <w:rFonts w:asciiTheme="minorHAnsi" w:hAnsiTheme="minorHAnsi" w:cstheme="minorHAnsi"/>
          <w:lang w:val="en-US"/>
        </w:rPr>
        <w:t>and CO2</w:t>
      </w:r>
      <w:r w:rsidR="00C149A8" w:rsidRPr="00DE4E85">
        <w:rPr>
          <w:rFonts w:asciiTheme="minorHAnsi" w:hAnsiTheme="minorHAnsi" w:cstheme="minorHAnsi"/>
          <w:lang w:val="en-US"/>
        </w:rPr>
        <w:t xml:space="preserve"> equivalent -CO2e- </w:t>
      </w:r>
      <w:r w:rsidR="00404867" w:rsidRPr="00DE4E85">
        <w:rPr>
          <w:rFonts w:asciiTheme="minorHAnsi" w:hAnsiTheme="minorHAnsi" w:cstheme="minorHAnsi"/>
          <w:lang w:val="en-US"/>
        </w:rPr>
        <w:t>per year).</w:t>
      </w:r>
    </w:p>
    <w:p w14:paraId="41CE3FD4" w14:textId="00667236" w:rsidR="00404867" w:rsidRPr="00DE4E85" w:rsidRDefault="00EA51ED" w:rsidP="00EF55C0">
      <w:pPr>
        <w:pStyle w:val="ListParagraph"/>
        <w:numPr>
          <w:ilvl w:val="0"/>
          <w:numId w:val="36"/>
        </w:numPr>
        <w:spacing w:after="0" w:line="300" w:lineRule="exact"/>
        <w:ind w:left="900"/>
        <w:contextualSpacing/>
        <w:jc w:val="both"/>
        <w:rPr>
          <w:rFonts w:asciiTheme="minorHAnsi" w:hAnsiTheme="minorHAnsi" w:cstheme="minorHAnsi"/>
          <w:lang w:val="en-US"/>
        </w:rPr>
      </w:pPr>
      <w:r w:rsidRPr="00DE4E85">
        <w:rPr>
          <w:rFonts w:asciiTheme="minorHAnsi" w:hAnsiTheme="minorHAnsi" w:cstheme="minorHAnsi"/>
          <w:lang w:val="en-US"/>
        </w:rPr>
        <w:t>Describe the methodology</w:t>
      </w:r>
      <w:r w:rsidR="00404867" w:rsidRPr="00DE4E85">
        <w:rPr>
          <w:rFonts w:asciiTheme="minorHAnsi" w:hAnsiTheme="minorHAnsi" w:cstheme="minorHAnsi"/>
          <w:lang w:val="en-US"/>
        </w:rPr>
        <w:t xml:space="preserve"> for the </w:t>
      </w:r>
      <w:r w:rsidRPr="00DE4E85">
        <w:rPr>
          <w:rFonts w:asciiTheme="minorHAnsi" w:hAnsiTheme="minorHAnsi" w:cstheme="minorHAnsi"/>
          <w:lang w:val="en-US"/>
        </w:rPr>
        <w:t>baseline estimation and projected</w:t>
      </w:r>
      <w:r w:rsidR="00404867" w:rsidRPr="00DE4E85">
        <w:rPr>
          <w:rFonts w:asciiTheme="minorHAnsi" w:hAnsiTheme="minorHAnsi" w:cstheme="minorHAnsi"/>
          <w:lang w:val="en-US"/>
        </w:rPr>
        <w:t xml:space="preserve"> direct GHG emission reductions</w:t>
      </w:r>
      <w:r w:rsidR="00934551" w:rsidRPr="00DE4E85">
        <w:rPr>
          <w:rFonts w:asciiTheme="minorHAnsi" w:hAnsiTheme="minorHAnsi" w:cstheme="minorHAnsi"/>
          <w:lang w:val="en-US"/>
        </w:rPr>
        <w:t xml:space="preserve"> stemming from the project</w:t>
      </w:r>
      <w:r w:rsidR="00404867" w:rsidRPr="00DE4E85">
        <w:rPr>
          <w:rFonts w:asciiTheme="minorHAnsi" w:hAnsiTheme="minorHAnsi" w:cstheme="minorHAnsi"/>
          <w:lang w:val="en-US"/>
        </w:rPr>
        <w:t xml:space="preserve">: emissions factors, direct measurement, methane content of gas volume recovered, or other methods. For flare reduction projects, the flare efficiency </w:t>
      </w:r>
      <w:proofErr w:type="gramStart"/>
      <w:r w:rsidR="00404867" w:rsidRPr="00DE4E85">
        <w:rPr>
          <w:rFonts w:asciiTheme="minorHAnsi" w:hAnsiTheme="minorHAnsi" w:cstheme="minorHAnsi"/>
          <w:lang w:val="en-US"/>
        </w:rPr>
        <w:t>used</w:t>
      </w:r>
      <w:proofErr w:type="gramEnd"/>
      <w:r w:rsidR="00404867" w:rsidRPr="00DE4E85">
        <w:rPr>
          <w:rFonts w:asciiTheme="minorHAnsi" w:hAnsiTheme="minorHAnsi" w:cstheme="minorHAnsi"/>
          <w:lang w:val="en-US"/>
        </w:rPr>
        <w:t xml:space="preserve">, if not 98%. </w:t>
      </w:r>
    </w:p>
    <w:p w14:paraId="271FC56E" w14:textId="5477548D" w:rsidR="00747760" w:rsidRPr="00DE4E85" w:rsidRDefault="00747760" w:rsidP="00EF55C0">
      <w:pPr>
        <w:pStyle w:val="ListParagraph"/>
        <w:numPr>
          <w:ilvl w:val="0"/>
          <w:numId w:val="36"/>
        </w:numPr>
        <w:spacing w:after="0" w:line="300" w:lineRule="exact"/>
        <w:ind w:left="900"/>
        <w:contextualSpacing/>
        <w:jc w:val="both"/>
        <w:rPr>
          <w:rFonts w:asciiTheme="minorHAnsi" w:hAnsiTheme="minorHAnsi" w:cstheme="minorHAnsi"/>
          <w:lang w:val="en-US"/>
        </w:rPr>
      </w:pPr>
      <w:r w:rsidRPr="00DE4E85">
        <w:rPr>
          <w:rFonts w:asciiTheme="minorHAnsi" w:hAnsiTheme="minorHAnsi" w:cstheme="minorHAnsi"/>
          <w:lang w:val="en-US"/>
        </w:rPr>
        <w:t>Assess environmental and social impacts (risks</w:t>
      </w:r>
      <w:r w:rsidR="00493CE4" w:rsidRPr="00DE4E85">
        <w:rPr>
          <w:rFonts w:asciiTheme="minorHAnsi" w:hAnsiTheme="minorHAnsi" w:cstheme="minorHAnsi"/>
          <w:lang w:val="en-US"/>
        </w:rPr>
        <w:t>, costs</w:t>
      </w:r>
      <w:r w:rsidRPr="00DE4E85">
        <w:rPr>
          <w:rFonts w:asciiTheme="minorHAnsi" w:hAnsiTheme="minorHAnsi" w:cstheme="minorHAnsi"/>
          <w:lang w:val="en-US"/>
        </w:rPr>
        <w:t xml:space="preserve"> and benefits) </w:t>
      </w:r>
      <w:r w:rsidR="00493CE4" w:rsidRPr="00DE4E85">
        <w:rPr>
          <w:rFonts w:asciiTheme="minorHAnsi" w:hAnsiTheme="minorHAnsi" w:cstheme="minorHAnsi"/>
          <w:lang w:val="en-US"/>
        </w:rPr>
        <w:t xml:space="preserve">stemming </w:t>
      </w:r>
      <w:r w:rsidRPr="00DE4E85">
        <w:rPr>
          <w:rFonts w:asciiTheme="minorHAnsi" w:hAnsiTheme="minorHAnsi" w:cstheme="minorHAnsi"/>
          <w:lang w:val="en-US"/>
        </w:rPr>
        <w:t>from the project, including:</w:t>
      </w:r>
    </w:p>
    <w:p w14:paraId="08E5CBFB" w14:textId="77777777" w:rsidR="00747760" w:rsidRPr="00DE4E85" w:rsidRDefault="00747760" w:rsidP="00EF55C0">
      <w:pPr>
        <w:pStyle w:val="ListParagraph"/>
        <w:numPr>
          <w:ilvl w:val="1"/>
          <w:numId w:val="36"/>
        </w:numPr>
        <w:spacing w:after="0" w:line="300" w:lineRule="exact"/>
        <w:ind w:left="1440"/>
        <w:contextualSpacing/>
        <w:jc w:val="both"/>
        <w:rPr>
          <w:rFonts w:asciiTheme="minorHAnsi" w:hAnsiTheme="minorHAnsi" w:cstheme="minorHAnsi"/>
          <w:lang w:val="en-US"/>
        </w:rPr>
      </w:pPr>
      <w:r w:rsidRPr="00DE4E85">
        <w:rPr>
          <w:rFonts w:asciiTheme="minorHAnsi" w:hAnsiTheme="minorHAnsi" w:cstheme="minorHAnsi"/>
          <w:lang w:val="en-US"/>
        </w:rPr>
        <w:t>Local environmental impacts (e.g., impacts on local air, water, and other pollution)</w:t>
      </w:r>
    </w:p>
    <w:p w14:paraId="415C5BF6" w14:textId="77777777" w:rsidR="00493CE4" w:rsidRPr="00DE4E85" w:rsidRDefault="00493CE4" w:rsidP="00EF55C0">
      <w:pPr>
        <w:pStyle w:val="ListParagraph"/>
        <w:numPr>
          <w:ilvl w:val="1"/>
          <w:numId w:val="36"/>
        </w:numPr>
        <w:spacing w:after="0" w:line="300" w:lineRule="exact"/>
        <w:ind w:left="1440"/>
        <w:contextualSpacing/>
        <w:jc w:val="both"/>
        <w:rPr>
          <w:rFonts w:asciiTheme="minorHAnsi" w:hAnsiTheme="minorHAnsi" w:cstheme="minorHAnsi"/>
          <w:lang w:val="en-US"/>
        </w:rPr>
      </w:pPr>
      <w:r w:rsidRPr="00DE4E85">
        <w:rPr>
          <w:rFonts w:asciiTheme="minorHAnsi" w:hAnsiTheme="minorHAnsi" w:cstheme="minorHAnsi"/>
          <w:lang w:val="en-US"/>
        </w:rPr>
        <w:t>Estimated direct social effects (e.g. employment creation, provision of capital required, foreign exchange effects)</w:t>
      </w:r>
    </w:p>
    <w:p w14:paraId="72CF0671" w14:textId="77777777" w:rsidR="00747760" w:rsidRPr="00DE4E85" w:rsidRDefault="00747760" w:rsidP="00EF55C0">
      <w:pPr>
        <w:pStyle w:val="ListParagraph"/>
        <w:numPr>
          <w:ilvl w:val="1"/>
          <w:numId w:val="36"/>
        </w:numPr>
        <w:spacing w:after="0" w:line="300" w:lineRule="exact"/>
        <w:ind w:left="1440"/>
        <w:contextualSpacing/>
        <w:jc w:val="both"/>
        <w:rPr>
          <w:rFonts w:asciiTheme="minorHAnsi" w:hAnsiTheme="minorHAnsi" w:cstheme="minorHAnsi"/>
          <w:lang w:val="en-US"/>
        </w:rPr>
      </w:pPr>
      <w:r w:rsidRPr="00DE4E85">
        <w:rPr>
          <w:rFonts w:asciiTheme="minorHAnsi" w:hAnsiTheme="minorHAnsi" w:cstheme="minorHAnsi"/>
          <w:lang w:val="en-US"/>
        </w:rPr>
        <w:t xml:space="preserve">Social and economic effects </w:t>
      </w:r>
      <w:proofErr w:type="gramStart"/>
      <w:r w:rsidRPr="00DE4E85">
        <w:rPr>
          <w:rFonts w:asciiTheme="minorHAnsi" w:hAnsiTheme="minorHAnsi" w:cstheme="minorHAnsi"/>
          <w:lang w:val="en-US"/>
        </w:rPr>
        <w:t>attributable</w:t>
      </w:r>
      <w:proofErr w:type="gramEnd"/>
      <w:r w:rsidRPr="00DE4E85">
        <w:rPr>
          <w:rFonts w:asciiTheme="minorHAnsi" w:hAnsiTheme="minorHAnsi" w:cstheme="minorHAnsi"/>
          <w:lang w:val="en-US"/>
        </w:rPr>
        <w:t xml:space="preserve"> to the project against the baseline (e.g., the communities and the number of people that will benefit from this project)</w:t>
      </w:r>
    </w:p>
    <w:p w14:paraId="5939BD16" w14:textId="77777777" w:rsidR="00747760" w:rsidRPr="00DE4E85" w:rsidRDefault="00747760" w:rsidP="00EF55C0">
      <w:pPr>
        <w:pStyle w:val="ListParagraph"/>
        <w:numPr>
          <w:ilvl w:val="1"/>
          <w:numId w:val="36"/>
        </w:numPr>
        <w:spacing w:after="0" w:line="300" w:lineRule="exact"/>
        <w:ind w:left="1440"/>
        <w:contextualSpacing/>
        <w:jc w:val="both"/>
        <w:rPr>
          <w:rFonts w:asciiTheme="minorHAnsi" w:hAnsiTheme="minorHAnsi" w:cstheme="minorHAnsi"/>
          <w:lang w:val="en-US"/>
        </w:rPr>
      </w:pPr>
      <w:r w:rsidRPr="00DE4E85">
        <w:rPr>
          <w:rFonts w:asciiTheme="minorHAnsi" w:hAnsiTheme="minorHAnsi" w:cstheme="minorHAnsi"/>
          <w:lang w:val="en-US"/>
        </w:rPr>
        <w:t>Estimated other social effects (e.g. training/education associated with the introduction of new processes, technologies and products and/or the effects of a project on other industries)</w:t>
      </w:r>
    </w:p>
    <w:p w14:paraId="08C04220" w14:textId="429216B6" w:rsidR="005E4E94" w:rsidRPr="00DE4E85" w:rsidRDefault="005E4E94" w:rsidP="00EF55C0">
      <w:pPr>
        <w:pStyle w:val="ListParagraph"/>
        <w:numPr>
          <w:ilvl w:val="0"/>
          <w:numId w:val="36"/>
        </w:numPr>
        <w:spacing w:after="0" w:line="300" w:lineRule="exact"/>
        <w:ind w:left="900"/>
        <w:contextualSpacing/>
        <w:jc w:val="both"/>
        <w:rPr>
          <w:rFonts w:asciiTheme="minorHAnsi" w:hAnsiTheme="minorHAnsi" w:cstheme="minorHAnsi"/>
          <w:lang w:val="en-US"/>
        </w:rPr>
      </w:pPr>
      <w:r w:rsidRPr="00DE4E85">
        <w:rPr>
          <w:rFonts w:asciiTheme="minorHAnsi" w:hAnsiTheme="minorHAnsi" w:cstheme="minorHAnsi"/>
          <w:lang w:val="en-US"/>
        </w:rPr>
        <w:t>Identify and assess the</w:t>
      </w:r>
      <w:r w:rsidR="00D44966" w:rsidRPr="00DE4E85">
        <w:rPr>
          <w:rFonts w:asciiTheme="minorHAnsi" w:hAnsiTheme="minorHAnsi" w:cstheme="minorHAnsi"/>
          <w:lang w:val="en-US"/>
        </w:rPr>
        <w:t xml:space="preserve"> project’s</w:t>
      </w:r>
      <w:r w:rsidRPr="00DE4E85">
        <w:rPr>
          <w:rFonts w:asciiTheme="minorHAnsi" w:hAnsiTheme="minorHAnsi" w:cstheme="minorHAnsi"/>
          <w:lang w:val="en-US"/>
        </w:rPr>
        <w:t xml:space="preserve"> potentially significant current and future environmental and social </w:t>
      </w:r>
      <w:r w:rsidR="00524F4D">
        <w:rPr>
          <w:rFonts w:asciiTheme="minorHAnsi" w:hAnsiTheme="minorHAnsi" w:cstheme="minorHAnsi"/>
          <w:lang w:val="en-US"/>
        </w:rPr>
        <w:t xml:space="preserve">risks and </w:t>
      </w:r>
      <w:r w:rsidRPr="00DE4E85">
        <w:rPr>
          <w:rFonts w:asciiTheme="minorHAnsi" w:hAnsiTheme="minorHAnsi" w:cstheme="minorHAnsi"/>
          <w:lang w:val="en-US"/>
        </w:rPr>
        <w:t>impacts</w:t>
      </w:r>
      <w:r w:rsidR="00493CE4" w:rsidRPr="00DE4E85">
        <w:rPr>
          <w:rFonts w:asciiTheme="minorHAnsi" w:hAnsiTheme="minorHAnsi" w:cstheme="minorHAnsi"/>
          <w:lang w:val="en-US"/>
        </w:rPr>
        <w:t xml:space="preserve"> </w:t>
      </w:r>
      <w:r w:rsidR="005A045E">
        <w:rPr>
          <w:rFonts w:asciiTheme="minorHAnsi" w:hAnsiTheme="minorHAnsi" w:cstheme="minorHAnsi"/>
          <w:lang w:val="en-US"/>
        </w:rPr>
        <w:t>of the project</w:t>
      </w:r>
      <w:r w:rsidRPr="00DE4E85">
        <w:rPr>
          <w:rFonts w:asciiTheme="minorHAnsi" w:hAnsiTheme="minorHAnsi" w:cstheme="minorHAnsi"/>
          <w:lang w:val="en-US"/>
        </w:rPr>
        <w:t xml:space="preserve"> and associated facilities, if any</w:t>
      </w:r>
      <w:r w:rsidR="001C64F6">
        <w:rPr>
          <w:rFonts w:asciiTheme="minorHAnsi" w:hAnsiTheme="minorHAnsi" w:cstheme="minorHAnsi"/>
          <w:lang w:val="en-US"/>
        </w:rPr>
        <w:t>, including direct, indirect, and cumulative risks and impacts</w:t>
      </w:r>
      <w:r w:rsidRPr="00DE4E85">
        <w:rPr>
          <w:rFonts w:asciiTheme="minorHAnsi" w:hAnsiTheme="minorHAnsi" w:cstheme="minorHAnsi"/>
          <w:lang w:val="en-US"/>
        </w:rPr>
        <w:t xml:space="preserve">. This </w:t>
      </w:r>
      <w:r w:rsidR="00D44966" w:rsidRPr="00DE4E85">
        <w:rPr>
          <w:rFonts w:asciiTheme="minorHAnsi" w:hAnsiTheme="minorHAnsi" w:cstheme="minorHAnsi"/>
          <w:lang w:val="en-US"/>
        </w:rPr>
        <w:t xml:space="preserve">may </w:t>
      </w:r>
      <w:r w:rsidRPr="00DE4E85">
        <w:rPr>
          <w:rFonts w:asciiTheme="minorHAnsi" w:hAnsiTheme="minorHAnsi" w:cstheme="minorHAnsi"/>
          <w:lang w:val="en-US"/>
        </w:rPr>
        <w:t>include but not</w:t>
      </w:r>
      <w:r w:rsidR="00747760" w:rsidRPr="00DE4E85">
        <w:rPr>
          <w:rFonts w:asciiTheme="minorHAnsi" w:hAnsiTheme="minorHAnsi" w:cstheme="minorHAnsi"/>
          <w:lang w:val="en-US"/>
        </w:rPr>
        <w:t xml:space="preserve"> be</w:t>
      </w:r>
      <w:r w:rsidRPr="00DE4E85">
        <w:rPr>
          <w:rFonts w:asciiTheme="minorHAnsi" w:hAnsiTheme="minorHAnsi" w:cstheme="minorHAnsi"/>
          <w:lang w:val="en-US"/>
        </w:rPr>
        <w:t xml:space="preserve"> limited to:</w:t>
      </w:r>
    </w:p>
    <w:p w14:paraId="52B581B7" w14:textId="77777777" w:rsidR="005E4E94" w:rsidRPr="00DE4E85" w:rsidRDefault="005E4E94" w:rsidP="00EF55C0">
      <w:pPr>
        <w:pStyle w:val="ListParagraph"/>
        <w:numPr>
          <w:ilvl w:val="1"/>
          <w:numId w:val="36"/>
        </w:numPr>
        <w:spacing w:after="0" w:line="300" w:lineRule="exact"/>
        <w:ind w:left="1440"/>
        <w:contextualSpacing/>
        <w:jc w:val="both"/>
        <w:rPr>
          <w:rFonts w:asciiTheme="minorHAnsi" w:hAnsiTheme="minorHAnsi" w:cstheme="minorHAnsi"/>
          <w:lang w:val="en-US"/>
        </w:rPr>
      </w:pPr>
      <w:r w:rsidRPr="00DE4E85">
        <w:rPr>
          <w:rFonts w:asciiTheme="minorHAnsi" w:hAnsiTheme="minorHAnsi" w:cstheme="minorHAnsi"/>
          <w:lang w:val="en-US"/>
        </w:rPr>
        <w:t>Local environmental impacts (e.g., impacts on local air, water, and other pollution)</w:t>
      </w:r>
    </w:p>
    <w:p w14:paraId="183E3D3F" w14:textId="5675CED8" w:rsidR="005E4E94" w:rsidRPr="00DE4E85" w:rsidRDefault="005E4E94" w:rsidP="00EF55C0">
      <w:pPr>
        <w:pStyle w:val="ListParagraph"/>
        <w:numPr>
          <w:ilvl w:val="1"/>
          <w:numId w:val="36"/>
        </w:numPr>
        <w:spacing w:after="0" w:line="300" w:lineRule="exact"/>
        <w:ind w:left="1440"/>
        <w:contextualSpacing/>
        <w:jc w:val="both"/>
        <w:rPr>
          <w:rFonts w:asciiTheme="minorHAnsi" w:hAnsiTheme="minorHAnsi" w:cstheme="minorHAnsi"/>
          <w:lang w:val="en-US"/>
        </w:rPr>
      </w:pPr>
      <w:r w:rsidRPr="00DE4E85">
        <w:rPr>
          <w:rFonts w:asciiTheme="minorHAnsi" w:hAnsiTheme="minorHAnsi" w:cstheme="minorHAnsi"/>
          <w:lang w:val="en-US"/>
        </w:rPr>
        <w:t xml:space="preserve">Social and economic </w:t>
      </w:r>
      <w:r w:rsidR="00747760" w:rsidRPr="00DE4E85">
        <w:rPr>
          <w:rFonts w:asciiTheme="minorHAnsi" w:hAnsiTheme="minorHAnsi" w:cstheme="minorHAnsi"/>
          <w:lang w:val="en-US"/>
        </w:rPr>
        <w:t xml:space="preserve">impacts, if any, </w:t>
      </w:r>
      <w:proofErr w:type="gramStart"/>
      <w:r w:rsidRPr="00DE4E85">
        <w:rPr>
          <w:rFonts w:asciiTheme="minorHAnsi" w:hAnsiTheme="minorHAnsi" w:cstheme="minorHAnsi"/>
          <w:lang w:val="en-US"/>
        </w:rPr>
        <w:t>attributable</w:t>
      </w:r>
      <w:proofErr w:type="gramEnd"/>
      <w:r w:rsidRPr="00DE4E85">
        <w:rPr>
          <w:rFonts w:asciiTheme="minorHAnsi" w:hAnsiTheme="minorHAnsi" w:cstheme="minorHAnsi"/>
          <w:lang w:val="en-US"/>
        </w:rPr>
        <w:t xml:space="preserve"> to the project against the baseline (e.g., the communities and the number of people that will benefit from this project)</w:t>
      </w:r>
    </w:p>
    <w:p w14:paraId="26C065B7" w14:textId="77777777" w:rsidR="005E4E94" w:rsidRPr="00DE4E85" w:rsidRDefault="005E4E94" w:rsidP="00EF55C0">
      <w:pPr>
        <w:pStyle w:val="ListParagraph"/>
        <w:numPr>
          <w:ilvl w:val="1"/>
          <w:numId w:val="36"/>
        </w:numPr>
        <w:spacing w:after="0" w:line="300" w:lineRule="exact"/>
        <w:ind w:left="1440"/>
        <w:contextualSpacing/>
        <w:jc w:val="both"/>
        <w:rPr>
          <w:rFonts w:asciiTheme="minorHAnsi" w:hAnsiTheme="minorHAnsi" w:cstheme="minorHAnsi"/>
          <w:lang w:val="en-US"/>
        </w:rPr>
      </w:pPr>
      <w:r w:rsidRPr="00DE4E85">
        <w:rPr>
          <w:rFonts w:asciiTheme="minorHAnsi" w:hAnsiTheme="minorHAnsi" w:cstheme="minorHAnsi"/>
          <w:lang w:val="en-US"/>
        </w:rPr>
        <w:t>Estimated direct social effects (e.g. employment creation, provision of capital required, foreign exchange effects)</w:t>
      </w:r>
    </w:p>
    <w:p w14:paraId="3E0AF06D" w14:textId="77777777" w:rsidR="005E4E94" w:rsidRPr="00DE4E85" w:rsidRDefault="005E4E94" w:rsidP="00EF55C0">
      <w:pPr>
        <w:pStyle w:val="ListParagraph"/>
        <w:numPr>
          <w:ilvl w:val="1"/>
          <w:numId w:val="36"/>
        </w:numPr>
        <w:spacing w:after="0" w:line="300" w:lineRule="exact"/>
        <w:ind w:left="1440"/>
        <w:contextualSpacing/>
        <w:jc w:val="both"/>
        <w:rPr>
          <w:rFonts w:asciiTheme="minorHAnsi" w:hAnsiTheme="minorHAnsi" w:cstheme="minorHAnsi"/>
          <w:lang w:val="en-US"/>
        </w:rPr>
      </w:pPr>
      <w:r w:rsidRPr="00DE4E85">
        <w:rPr>
          <w:rFonts w:asciiTheme="minorHAnsi" w:hAnsiTheme="minorHAnsi" w:cstheme="minorHAnsi"/>
          <w:lang w:val="en-US"/>
        </w:rPr>
        <w:t>Estimated other social effects (e.g. training/education associated with the introduction of new processes, technologies and products and/or the effects of a project on other industries)</w:t>
      </w:r>
    </w:p>
    <w:p w14:paraId="44B6625C" w14:textId="6A7EC866" w:rsidR="005E4E94" w:rsidRPr="00DE4E85" w:rsidRDefault="00DD7908" w:rsidP="00EF55C0">
      <w:pPr>
        <w:pStyle w:val="ListParagraph"/>
        <w:numPr>
          <w:ilvl w:val="0"/>
          <w:numId w:val="36"/>
        </w:numPr>
        <w:spacing w:after="0" w:line="300" w:lineRule="exact"/>
        <w:ind w:left="900"/>
        <w:contextualSpacing/>
        <w:jc w:val="both"/>
        <w:rPr>
          <w:rFonts w:asciiTheme="minorHAnsi" w:hAnsiTheme="minorHAnsi" w:cstheme="minorHAnsi"/>
          <w:lang w:val="en-US"/>
        </w:rPr>
      </w:pPr>
      <w:r>
        <w:rPr>
          <w:rFonts w:asciiTheme="minorHAnsi" w:hAnsiTheme="minorHAnsi" w:cstheme="minorHAnsi"/>
          <w:lang w:val="en-US"/>
        </w:rPr>
        <w:t>Anticipate or avoid</w:t>
      </w:r>
      <w:r w:rsidR="005E4E94" w:rsidRPr="00DE4E85">
        <w:rPr>
          <w:rFonts w:asciiTheme="minorHAnsi" w:hAnsiTheme="minorHAnsi" w:cstheme="minorHAnsi"/>
          <w:lang w:val="en-US"/>
        </w:rPr>
        <w:t>, minimize</w:t>
      </w:r>
      <w:r w:rsidR="008A404B">
        <w:rPr>
          <w:rFonts w:asciiTheme="minorHAnsi" w:hAnsiTheme="minorHAnsi" w:cstheme="minorHAnsi"/>
          <w:lang w:val="en-US"/>
        </w:rPr>
        <w:t xml:space="preserve"> or reduce</w:t>
      </w:r>
      <w:r w:rsidR="005E4E94" w:rsidRPr="00DE4E85">
        <w:rPr>
          <w:rFonts w:asciiTheme="minorHAnsi" w:hAnsiTheme="minorHAnsi" w:cstheme="minorHAnsi"/>
          <w:lang w:val="en-US"/>
        </w:rPr>
        <w:t>, mitigate</w:t>
      </w:r>
      <w:r>
        <w:rPr>
          <w:rFonts w:asciiTheme="minorHAnsi" w:hAnsiTheme="minorHAnsi" w:cstheme="minorHAnsi"/>
          <w:lang w:val="en-US"/>
        </w:rPr>
        <w:t>,</w:t>
      </w:r>
      <w:r w:rsidR="008A404B">
        <w:rPr>
          <w:rFonts w:asciiTheme="minorHAnsi" w:hAnsiTheme="minorHAnsi" w:cstheme="minorHAnsi"/>
          <w:lang w:val="en-US"/>
        </w:rPr>
        <w:t xml:space="preserve"> and/or offset or compensate</w:t>
      </w:r>
      <w:r w:rsidR="005E4E94" w:rsidRPr="00DE4E85">
        <w:rPr>
          <w:rFonts w:asciiTheme="minorHAnsi" w:hAnsiTheme="minorHAnsi" w:cstheme="minorHAnsi"/>
          <w:lang w:val="en-US"/>
        </w:rPr>
        <w:t xml:space="preserve"> </w:t>
      </w:r>
      <w:r w:rsidR="00747760" w:rsidRPr="00DE4E85">
        <w:rPr>
          <w:rFonts w:asciiTheme="minorHAnsi" w:hAnsiTheme="minorHAnsi" w:cstheme="minorHAnsi"/>
          <w:lang w:val="en-US"/>
        </w:rPr>
        <w:t xml:space="preserve">any </w:t>
      </w:r>
      <w:r w:rsidR="005E4E94" w:rsidRPr="00DE4E85">
        <w:rPr>
          <w:rFonts w:asciiTheme="minorHAnsi" w:hAnsiTheme="minorHAnsi" w:cstheme="minorHAnsi"/>
          <w:lang w:val="en-US"/>
        </w:rPr>
        <w:t xml:space="preserve">adverse </w:t>
      </w:r>
      <w:r w:rsidR="00415F58">
        <w:rPr>
          <w:rFonts w:asciiTheme="minorHAnsi" w:hAnsiTheme="minorHAnsi" w:cstheme="minorHAnsi"/>
          <w:lang w:val="en-US"/>
        </w:rPr>
        <w:t xml:space="preserve">risks and </w:t>
      </w:r>
      <w:r w:rsidR="005E4E94" w:rsidRPr="00DE4E85">
        <w:rPr>
          <w:rFonts w:asciiTheme="minorHAnsi" w:hAnsiTheme="minorHAnsi" w:cstheme="minorHAnsi"/>
          <w:lang w:val="en-US"/>
        </w:rPr>
        <w:t>impacts</w:t>
      </w:r>
      <w:r w:rsidR="00415F58">
        <w:rPr>
          <w:rFonts w:asciiTheme="minorHAnsi" w:hAnsiTheme="minorHAnsi" w:cstheme="minorHAnsi"/>
          <w:lang w:val="en-US"/>
        </w:rPr>
        <w:t>, and determine necessary measures to address them</w:t>
      </w:r>
    </w:p>
    <w:p w14:paraId="08C9B3F0" w14:textId="73DE93D0" w:rsidR="005E4E94" w:rsidRPr="00DE4E85" w:rsidRDefault="005E4E94" w:rsidP="00EF55C0">
      <w:pPr>
        <w:pStyle w:val="ListParagraph"/>
        <w:numPr>
          <w:ilvl w:val="0"/>
          <w:numId w:val="36"/>
        </w:numPr>
        <w:spacing w:after="0" w:line="300" w:lineRule="exact"/>
        <w:ind w:left="900"/>
        <w:contextualSpacing/>
        <w:jc w:val="both"/>
        <w:rPr>
          <w:rFonts w:asciiTheme="minorHAnsi" w:hAnsiTheme="minorHAnsi" w:cstheme="minorHAnsi"/>
          <w:lang w:val="en-US"/>
        </w:rPr>
      </w:pPr>
      <w:r w:rsidRPr="00DE4E85">
        <w:rPr>
          <w:rFonts w:asciiTheme="minorHAnsi" w:hAnsiTheme="minorHAnsi" w:cstheme="minorHAnsi"/>
          <w:lang w:val="en-US"/>
        </w:rPr>
        <w:t xml:space="preserve">Identify potential environmental and social opportunities that could enhance the environmental and social sustainability of the </w:t>
      </w:r>
      <w:r w:rsidR="00F67BF7" w:rsidRPr="00DE4E85">
        <w:rPr>
          <w:rFonts w:asciiTheme="minorHAnsi" w:hAnsiTheme="minorHAnsi" w:cstheme="minorHAnsi"/>
          <w:lang w:val="en-US"/>
        </w:rPr>
        <w:t>p</w:t>
      </w:r>
      <w:r w:rsidRPr="00DE4E85">
        <w:rPr>
          <w:rFonts w:asciiTheme="minorHAnsi" w:hAnsiTheme="minorHAnsi" w:cstheme="minorHAnsi"/>
          <w:lang w:val="en-US"/>
        </w:rPr>
        <w:t>roject.</w:t>
      </w:r>
    </w:p>
    <w:p w14:paraId="6A3ABEE3" w14:textId="77777777" w:rsidR="00493CE4" w:rsidRPr="00DE4E85" w:rsidRDefault="00493CE4" w:rsidP="00EF55C0">
      <w:pPr>
        <w:pStyle w:val="ListParagraph"/>
        <w:numPr>
          <w:ilvl w:val="0"/>
          <w:numId w:val="36"/>
        </w:numPr>
        <w:spacing w:after="0" w:line="300" w:lineRule="exact"/>
        <w:ind w:left="900"/>
        <w:contextualSpacing/>
        <w:jc w:val="both"/>
        <w:rPr>
          <w:rFonts w:asciiTheme="minorHAnsi" w:hAnsiTheme="minorHAnsi" w:cstheme="minorHAnsi"/>
          <w:lang w:val="en-US"/>
        </w:rPr>
      </w:pPr>
      <w:r w:rsidRPr="00DE4E85">
        <w:rPr>
          <w:rFonts w:asciiTheme="minorHAnsi" w:hAnsiTheme="minorHAnsi" w:cstheme="minorHAnsi"/>
          <w:lang w:val="en-US"/>
        </w:rPr>
        <w:t>Provide a Paris Alignment assessment for the proposed projects.</w:t>
      </w:r>
    </w:p>
    <w:p w14:paraId="153E9203" w14:textId="2BCDD3DE" w:rsidR="00A37FE2" w:rsidRPr="00DE4E85" w:rsidRDefault="00493CE4" w:rsidP="00EF55C0">
      <w:pPr>
        <w:pStyle w:val="ListParagraph"/>
        <w:numPr>
          <w:ilvl w:val="0"/>
          <w:numId w:val="36"/>
        </w:numPr>
        <w:spacing w:after="0" w:line="300" w:lineRule="exact"/>
        <w:ind w:left="900"/>
        <w:contextualSpacing/>
        <w:jc w:val="both"/>
        <w:rPr>
          <w:rFonts w:asciiTheme="minorHAnsi" w:hAnsiTheme="minorHAnsi" w:cstheme="minorHAnsi"/>
          <w:lang w:val="en-US"/>
        </w:rPr>
      </w:pPr>
      <w:r w:rsidRPr="00DE4E85">
        <w:rPr>
          <w:rFonts w:asciiTheme="minorHAnsi" w:hAnsiTheme="minorHAnsi" w:cstheme="minorHAnsi"/>
          <w:lang w:val="en-US"/>
        </w:rPr>
        <w:t>Conduct a review</w:t>
      </w:r>
      <w:r w:rsidR="001F3F36">
        <w:rPr>
          <w:rFonts w:asciiTheme="minorHAnsi" w:hAnsiTheme="minorHAnsi" w:cstheme="minorHAnsi"/>
          <w:lang w:val="en-US"/>
        </w:rPr>
        <w:t xml:space="preserve"> of</w:t>
      </w:r>
      <w:r w:rsidRPr="00DE4E85">
        <w:rPr>
          <w:rFonts w:asciiTheme="minorHAnsi" w:hAnsiTheme="minorHAnsi" w:cstheme="minorHAnsi"/>
          <w:lang w:val="en-US"/>
        </w:rPr>
        <w:t xml:space="preserve"> relevant national laws and </w:t>
      </w:r>
      <w:r w:rsidR="00981375">
        <w:rPr>
          <w:rFonts w:asciiTheme="minorHAnsi" w:hAnsiTheme="minorHAnsi" w:cstheme="minorHAnsi"/>
          <w:lang w:val="en-US"/>
        </w:rPr>
        <w:t xml:space="preserve">a gap analysis (in tabular format) in relation to </w:t>
      </w:r>
      <w:r w:rsidRPr="00DE4E85">
        <w:rPr>
          <w:rFonts w:asciiTheme="minorHAnsi" w:hAnsiTheme="minorHAnsi" w:cstheme="minorHAnsi"/>
          <w:lang w:val="en-US"/>
        </w:rPr>
        <w:t>the World Bank Environmental and Social Framework (ESF)</w:t>
      </w:r>
      <w:r w:rsidR="002A47CC">
        <w:rPr>
          <w:rFonts w:asciiTheme="minorHAnsi" w:hAnsiTheme="minorHAnsi" w:cstheme="minorHAnsi"/>
          <w:lang w:val="en-US"/>
        </w:rPr>
        <w:t>, assessing differences and providing gap-filling measures</w:t>
      </w:r>
      <w:r w:rsidRPr="00DE4E85">
        <w:rPr>
          <w:rFonts w:asciiTheme="minorHAnsi" w:hAnsiTheme="minorHAnsi" w:cstheme="minorHAnsi"/>
          <w:lang w:val="en-US"/>
        </w:rPr>
        <w:t>.</w:t>
      </w:r>
      <w:r w:rsidR="00D44966" w:rsidRPr="00DE4E85">
        <w:rPr>
          <w:rFonts w:asciiTheme="minorHAnsi" w:hAnsiTheme="minorHAnsi" w:cstheme="minorHAnsi"/>
          <w:lang w:val="en-US"/>
        </w:rPr>
        <w:t xml:space="preserve"> </w:t>
      </w:r>
      <w:r w:rsidR="00BF13A2">
        <w:rPr>
          <w:rFonts w:asciiTheme="minorHAnsi" w:hAnsiTheme="minorHAnsi" w:cstheme="minorHAnsi"/>
          <w:lang w:val="en-US"/>
        </w:rPr>
        <w:t xml:space="preserve">In coordination with the MoPMR and under the guidance of the World </w:t>
      </w:r>
      <w:r w:rsidR="00BF13A2">
        <w:rPr>
          <w:rFonts w:asciiTheme="minorHAnsi" w:hAnsiTheme="minorHAnsi" w:cstheme="minorHAnsi"/>
          <w:lang w:val="en-US"/>
        </w:rPr>
        <w:lastRenderedPageBreak/>
        <w:t>Bank team, p</w:t>
      </w:r>
      <w:r w:rsidR="007D7685" w:rsidRPr="00DE4E85">
        <w:rPr>
          <w:rFonts w:asciiTheme="minorHAnsi" w:hAnsiTheme="minorHAnsi" w:cstheme="minorHAnsi"/>
          <w:lang w:val="en-US"/>
        </w:rPr>
        <w:t xml:space="preserve">rovide </w:t>
      </w:r>
      <w:r w:rsidR="00EA21DA">
        <w:rPr>
          <w:rFonts w:asciiTheme="minorHAnsi" w:hAnsiTheme="minorHAnsi" w:cstheme="minorHAnsi"/>
          <w:lang w:val="en-US"/>
        </w:rPr>
        <w:t xml:space="preserve">any useful </w:t>
      </w:r>
      <w:r w:rsidR="007D7685" w:rsidRPr="00DE4E85">
        <w:rPr>
          <w:rFonts w:asciiTheme="minorHAnsi" w:hAnsiTheme="minorHAnsi" w:cstheme="minorHAnsi"/>
          <w:lang w:val="en-US"/>
        </w:rPr>
        <w:t>input</w:t>
      </w:r>
      <w:r w:rsidR="00430281">
        <w:rPr>
          <w:rFonts w:asciiTheme="minorHAnsi" w:hAnsiTheme="minorHAnsi" w:cstheme="minorHAnsi"/>
          <w:lang w:val="en-US"/>
        </w:rPr>
        <w:t xml:space="preserve">, as </w:t>
      </w:r>
      <w:r w:rsidR="004A5BEE">
        <w:rPr>
          <w:rFonts w:asciiTheme="minorHAnsi" w:hAnsiTheme="minorHAnsi" w:cstheme="minorHAnsi"/>
          <w:lang w:val="en-US"/>
        </w:rPr>
        <w:t>derived from the assignment’s activities,</w:t>
      </w:r>
      <w:r w:rsidR="007D7685" w:rsidRPr="00DE4E85">
        <w:rPr>
          <w:rFonts w:asciiTheme="minorHAnsi" w:hAnsiTheme="minorHAnsi" w:cstheme="minorHAnsi"/>
          <w:lang w:val="en-US"/>
        </w:rPr>
        <w:t xml:space="preserve"> </w:t>
      </w:r>
      <w:r w:rsidR="00166412">
        <w:rPr>
          <w:rFonts w:asciiTheme="minorHAnsi" w:hAnsiTheme="minorHAnsi" w:cstheme="minorHAnsi"/>
          <w:lang w:val="en-US"/>
        </w:rPr>
        <w:t>for</w:t>
      </w:r>
      <w:r w:rsidR="007D7685" w:rsidRPr="00DE4E85">
        <w:rPr>
          <w:rFonts w:asciiTheme="minorHAnsi" w:hAnsiTheme="minorHAnsi" w:cstheme="minorHAnsi"/>
          <w:lang w:val="en-US"/>
        </w:rPr>
        <w:t xml:space="preserve"> </w:t>
      </w:r>
      <w:r w:rsidR="00F41325">
        <w:rPr>
          <w:rFonts w:asciiTheme="minorHAnsi" w:hAnsiTheme="minorHAnsi" w:cstheme="minorHAnsi"/>
          <w:lang w:val="en-US"/>
        </w:rPr>
        <w:t xml:space="preserve">preparation of the </w:t>
      </w:r>
      <w:r w:rsidR="007D7685" w:rsidRPr="00DE4E85">
        <w:rPr>
          <w:rFonts w:asciiTheme="minorHAnsi" w:hAnsiTheme="minorHAnsi" w:cstheme="minorHAnsi"/>
          <w:lang w:val="en-US"/>
        </w:rPr>
        <w:t>documentation</w:t>
      </w:r>
      <w:r w:rsidR="00F20807" w:rsidRPr="00DE4E85">
        <w:rPr>
          <w:rFonts w:asciiTheme="minorHAnsi" w:hAnsiTheme="minorHAnsi" w:cstheme="minorHAnsi"/>
          <w:lang w:val="en-US"/>
        </w:rPr>
        <w:t xml:space="preserve"> to be developed by the recipient of the grant</w:t>
      </w:r>
      <w:r w:rsidR="00242120">
        <w:rPr>
          <w:rFonts w:asciiTheme="minorHAnsi" w:hAnsiTheme="minorHAnsi" w:cstheme="minorHAnsi"/>
          <w:lang w:val="en-US"/>
        </w:rPr>
        <w:t xml:space="preserve"> </w:t>
      </w:r>
      <w:r w:rsidR="00524817">
        <w:rPr>
          <w:rFonts w:asciiTheme="minorHAnsi" w:hAnsiTheme="minorHAnsi" w:cstheme="minorHAnsi"/>
          <w:lang w:val="en-US"/>
        </w:rPr>
        <w:t>under</w:t>
      </w:r>
      <w:r w:rsidR="00287E30" w:rsidRPr="00DE4E85">
        <w:rPr>
          <w:rFonts w:asciiTheme="minorHAnsi" w:hAnsiTheme="minorHAnsi" w:cstheme="minorHAnsi"/>
          <w:lang w:val="en-US"/>
        </w:rPr>
        <w:t xml:space="preserve"> World Bank’s ES</w:t>
      </w:r>
      <w:r w:rsidR="00C47D9D" w:rsidRPr="00DE4E85">
        <w:rPr>
          <w:rFonts w:asciiTheme="minorHAnsi" w:hAnsiTheme="minorHAnsi" w:cstheme="minorHAnsi"/>
          <w:lang w:val="en-US"/>
        </w:rPr>
        <w:t>F.</w:t>
      </w:r>
    </w:p>
    <w:p w14:paraId="1DDFACA6" w14:textId="77777777" w:rsidR="003D555C" w:rsidRPr="00DE4E85" w:rsidRDefault="003D555C" w:rsidP="0008055C">
      <w:pPr>
        <w:spacing w:after="0" w:line="300" w:lineRule="exact"/>
        <w:contextualSpacing/>
        <w:jc w:val="both"/>
        <w:rPr>
          <w:rFonts w:asciiTheme="minorHAnsi" w:hAnsiTheme="minorHAnsi" w:cstheme="minorHAnsi"/>
          <w:lang w:val="en-US"/>
        </w:rPr>
      </w:pPr>
    </w:p>
    <w:p w14:paraId="07EF107E" w14:textId="16AFC6C0" w:rsidR="00110A8F" w:rsidRPr="00DE4E85" w:rsidRDefault="00110A8F" w:rsidP="00EF55C0">
      <w:pPr>
        <w:pStyle w:val="ListParagraph"/>
        <w:numPr>
          <w:ilvl w:val="0"/>
          <w:numId w:val="39"/>
        </w:numPr>
        <w:spacing w:after="0" w:line="300" w:lineRule="exact"/>
        <w:ind w:left="540"/>
        <w:contextualSpacing/>
        <w:jc w:val="both"/>
        <w:rPr>
          <w:rFonts w:asciiTheme="minorHAnsi" w:hAnsiTheme="minorHAnsi" w:cstheme="minorHAnsi"/>
          <w:b/>
          <w:bCs/>
          <w:lang w:val="en-US"/>
        </w:rPr>
      </w:pPr>
      <w:r w:rsidRPr="00DE4E85">
        <w:rPr>
          <w:rFonts w:asciiTheme="minorHAnsi" w:hAnsiTheme="minorHAnsi" w:cstheme="minorHAnsi"/>
          <w:b/>
          <w:bCs/>
          <w:lang w:val="en-US"/>
        </w:rPr>
        <w:t>Task 2.</w:t>
      </w:r>
      <w:r w:rsidR="00EF55C0">
        <w:rPr>
          <w:rFonts w:asciiTheme="minorHAnsi" w:hAnsiTheme="minorHAnsi" w:cstheme="minorHAnsi"/>
          <w:b/>
          <w:bCs/>
          <w:lang w:val="en-US"/>
        </w:rPr>
        <w:t>3</w:t>
      </w:r>
      <w:r w:rsidRPr="00DE4E85">
        <w:rPr>
          <w:rFonts w:asciiTheme="minorHAnsi" w:hAnsiTheme="minorHAnsi" w:cstheme="minorHAnsi"/>
          <w:b/>
          <w:bCs/>
          <w:lang w:val="en-US"/>
        </w:rPr>
        <w:t xml:space="preserve"> </w:t>
      </w:r>
      <w:r w:rsidR="00A95D7E" w:rsidRPr="00DE4E85">
        <w:rPr>
          <w:rFonts w:asciiTheme="minorHAnsi" w:hAnsiTheme="minorHAnsi" w:cstheme="minorHAnsi"/>
          <w:b/>
          <w:bCs/>
          <w:lang w:val="en-US"/>
        </w:rPr>
        <w:t xml:space="preserve">Organizational </w:t>
      </w:r>
      <w:r w:rsidRPr="00DE4E85">
        <w:rPr>
          <w:rFonts w:asciiTheme="minorHAnsi" w:hAnsiTheme="minorHAnsi" w:cstheme="minorHAnsi"/>
          <w:b/>
          <w:bCs/>
          <w:lang w:val="en-US"/>
        </w:rPr>
        <w:t>a</w:t>
      </w:r>
      <w:r w:rsidR="00A95D7E" w:rsidRPr="00DE4E85">
        <w:rPr>
          <w:rFonts w:asciiTheme="minorHAnsi" w:hAnsiTheme="minorHAnsi" w:cstheme="minorHAnsi"/>
          <w:b/>
          <w:bCs/>
          <w:lang w:val="en-US"/>
        </w:rPr>
        <w:t xml:space="preserve">ssessment: </w:t>
      </w:r>
    </w:p>
    <w:p w14:paraId="1511192F" w14:textId="30B30172" w:rsidR="00A95D7E" w:rsidRPr="00DE4E85" w:rsidRDefault="00D644FD" w:rsidP="00EF55C0">
      <w:pPr>
        <w:pStyle w:val="ListParagraph"/>
        <w:numPr>
          <w:ilvl w:val="0"/>
          <w:numId w:val="36"/>
        </w:numPr>
        <w:spacing w:after="0" w:line="300" w:lineRule="exact"/>
        <w:ind w:left="900"/>
        <w:contextualSpacing/>
        <w:jc w:val="both"/>
        <w:rPr>
          <w:rFonts w:asciiTheme="minorHAnsi" w:hAnsiTheme="minorHAnsi" w:cstheme="minorHAnsi"/>
          <w:lang w:val="en-US"/>
        </w:rPr>
      </w:pPr>
      <w:r w:rsidRPr="00DE4E85">
        <w:rPr>
          <w:rFonts w:asciiTheme="minorHAnsi" w:hAnsiTheme="minorHAnsi" w:cstheme="minorHAnsi"/>
          <w:lang w:val="en-US"/>
        </w:rPr>
        <w:t>In coordination with MoPMR</w:t>
      </w:r>
      <w:r w:rsidR="00093680" w:rsidRPr="00DE4E85">
        <w:rPr>
          <w:rFonts w:asciiTheme="minorHAnsi" w:hAnsiTheme="minorHAnsi" w:cstheme="minorHAnsi"/>
          <w:lang w:val="en-US"/>
        </w:rPr>
        <w:t xml:space="preserve"> and the World Bank team</w:t>
      </w:r>
      <w:r w:rsidRPr="00DE4E85">
        <w:rPr>
          <w:rFonts w:asciiTheme="minorHAnsi" w:hAnsiTheme="minorHAnsi" w:cstheme="minorHAnsi"/>
          <w:lang w:val="en-US"/>
        </w:rPr>
        <w:t xml:space="preserve">, </w:t>
      </w:r>
      <w:r w:rsidR="00DC2962" w:rsidRPr="00DE4E85">
        <w:rPr>
          <w:rFonts w:asciiTheme="minorHAnsi" w:hAnsiTheme="minorHAnsi" w:cstheme="minorHAnsi"/>
          <w:lang w:val="en-US"/>
        </w:rPr>
        <w:t xml:space="preserve">conduct an executive assessment of </w:t>
      </w:r>
      <w:r w:rsidRPr="00DE4E85">
        <w:rPr>
          <w:rFonts w:asciiTheme="minorHAnsi" w:hAnsiTheme="minorHAnsi" w:cstheme="minorHAnsi"/>
          <w:lang w:val="en-US"/>
        </w:rPr>
        <w:t xml:space="preserve">the </w:t>
      </w:r>
      <w:r w:rsidR="00A95D7E" w:rsidRPr="00DE4E85">
        <w:rPr>
          <w:rFonts w:asciiTheme="minorHAnsi" w:hAnsiTheme="minorHAnsi" w:cstheme="minorHAnsi"/>
          <w:lang w:val="en-US"/>
        </w:rPr>
        <w:t>organizational and managerial structures</w:t>
      </w:r>
      <w:r w:rsidR="00A27395" w:rsidRPr="00DE4E85">
        <w:rPr>
          <w:rFonts w:asciiTheme="minorHAnsi" w:hAnsiTheme="minorHAnsi" w:cstheme="minorHAnsi"/>
          <w:lang w:val="en-US"/>
        </w:rPr>
        <w:t>, preparedness</w:t>
      </w:r>
      <w:r w:rsidR="00A95D7E" w:rsidRPr="00DE4E85">
        <w:rPr>
          <w:rFonts w:asciiTheme="minorHAnsi" w:hAnsiTheme="minorHAnsi" w:cstheme="minorHAnsi"/>
          <w:lang w:val="en-US"/>
        </w:rPr>
        <w:t xml:space="preserve"> and capacity</w:t>
      </w:r>
      <w:r w:rsidR="00EF3B17" w:rsidRPr="00DE4E85">
        <w:rPr>
          <w:rFonts w:asciiTheme="minorHAnsi" w:hAnsiTheme="minorHAnsi" w:cstheme="minorHAnsi"/>
          <w:lang w:val="en-US"/>
        </w:rPr>
        <w:t xml:space="preserve"> of the potential grant beneficiary</w:t>
      </w:r>
      <w:r w:rsidR="00A95D7E" w:rsidRPr="00DE4E85">
        <w:rPr>
          <w:rFonts w:asciiTheme="minorHAnsi" w:hAnsiTheme="minorHAnsi" w:cstheme="minorHAnsi"/>
          <w:lang w:val="en-US"/>
        </w:rPr>
        <w:t xml:space="preserve"> </w:t>
      </w:r>
      <w:r w:rsidR="00A27395" w:rsidRPr="00DE4E85">
        <w:rPr>
          <w:rFonts w:asciiTheme="minorHAnsi" w:hAnsiTheme="minorHAnsi" w:cstheme="minorHAnsi"/>
          <w:lang w:val="en-US"/>
        </w:rPr>
        <w:t>for</w:t>
      </w:r>
      <w:r w:rsidR="00A95D7E" w:rsidRPr="00DE4E85">
        <w:rPr>
          <w:rFonts w:asciiTheme="minorHAnsi" w:hAnsiTheme="minorHAnsi" w:cstheme="minorHAnsi"/>
          <w:lang w:val="en-US"/>
        </w:rPr>
        <w:t xml:space="preserve"> the</w:t>
      </w:r>
      <w:r w:rsidR="00D26103" w:rsidRPr="00DE4E85">
        <w:rPr>
          <w:rFonts w:asciiTheme="minorHAnsi" w:hAnsiTheme="minorHAnsi" w:cstheme="minorHAnsi"/>
          <w:lang w:val="en-US"/>
        </w:rPr>
        <w:t xml:space="preserve"> management, oversight</w:t>
      </w:r>
      <w:r w:rsidR="00EF3B17" w:rsidRPr="00DE4E85">
        <w:rPr>
          <w:rFonts w:asciiTheme="minorHAnsi" w:hAnsiTheme="minorHAnsi" w:cstheme="minorHAnsi"/>
          <w:lang w:val="en-US"/>
        </w:rPr>
        <w:t xml:space="preserve">, </w:t>
      </w:r>
      <w:r w:rsidR="00D26103" w:rsidRPr="00DE4E85">
        <w:rPr>
          <w:rFonts w:asciiTheme="minorHAnsi" w:hAnsiTheme="minorHAnsi" w:cstheme="minorHAnsi"/>
          <w:lang w:val="en-US"/>
        </w:rPr>
        <w:t xml:space="preserve">and </w:t>
      </w:r>
      <w:r w:rsidR="00A27395" w:rsidRPr="00DE4E85">
        <w:rPr>
          <w:rFonts w:asciiTheme="minorHAnsi" w:hAnsiTheme="minorHAnsi" w:cstheme="minorHAnsi"/>
          <w:lang w:val="en-US"/>
        </w:rPr>
        <w:t>implementation of the project</w:t>
      </w:r>
      <w:r w:rsidR="00D26103" w:rsidRPr="00DE4E85">
        <w:rPr>
          <w:rFonts w:asciiTheme="minorHAnsi" w:hAnsiTheme="minorHAnsi" w:cstheme="minorHAnsi"/>
          <w:lang w:val="en-US"/>
        </w:rPr>
        <w:t xml:space="preserve"> in all its relevant aspects</w:t>
      </w:r>
      <w:r w:rsidR="00A95D7E" w:rsidRPr="00DE4E85">
        <w:rPr>
          <w:rFonts w:asciiTheme="minorHAnsi" w:hAnsiTheme="minorHAnsi" w:cstheme="minorHAnsi"/>
          <w:lang w:val="en-US"/>
        </w:rPr>
        <w:t>, including for monitoring and evaluation</w:t>
      </w:r>
      <w:r w:rsidR="00D26103" w:rsidRPr="00DE4E85">
        <w:rPr>
          <w:rFonts w:asciiTheme="minorHAnsi" w:hAnsiTheme="minorHAnsi" w:cstheme="minorHAnsi"/>
          <w:lang w:val="en-US"/>
        </w:rPr>
        <w:t xml:space="preserve"> of activities</w:t>
      </w:r>
      <w:r w:rsidR="00B766A6" w:rsidRPr="00DE4E85">
        <w:rPr>
          <w:rFonts w:asciiTheme="minorHAnsi" w:hAnsiTheme="minorHAnsi" w:cstheme="minorHAnsi"/>
          <w:lang w:val="en-US"/>
        </w:rPr>
        <w:t xml:space="preserve">; provide recommendations for the structuring and staffing of a </w:t>
      </w:r>
      <w:r w:rsidR="00F431CF" w:rsidRPr="00DE4E85">
        <w:rPr>
          <w:rFonts w:asciiTheme="minorHAnsi" w:hAnsiTheme="minorHAnsi" w:cstheme="minorHAnsi"/>
          <w:lang w:val="en-US"/>
        </w:rPr>
        <w:t>P</w:t>
      </w:r>
      <w:r w:rsidR="00B766A6" w:rsidRPr="00DE4E85">
        <w:rPr>
          <w:rFonts w:asciiTheme="minorHAnsi" w:hAnsiTheme="minorHAnsi" w:cstheme="minorHAnsi"/>
          <w:lang w:val="en-US"/>
        </w:rPr>
        <w:t xml:space="preserve">roject </w:t>
      </w:r>
      <w:r w:rsidR="00F431CF" w:rsidRPr="00DE4E85">
        <w:rPr>
          <w:rFonts w:asciiTheme="minorHAnsi" w:hAnsiTheme="minorHAnsi" w:cstheme="minorHAnsi"/>
          <w:lang w:val="en-US"/>
        </w:rPr>
        <w:t>I</w:t>
      </w:r>
      <w:r w:rsidR="00B766A6" w:rsidRPr="00DE4E85">
        <w:rPr>
          <w:rFonts w:asciiTheme="minorHAnsi" w:hAnsiTheme="minorHAnsi" w:cstheme="minorHAnsi"/>
          <w:lang w:val="en-US"/>
        </w:rPr>
        <w:t xml:space="preserve">mplementation </w:t>
      </w:r>
      <w:r w:rsidR="00F431CF" w:rsidRPr="00DE4E85">
        <w:rPr>
          <w:rFonts w:asciiTheme="minorHAnsi" w:hAnsiTheme="minorHAnsi" w:cstheme="minorHAnsi"/>
          <w:lang w:val="en-US"/>
        </w:rPr>
        <w:t>U</w:t>
      </w:r>
      <w:r w:rsidR="00B766A6" w:rsidRPr="00DE4E85">
        <w:rPr>
          <w:rFonts w:asciiTheme="minorHAnsi" w:hAnsiTheme="minorHAnsi" w:cstheme="minorHAnsi"/>
          <w:lang w:val="en-US"/>
        </w:rPr>
        <w:t>nit</w:t>
      </w:r>
      <w:r w:rsidR="006348D8" w:rsidRPr="00DE4E85">
        <w:rPr>
          <w:rFonts w:asciiTheme="minorHAnsi" w:hAnsiTheme="minorHAnsi" w:cstheme="minorHAnsi"/>
          <w:lang w:val="en-US"/>
        </w:rPr>
        <w:t xml:space="preserve"> or Units</w:t>
      </w:r>
      <w:r w:rsidR="00B766A6" w:rsidRPr="00DE4E85">
        <w:rPr>
          <w:rFonts w:asciiTheme="minorHAnsi" w:hAnsiTheme="minorHAnsi" w:cstheme="minorHAnsi"/>
          <w:lang w:val="en-US"/>
        </w:rPr>
        <w:t xml:space="preserve"> (PIU)</w:t>
      </w:r>
      <w:r w:rsidR="00F431CF" w:rsidRPr="00DE4E85">
        <w:rPr>
          <w:rFonts w:asciiTheme="minorHAnsi" w:hAnsiTheme="minorHAnsi" w:cstheme="minorHAnsi"/>
          <w:lang w:val="en-US"/>
        </w:rPr>
        <w:t xml:space="preserve"> charged with providing support to the Ministry and the eventual grant beneficiary</w:t>
      </w:r>
      <w:r w:rsidR="00906E73" w:rsidRPr="00DE4E85">
        <w:rPr>
          <w:rFonts w:asciiTheme="minorHAnsi" w:hAnsiTheme="minorHAnsi" w:cstheme="minorHAnsi"/>
          <w:lang w:val="en-US"/>
        </w:rPr>
        <w:t xml:space="preserve"> </w:t>
      </w:r>
      <w:r w:rsidR="006348D8" w:rsidRPr="00DE4E85">
        <w:rPr>
          <w:rFonts w:asciiTheme="minorHAnsi" w:hAnsiTheme="minorHAnsi" w:cstheme="minorHAnsi"/>
          <w:lang w:val="en-US"/>
        </w:rPr>
        <w:t>in ensuring</w:t>
      </w:r>
      <w:r w:rsidR="00324FB6" w:rsidRPr="00DE4E85">
        <w:rPr>
          <w:rFonts w:asciiTheme="minorHAnsi" w:hAnsiTheme="minorHAnsi" w:cstheme="minorHAnsi"/>
          <w:lang w:val="en-US"/>
        </w:rPr>
        <w:t xml:space="preserve"> the</w:t>
      </w:r>
      <w:r w:rsidR="00906E73" w:rsidRPr="00DE4E85">
        <w:rPr>
          <w:rFonts w:asciiTheme="minorHAnsi" w:hAnsiTheme="minorHAnsi" w:cstheme="minorHAnsi"/>
          <w:lang w:val="en-US"/>
        </w:rPr>
        <w:t xml:space="preserve"> successful implementation of project activities.</w:t>
      </w:r>
    </w:p>
    <w:p w14:paraId="77D1289C" w14:textId="77777777" w:rsidR="0028619D" w:rsidRPr="00DE4E85" w:rsidRDefault="0028619D" w:rsidP="0008055C">
      <w:pPr>
        <w:pStyle w:val="ListParagraph"/>
        <w:spacing w:after="0" w:line="300" w:lineRule="exact"/>
        <w:contextualSpacing/>
        <w:jc w:val="both"/>
        <w:rPr>
          <w:rFonts w:asciiTheme="minorHAnsi" w:hAnsiTheme="minorHAnsi" w:cstheme="minorHAnsi"/>
          <w:lang w:val="en-US"/>
        </w:rPr>
      </w:pPr>
    </w:p>
    <w:p w14:paraId="326CFE28" w14:textId="6FC01414" w:rsidR="002D7D36" w:rsidRPr="00DE4E85" w:rsidRDefault="00110A8F" w:rsidP="00EF55C0">
      <w:pPr>
        <w:pStyle w:val="ListParagraph"/>
        <w:numPr>
          <w:ilvl w:val="0"/>
          <w:numId w:val="39"/>
        </w:numPr>
        <w:spacing w:after="0" w:line="300" w:lineRule="exact"/>
        <w:ind w:left="540"/>
        <w:contextualSpacing/>
        <w:jc w:val="both"/>
        <w:rPr>
          <w:rFonts w:asciiTheme="minorHAnsi" w:hAnsiTheme="minorHAnsi" w:cstheme="minorHAnsi"/>
          <w:b/>
          <w:bCs/>
          <w:lang w:val="en-US"/>
        </w:rPr>
      </w:pPr>
      <w:r w:rsidRPr="00DE4E85">
        <w:rPr>
          <w:rFonts w:asciiTheme="minorHAnsi" w:hAnsiTheme="minorHAnsi" w:cstheme="minorHAnsi"/>
          <w:b/>
          <w:bCs/>
          <w:lang w:val="en-US"/>
        </w:rPr>
        <w:t>Task 2.</w:t>
      </w:r>
      <w:r w:rsidR="00EF55C0">
        <w:rPr>
          <w:rFonts w:asciiTheme="minorHAnsi" w:hAnsiTheme="minorHAnsi" w:cstheme="minorHAnsi"/>
          <w:b/>
          <w:bCs/>
          <w:lang w:val="en-US"/>
        </w:rPr>
        <w:t>4</w:t>
      </w:r>
      <w:r w:rsidRPr="00DE4E85">
        <w:rPr>
          <w:rFonts w:asciiTheme="minorHAnsi" w:hAnsiTheme="minorHAnsi" w:cstheme="minorHAnsi"/>
          <w:b/>
          <w:bCs/>
          <w:lang w:val="en-US"/>
        </w:rPr>
        <w:t xml:space="preserve"> </w:t>
      </w:r>
      <w:r w:rsidR="00404867" w:rsidRPr="00DE4E85">
        <w:rPr>
          <w:rFonts w:asciiTheme="minorHAnsi" w:hAnsiTheme="minorHAnsi" w:cstheme="minorHAnsi"/>
          <w:b/>
          <w:bCs/>
          <w:lang w:val="en-US"/>
        </w:rPr>
        <w:t xml:space="preserve">Procurement </w:t>
      </w:r>
      <w:r w:rsidRPr="00DE4E85">
        <w:rPr>
          <w:rFonts w:asciiTheme="minorHAnsi" w:hAnsiTheme="minorHAnsi" w:cstheme="minorHAnsi"/>
          <w:b/>
          <w:bCs/>
          <w:lang w:val="en-US"/>
        </w:rPr>
        <w:t>a</w:t>
      </w:r>
      <w:r w:rsidR="00404867" w:rsidRPr="00DE4E85">
        <w:rPr>
          <w:rFonts w:asciiTheme="minorHAnsi" w:hAnsiTheme="minorHAnsi" w:cstheme="minorHAnsi"/>
          <w:b/>
          <w:bCs/>
          <w:lang w:val="en-US"/>
        </w:rPr>
        <w:t>ssessment</w:t>
      </w:r>
      <w:r w:rsidR="008027BE" w:rsidRPr="00DE4E85">
        <w:rPr>
          <w:rFonts w:asciiTheme="minorHAnsi" w:hAnsiTheme="minorHAnsi" w:cstheme="minorHAnsi"/>
          <w:b/>
          <w:bCs/>
          <w:lang w:val="en-US"/>
        </w:rPr>
        <w:t xml:space="preserve">: </w:t>
      </w:r>
    </w:p>
    <w:p w14:paraId="2EA69013" w14:textId="68D06BB8" w:rsidR="000B20E4" w:rsidRPr="00DE4E85" w:rsidRDefault="001E748D" w:rsidP="00EF55C0">
      <w:pPr>
        <w:pStyle w:val="ListParagraph"/>
        <w:numPr>
          <w:ilvl w:val="0"/>
          <w:numId w:val="36"/>
        </w:numPr>
        <w:spacing w:after="0" w:line="300" w:lineRule="exact"/>
        <w:ind w:left="900"/>
        <w:contextualSpacing/>
        <w:jc w:val="both"/>
        <w:rPr>
          <w:rFonts w:asciiTheme="minorHAnsi" w:hAnsiTheme="minorHAnsi" w:cstheme="minorHAnsi"/>
          <w:lang w:val="en-US"/>
        </w:rPr>
      </w:pPr>
      <w:r w:rsidRPr="00DE4E85">
        <w:rPr>
          <w:rFonts w:asciiTheme="minorHAnsi" w:hAnsiTheme="minorHAnsi" w:cstheme="minorHAnsi"/>
          <w:lang w:val="en-US"/>
        </w:rPr>
        <w:t>In coordination with MoPMR and the World Bank teams, d</w:t>
      </w:r>
      <w:r w:rsidR="00730D3E" w:rsidRPr="00DE4E85">
        <w:rPr>
          <w:rFonts w:asciiTheme="minorHAnsi" w:hAnsiTheme="minorHAnsi" w:cstheme="minorHAnsi"/>
          <w:lang w:val="en-US"/>
        </w:rPr>
        <w:t xml:space="preserve">evelop a tentative </w:t>
      </w:r>
      <w:r w:rsidR="00843B53" w:rsidRPr="00DE4E85">
        <w:rPr>
          <w:rFonts w:asciiTheme="minorHAnsi" w:hAnsiTheme="minorHAnsi" w:cstheme="minorHAnsi"/>
          <w:lang w:val="en-US"/>
        </w:rPr>
        <w:t xml:space="preserve">project </w:t>
      </w:r>
      <w:r w:rsidR="00730D3E" w:rsidRPr="00DE4E85">
        <w:rPr>
          <w:rFonts w:asciiTheme="minorHAnsi" w:hAnsiTheme="minorHAnsi" w:cstheme="minorHAnsi"/>
          <w:lang w:val="en-US"/>
        </w:rPr>
        <w:t xml:space="preserve">procurement plan, including </w:t>
      </w:r>
      <w:r w:rsidR="00E13582" w:rsidRPr="00DE4E85">
        <w:rPr>
          <w:rFonts w:asciiTheme="minorHAnsi" w:hAnsiTheme="minorHAnsi" w:cstheme="minorHAnsi"/>
          <w:lang w:val="en-US"/>
        </w:rPr>
        <w:t xml:space="preserve">estimated costs and timelines, </w:t>
      </w:r>
      <w:r w:rsidR="004D75B9" w:rsidRPr="00DE4E85">
        <w:rPr>
          <w:rFonts w:asciiTheme="minorHAnsi" w:hAnsiTheme="minorHAnsi" w:cstheme="minorHAnsi"/>
          <w:lang w:val="en-US"/>
        </w:rPr>
        <w:t xml:space="preserve">for the procurement of </w:t>
      </w:r>
      <w:r w:rsidR="00465AFE" w:rsidRPr="00DE4E85">
        <w:rPr>
          <w:rFonts w:asciiTheme="minorHAnsi" w:hAnsiTheme="minorHAnsi" w:cstheme="minorHAnsi"/>
          <w:lang w:val="en-US"/>
        </w:rPr>
        <w:t xml:space="preserve">any required </w:t>
      </w:r>
      <w:r w:rsidR="004D75B9" w:rsidRPr="00DE4E85">
        <w:rPr>
          <w:rFonts w:asciiTheme="minorHAnsi" w:hAnsiTheme="minorHAnsi" w:cstheme="minorHAnsi"/>
          <w:lang w:val="en-US"/>
        </w:rPr>
        <w:t xml:space="preserve">plant and equipment, parts, </w:t>
      </w:r>
      <w:r w:rsidRPr="00DE4E85">
        <w:rPr>
          <w:rFonts w:asciiTheme="minorHAnsi" w:hAnsiTheme="minorHAnsi" w:cstheme="minorHAnsi"/>
          <w:lang w:val="en-US"/>
        </w:rPr>
        <w:t xml:space="preserve">project </w:t>
      </w:r>
      <w:r w:rsidR="004D75B9" w:rsidRPr="00DE4E85">
        <w:rPr>
          <w:rFonts w:asciiTheme="minorHAnsi" w:hAnsiTheme="minorHAnsi" w:cstheme="minorHAnsi"/>
          <w:lang w:val="en-US"/>
        </w:rPr>
        <w:t xml:space="preserve">design and engineering, </w:t>
      </w:r>
      <w:r w:rsidR="0010602C" w:rsidRPr="00DE4E85">
        <w:rPr>
          <w:rFonts w:asciiTheme="minorHAnsi" w:hAnsiTheme="minorHAnsi" w:cstheme="minorHAnsi"/>
          <w:lang w:val="en-US"/>
        </w:rPr>
        <w:t xml:space="preserve">supervisory support, </w:t>
      </w:r>
      <w:r w:rsidR="004D75B9" w:rsidRPr="00DE4E85">
        <w:rPr>
          <w:rFonts w:asciiTheme="minorHAnsi" w:hAnsiTheme="minorHAnsi" w:cstheme="minorHAnsi"/>
          <w:lang w:val="en-US"/>
        </w:rPr>
        <w:t xml:space="preserve">installation, </w:t>
      </w:r>
      <w:r w:rsidR="0010602C" w:rsidRPr="00DE4E85">
        <w:rPr>
          <w:rFonts w:asciiTheme="minorHAnsi" w:hAnsiTheme="minorHAnsi" w:cstheme="minorHAnsi"/>
          <w:lang w:val="en-US"/>
        </w:rPr>
        <w:t xml:space="preserve">testing and operationalization of the </w:t>
      </w:r>
      <w:r w:rsidR="00465AFE" w:rsidRPr="00DE4E85">
        <w:rPr>
          <w:rFonts w:asciiTheme="minorHAnsi" w:hAnsiTheme="minorHAnsi" w:cstheme="minorHAnsi"/>
          <w:lang w:val="en-US"/>
        </w:rPr>
        <w:t xml:space="preserve">selected </w:t>
      </w:r>
      <w:r w:rsidR="0010602C" w:rsidRPr="00DE4E85">
        <w:rPr>
          <w:rFonts w:asciiTheme="minorHAnsi" w:hAnsiTheme="minorHAnsi" w:cstheme="minorHAnsi"/>
          <w:lang w:val="en-US"/>
        </w:rPr>
        <w:t>projects</w:t>
      </w:r>
      <w:r w:rsidR="000B20E4" w:rsidRPr="00DE4E85">
        <w:rPr>
          <w:rFonts w:asciiTheme="minorHAnsi" w:hAnsiTheme="minorHAnsi" w:cstheme="minorHAnsi"/>
          <w:lang w:val="en-US"/>
        </w:rPr>
        <w:t>.</w:t>
      </w:r>
    </w:p>
    <w:p w14:paraId="28783082" w14:textId="7EFBAF77" w:rsidR="009F29DE" w:rsidRPr="00DE4E85" w:rsidRDefault="009F29DE" w:rsidP="00EF55C0">
      <w:pPr>
        <w:pStyle w:val="ListParagraph"/>
        <w:numPr>
          <w:ilvl w:val="0"/>
          <w:numId w:val="36"/>
        </w:numPr>
        <w:spacing w:after="0" w:line="300" w:lineRule="exact"/>
        <w:ind w:left="900"/>
        <w:contextualSpacing/>
        <w:jc w:val="both"/>
        <w:rPr>
          <w:rFonts w:asciiTheme="minorHAnsi" w:hAnsiTheme="minorHAnsi" w:cstheme="minorHAnsi"/>
          <w:lang w:val="en-US"/>
        </w:rPr>
      </w:pPr>
      <w:r w:rsidRPr="00DE4E85">
        <w:rPr>
          <w:rFonts w:asciiTheme="minorHAnsi" w:hAnsiTheme="minorHAnsi" w:cstheme="minorHAnsi"/>
          <w:lang w:val="en-US"/>
        </w:rPr>
        <w:t xml:space="preserve">Provide input </w:t>
      </w:r>
      <w:r w:rsidR="00B42998" w:rsidRPr="00DE4E85">
        <w:rPr>
          <w:rFonts w:asciiTheme="minorHAnsi" w:hAnsiTheme="minorHAnsi" w:cstheme="minorHAnsi"/>
          <w:lang w:val="en-US"/>
        </w:rPr>
        <w:t>and guidance for the preparation of</w:t>
      </w:r>
      <w:r w:rsidR="0072643A" w:rsidRPr="00DE4E85">
        <w:rPr>
          <w:rFonts w:asciiTheme="minorHAnsi" w:hAnsiTheme="minorHAnsi" w:cstheme="minorHAnsi"/>
          <w:lang w:val="en-US"/>
        </w:rPr>
        <w:t xml:space="preserve"> procurement</w:t>
      </w:r>
      <w:r w:rsidRPr="00DE4E85">
        <w:rPr>
          <w:rFonts w:asciiTheme="minorHAnsi" w:hAnsiTheme="minorHAnsi" w:cstheme="minorHAnsi"/>
          <w:lang w:val="en-US"/>
        </w:rPr>
        <w:t xml:space="preserve"> documentation to be </w:t>
      </w:r>
      <w:r w:rsidR="00E43E31" w:rsidRPr="00DE4E85">
        <w:rPr>
          <w:rFonts w:asciiTheme="minorHAnsi" w:hAnsiTheme="minorHAnsi" w:cstheme="minorHAnsi"/>
          <w:lang w:val="en-US"/>
        </w:rPr>
        <w:t xml:space="preserve">produced </w:t>
      </w:r>
      <w:r w:rsidRPr="00DE4E85">
        <w:rPr>
          <w:rFonts w:asciiTheme="minorHAnsi" w:hAnsiTheme="minorHAnsi" w:cstheme="minorHAnsi"/>
          <w:lang w:val="en-US"/>
        </w:rPr>
        <w:t>by the recipient of the gran</w:t>
      </w:r>
      <w:r w:rsidR="0072643A" w:rsidRPr="00DE4E85">
        <w:rPr>
          <w:rFonts w:asciiTheme="minorHAnsi" w:hAnsiTheme="minorHAnsi" w:cstheme="minorHAnsi"/>
          <w:lang w:val="en-US"/>
        </w:rPr>
        <w:t>t, in line with</w:t>
      </w:r>
      <w:r w:rsidRPr="00DE4E85">
        <w:rPr>
          <w:rFonts w:asciiTheme="minorHAnsi" w:hAnsiTheme="minorHAnsi" w:cstheme="minorHAnsi"/>
          <w:lang w:val="en-US"/>
        </w:rPr>
        <w:t xml:space="preserve"> World Bank </w:t>
      </w:r>
      <w:r w:rsidR="00475B06" w:rsidRPr="00DE4E85">
        <w:rPr>
          <w:rFonts w:asciiTheme="minorHAnsi" w:hAnsiTheme="minorHAnsi" w:cstheme="minorHAnsi"/>
          <w:lang w:val="en-US"/>
        </w:rPr>
        <w:t>procurement polic</w:t>
      </w:r>
      <w:r w:rsidR="00792F7D" w:rsidRPr="00DE4E85">
        <w:rPr>
          <w:rFonts w:asciiTheme="minorHAnsi" w:hAnsiTheme="minorHAnsi" w:cstheme="minorHAnsi"/>
          <w:lang w:val="en-US"/>
        </w:rPr>
        <w:t>ies</w:t>
      </w:r>
      <w:r w:rsidR="00475B06" w:rsidRPr="00DE4E85">
        <w:rPr>
          <w:rFonts w:asciiTheme="minorHAnsi" w:hAnsiTheme="minorHAnsi" w:cstheme="minorHAnsi"/>
          <w:lang w:val="en-US"/>
        </w:rPr>
        <w:t>.</w:t>
      </w:r>
    </w:p>
    <w:p w14:paraId="34516085" w14:textId="77777777" w:rsidR="0028619D" w:rsidRPr="00DE4E85" w:rsidRDefault="0028619D" w:rsidP="0008055C">
      <w:pPr>
        <w:pStyle w:val="ListParagraph"/>
        <w:spacing w:after="0" w:line="300" w:lineRule="exact"/>
        <w:ind w:left="1080"/>
        <w:contextualSpacing/>
        <w:jc w:val="both"/>
        <w:rPr>
          <w:rFonts w:asciiTheme="minorHAnsi" w:hAnsiTheme="minorHAnsi" w:cstheme="minorHAnsi"/>
          <w:lang w:val="en-US"/>
        </w:rPr>
      </w:pPr>
    </w:p>
    <w:p w14:paraId="1B3A6CCA" w14:textId="04D8FBBC" w:rsidR="00110A8F" w:rsidRPr="00DE4E85" w:rsidRDefault="00110A8F" w:rsidP="00EF55C0">
      <w:pPr>
        <w:pStyle w:val="ListParagraph"/>
        <w:numPr>
          <w:ilvl w:val="0"/>
          <w:numId w:val="39"/>
        </w:numPr>
        <w:spacing w:after="0" w:line="300" w:lineRule="exact"/>
        <w:ind w:left="540"/>
        <w:contextualSpacing/>
        <w:jc w:val="both"/>
        <w:rPr>
          <w:rFonts w:asciiTheme="minorHAnsi" w:hAnsiTheme="minorHAnsi" w:cstheme="minorHAnsi"/>
          <w:b/>
          <w:bCs/>
          <w:lang w:val="en-US"/>
        </w:rPr>
      </w:pPr>
      <w:r w:rsidRPr="00DE4E85">
        <w:rPr>
          <w:rFonts w:asciiTheme="minorHAnsi" w:hAnsiTheme="minorHAnsi" w:cstheme="minorHAnsi"/>
          <w:b/>
          <w:bCs/>
          <w:lang w:val="en-US"/>
        </w:rPr>
        <w:t>Task 2.</w:t>
      </w:r>
      <w:r w:rsidR="00EF55C0">
        <w:rPr>
          <w:rFonts w:asciiTheme="minorHAnsi" w:hAnsiTheme="minorHAnsi" w:cstheme="minorHAnsi"/>
          <w:b/>
          <w:bCs/>
          <w:lang w:val="en-US"/>
        </w:rPr>
        <w:t>5</w:t>
      </w:r>
      <w:r w:rsidRPr="00DE4E85">
        <w:rPr>
          <w:rFonts w:asciiTheme="minorHAnsi" w:hAnsiTheme="minorHAnsi" w:cstheme="minorHAnsi"/>
          <w:b/>
          <w:bCs/>
          <w:lang w:val="en-US"/>
        </w:rPr>
        <w:t xml:space="preserve"> </w:t>
      </w:r>
      <w:r w:rsidR="00404867" w:rsidRPr="00DE4E85">
        <w:rPr>
          <w:rFonts w:asciiTheme="minorHAnsi" w:hAnsiTheme="minorHAnsi" w:cstheme="minorHAnsi"/>
          <w:b/>
          <w:bCs/>
          <w:lang w:val="en-US"/>
        </w:rPr>
        <w:t xml:space="preserve">Financial Management </w:t>
      </w:r>
      <w:r w:rsidR="001B4905" w:rsidRPr="00DE4E85">
        <w:rPr>
          <w:rFonts w:asciiTheme="minorHAnsi" w:hAnsiTheme="minorHAnsi" w:cstheme="minorHAnsi"/>
          <w:b/>
          <w:bCs/>
          <w:lang w:val="en-US"/>
        </w:rPr>
        <w:t xml:space="preserve">(FM) </w:t>
      </w:r>
      <w:r w:rsidR="00792F7D" w:rsidRPr="00DE4E85">
        <w:rPr>
          <w:rFonts w:asciiTheme="minorHAnsi" w:hAnsiTheme="minorHAnsi" w:cstheme="minorHAnsi"/>
          <w:b/>
          <w:bCs/>
          <w:lang w:val="en-US"/>
        </w:rPr>
        <w:t>a</w:t>
      </w:r>
      <w:r w:rsidR="00404867" w:rsidRPr="00DE4E85">
        <w:rPr>
          <w:rFonts w:asciiTheme="minorHAnsi" w:hAnsiTheme="minorHAnsi" w:cstheme="minorHAnsi"/>
          <w:b/>
          <w:bCs/>
          <w:lang w:val="en-US"/>
        </w:rPr>
        <w:t>ssessment</w:t>
      </w:r>
      <w:r w:rsidR="000463D3" w:rsidRPr="00DE4E85">
        <w:rPr>
          <w:rFonts w:asciiTheme="minorHAnsi" w:hAnsiTheme="minorHAnsi" w:cstheme="minorHAnsi"/>
          <w:b/>
          <w:bCs/>
          <w:lang w:val="en-US"/>
        </w:rPr>
        <w:t xml:space="preserve">: </w:t>
      </w:r>
    </w:p>
    <w:p w14:paraId="60DBC35E" w14:textId="0293CD27" w:rsidR="003A220A" w:rsidRPr="00DE4E85" w:rsidRDefault="0032353B" w:rsidP="00EF55C0">
      <w:pPr>
        <w:pStyle w:val="ListParagraph"/>
        <w:numPr>
          <w:ilvl w:val="0"/>
          <w:numId w:val="36"/>
        </w:numPr>
        <w:spacing w:after="0" w:line="300" w:lineRule="exact"/>
        <w:ind w:left="900"/>
        <w:contextualSpacing/>
        <w:jc w:val="both"/>
        <w:rPr>
          <w:rFonts w:asciiTheme="minorHAnsi" w:hAnsiTheme="minorHAnsi" w:cstheme="minorHAnsi"/>
          <w:lang w:val="en-US"/>
        </w:rPr>
      </w:pPr>
      <w:r w:rsidRPr="00DE4E85">
        <w:rPr>
          <w:rFonts w:asciiTheme="minorHAnsi" w:hAnsiTheme="minorHAnsi" w:cstheme="minorHAnsi"/>
          <w:lang w:val="en-US"/>
        </w:rPr>
        <w:t xml:space="preserve">In coordination with MoPMR and the World Bank teams, </w:t>
      </w:r>
      <w:r w:rsidR="001664A7" w:rsidRPr="00DE4E85">
        <w:rPr>
          <w:rFonts w:asciiTheme="minorHAnsi" w:hAnsiTheme="minorHAnsi" w:cstheme="minorHAnsi"/>
          <w:lang w:val="en-US"/>
        </w:rPr>
        <w:t>provide recommendations to ensure that:</w:t>
      </w:r>
      <w:r w:rsidR="002C62B3" w:rsidRPr="00DE4E85">
        <w:rPr>
          <w:rFonts w:asciiTheme="minorHAnsi" w:hAnsiTheme="minorHAnsi" w:cstheme="minorHAnsi"/>
          <w:lang w:val="en-US"/>
        </w:rPr>
        <w:t xml:space="preserve"> (a) the</w:t>
      </w:r>
      <w:r w:rsidR="001B4905" w:rsidRPr="00DE4E85">
        <w:rPr>
          <w:rFonts w:asciiTheme="minorHAnsi" w:hAnsiTheme="minorHAnsi" w:cstheme="minorHAnsi"/>
          <w:lang w:val="en-US"/>
        </w:rPr>
        <w:t xml:space="preserve"> projects</w:t>
      </w:r>
      <w:r w:rsidR="001664A7" w:rsidRPr="00DE4E85">
        <w:rPr>
          <w:rFonts w:asciiTheme="minorHAnsi" w:hAnsiTheme="minorHAnsi" w:cstheme="minorHAnsi"/>
          <w:lang w:val="en-US"/>
        </w:rPr>
        <w:t>’</w:t>
      </w:r>
      <w:r w:rsidR="002C62B3" w:rsidRPr="00DE4E85">
        <w:rPr>
          <w:rFonts w:asciiTheme="minorHAnsi" w:hAnsiTheme="minorHAnsi" w:cstheme="minorHAnsi"/>
          <w:lang w:val="en-US"/>
        </w:rPr>
        <w:t xml:space="preserve"> budgeted expenditures </w:t>
      </w:r>
      <w:r w:rsidR="00507812" w:rsidRPr="00DE4E85">
        <w:rPr>
          <w:rFonts w:asciiTheme="minorHAnsi" w:hAnsiTheme="minorHAnsi" w:cstheme="minorHAnsi"/>
          <w:lang w:val="en-US"/>
        </w:rPr>
        <w:t>-</w:t>
      </w:r>
      <w:r w:rsidR="00133B73" w:rsidRPr="00DE4E85">
        <w:rPr>
          <w:rFonts w:asciiTheme="minorHAnsi" w:hAnsiTheme="minorHAnsi" w:cstheme="minorHAnsi"/>
          <w:lang w:val="en-US"/>
        </w:rPr>
        <w:t xml:space="preserve">and the </w:t>
      </w:r>
      <w:r w:rsidR="0030076D" w:rsidRPr="00DE4E85">
        <w:rPr>
          <w:rFonts w:asciiTheme="minorHAnsi" w:hAnsiTheme="minorHAnsi" w:cstheme="minorHAnsi"/>
          <w:lang w:val="en-US"/>
        </w:rPr>
        <w:t>proposed</w:t>
      </w:r>
      <w:r w:rsidR="00133B73" w:rsidRPr="00DE4E85">
        <w:rPr>
          <w:rFonts w:asciiTheme="minorHAnsi" w:hAnsiTheme="minorHAnsi" w:cstheme="minorHAnsi"/>
          <w:lang w:val="en-US"/>
        </w:rPr>
        <w:t xml:space="preserve"> budgeting process itself</w:t>
      </w:r>
      <w:r w:rsidR="00507812" w:rsidRPr="00DE4E85">
        <w:rPr>
          <w:rFonts w:asciiTheme="minorHAnsi" w:hAnsiTheme="minorHAnsi" w:cstheme="minorHAnsi"/>
          <w:lang w:val="en-US"/>
        </w:rPr>
        <w:t>-</w:t>
      </w:r>
      <w:r w:rsidR="0030076D" w:rsidRPr="00DE4E85">
        <w:rPr>
          <w:rFonts w:asciiTheme="minorHAnsi" w:hAnsiTheme="minorHAnsi" w:cstheme="minorHAnsi"/>
          <w:lang w:val="en-US"/>
        </w:rPr>
        <w:t xml:space="preserve"> </w:t>
      </w:r>
      <w:r w:rsidR="002C62B3" w:rsidRPr="00DE4E85">
        <w:rPr>
          <w:rFonts w:asciiTheme="minorHAnsi" w:hAnsiTheme="minorHAnsi" w:cstheme="minorHAnsi"/>
          <w:lang w:val="en-US"/>
        </w:rPr>
        <w:t xml:space="preserve">are realistic; (b) </w:t>
      </w:r>
      <w:r w:rsidR="001664A7" w:rsidRPr="00DE4E85">
        <w:rPr>
          <w:rFonts w:asciiTheme="minorHAnsi" w:hAnsiTheme="minorHAnsi" w:cstheme="minorHAnsi"/>
          <w:lang w:val="en-US"/>
        </w:rPr>
        <w:t xml:space="preserve">that project beneficiaries </w:t>
      </w:r>
      <w:r w:rsidR="00FA01BC" w:rsidRPr="00DE4E85">
        <w:rPr>
          <w:rFonts w:asciiTheme="minorHAnsi" w:hAnsiTheme="minorHAnsi" w:cstheme="minorHAnsi"/>
          <w:lang w:val="en-US"/>
        </w:rPr>
        <w:t xml:space="preserve">establish mechanism to ensure </w:t>
      </w:r>
      <w:r w:rsidR="005E6F08" w:rsidRPr="00DE4E85">
        <w:rPr>
          <w:rFonts w:asciiTheme="minorHAnsi" w:hAnsiTheme="minorHAnsi" w:cstheme="minorHAnsi"/>
          <w:lang w:val="en-US"/>
        </w:rPr>
        <w:t xml:space="preserve">accounting records are </w:t>
      </w:r>
      <w:r w:rsidR="00C047A5" w:rsidRPr="00DE4E85">
        <w:rPr>
          <w:rFonts w:asciiTheme="minorHAnsi" w:hAnsiTheme="minorHAnsi" w:cstheme="minorHAnsi"/>
          <w:lang w:val="en-US"/>
        </w:rPr>
        <w:t xml:space="preserve">maintained, </w:t>
      </w:r>
      <w:r w:rsidR="00507812" w:rsidRPr="00DE4E85">
        <w:rPr>
          <w:rFonts w:asciiTheme="minorHAnsi" w:hAnsiTheme="minorHAnsi" w:cstheme="minorHAnsi"/>
          <w:lang w:val="en-US"/>
        </w:rPr>
        <w:t xml:space="preserve">are </w:t>
      </w:r>
      <w:r w:rsidR="005E6F08" w:rsidRPr="00DE4E85">
        <w:rPr>
          <w:rFonts w:asciiTheme="minorHAnsi" w:hAnsiTheme="minorHAnsi" w:cstheme="minorHAnsi"/>
          <w:lang w:val="en-US"/>
        </w:rPr>
        <w:t>complete and fully traceable</w:t>
      </w:r>
      <w:r w:rsidR="00507812" w:rsidRPr="00DE4E85">
        <w:rPr>
          <w:rFonts w:asciiTheme="minorHAnsi" w:hAnsiTheme="minorHAnsi" w:cstheme="minorHAnsi"/>
          <w:lang w:val="en-US"/>
        </w:rPr>
        <w:t>,</w:t>
      </w:r>
      <w:r w:rsidR="00C047A5" w:rsidRPr="00DE4E85">
        <w:rPr>
          <w:rFonts w:asciiTheme="minorHAnsi" w:hAnsiTheme="minorHAnsi" w:cstheme="minorHAnsi"/>
          <w:lang w:val="en-US"/>
        </w:rPr>
        <w:t xml:space="preserve"> </w:t>
      </w:r>
      <w:r w:rsidR="002C62B3" w:rsidRPr="00DE4E85">
        <w:rPr>
          <w:rFonts w:asciiTheme="minorHAnsi" w:hAnsiTheme="minorHAnsi" w:cstheme="minorHAnsi"/>
          <w:lang w:val="en-US"/>
        </w:rPr>
        <w:t xml:space="preserve">and financial reports </w:t>
      </w:r>
      <w:r w:rsidR="00D640EB" w:rsidRPr="00DE4E85">
        <w:rPr>
          <w:rFonts w:asciiTheme="minorHAnsi" w:hAnsiTheme="minorHAnsi" w:cstheme="minorHAnsi"/>
          <w:lang w:val="en-US"/>
        </w:rPr>
        <w:t xml:space="preserve">are </w:t>
      </w:r>
      <w:r w:rsidR="002C62B3" w:rsidRPr="00DE4E85">
        <w:rPr>
          <w:rFonts w:asciiTheme="minorHAnsi" w:hAnsiTheme="minorHAnsi" w:cstheme="minorHAnsi"/>
          <w:lang w:val="en-US"/>
        </w:rPr>
        <w:t>produced and disseminated for decision-making, management, and reporting; (c) adequate funds are available to finance the Project; (d) reasonable</w:t>
      </w:r>
      <w:r w:rsidR="00F345C9" w:rsidRPr="00DE4E85">
        <w:rPr>
          <w:rFonts w:asciiTheme="minorHAnsi" w:hAnsiTheme="minorHAnsi" w:cstheme="minorHAnsi"/>
          <w:lang w:val="en-US"/>
        </w:rPr>
        <w:t xml:space="preserve"> mechanisms and</w:t>
      </w:r>
      <w:r w:rsidR="002C62B3" w:rsidRPr="00DE4E85">
        <w:rPr>
          <w:rFonts w:asciiTheme="minorHAnsi" w:hAnsiTheme="minorHAnsi" w:cstheme="minorHAnsi"/>
          <w:lang w:val="en-US"/>
        </w:rPr>
        <w:t xml:space="preserve"> control</w:t>
      </w:r>
      <w:r w:rsidR="00F345C9" w:rsidRPr="00DE4E85">
        <w:rPr>
          <w:rFonts w:asciiTheme="minorHAnsi" w:hAnsiTheme="minorHAnsi" w:cstheme="minorHAnsi"/>
          <w:lang w:val="en-US"/>
        </w:rPr>
        <w:t xml:space="preserve"> protocols</w:t>
      </w:r>
      <w:r w:rsidR="002C62B3" w:rsidRPr="00DE4E85">
        <w:rPr>
          <w:rFonts w:asciiTheme="minorHAnsi" w:hAnsiTheme="minorHAnsi" w:cstheme="minorHAnsi"/>
          <w:lang w:val="en-US"/>
        </w:rPr>
        <w:t xml:space="preserve"> over </w:t>
      </w:r>
      <w:r w:rsidR="007A0234" w:rsidRPr="00DE4E85">
        <w:rPr>
          <w:rFonts w:asciiTheme="minorHAnsi" w:hAnsiTheme="minorHAnsi" w:cstheme="minorHAnsi"/>
          <w:lang w:val="en-US"/>
        </w:rPr>
        <w:t>p</w:t>
      </w:r>
      <w:r w:rsidR="002C62B3" w:rsidRPr="00DE4E85">
        <w:rPr>
          <w:rFonts w:asciiTheme="minorHAnsi" w:hAnsiTheme="minorHAnsi" w:cstheme="minorHAnsi"/>
          <w:lang w:val="en-US"/>
        </w:rPr>
        <w:t>roject funds</w:t>
      </w:r>
      <w:r w:rsidR="00F345C9" w:rsidRPr="00DE4E85">
        <w:rPr>
          <w:rFonts w:asciiTheme="minorHAnsi" w:hAnsiTheme="minorHAnsi" w:cstheme="minorHAnsi"/>
          <w:lang w:val="en-US"/>
        </w:rPr>
        <w:t xml:space="preserve"> are established</w:t>
      </w:r>
      <w:r w:rsidR="002C62B3" w:rsidRPr="00DE4E85">
        <w:rPr>
          <w:rFonts w:asciiTheme="minorHAnsi" w:hAnsiTheme="minorHAnsi" w:cstheme="minorHAnsi"/>
          <w:lang w:val="en-US"/>
        </w:rPr>
        <w:t xml:space="preserve">; and (e) independent and competent </w:t>
      </w:r>
      <w:r w:rsidR="00AB70C8" w:rsidRPr="00DE4E85">
        <w:rPr>
          <w:rFonts w:asciiTheme="minorHAnsi" w:hAnsiTheme="minorHAnsi" w:cstheme="minorHAnsi"/>
          <w:lang w:val="en-US"/>
        </w:rPr>
        <w:t xml:space="preserve">project </w:t>
      </w:r>
      <w:r w:rsidR="002C62B3" w:rsidRPr="00DE4E85">
        <w:rPr>
          <w:rFonts w:asciiTheme="minorHAnsi" w:hAnsiTheme="minorHAnsi" w:cstheme="minorHAnsi"/>
          <w:lang w:val="en-US"/>
        </w:rPr>
        <w:t>audit arrangements are in place</w:t>
      </w:r>
      <w:r w:rsidR="00F3010F" w:rsidRPr="00DE4E85">
        <w:rPr>
          <w:rFonts w:asciiTheme="minorHAnsi" w:hAnsiTheme="minorHAnsi" w:cstheme="minorHAnsi"/>
          <w:lang w:val="en-US"/>
        </w:rPr>
        <w:t xml:space="preserve">, </w:t>
      </w:r>
      <w:r w:rsidR="003A220A" w:rsidRPr="00DE4E85">
        <w:rPr>
          <w:rFonts w:asciiTheme="minorHAnsi" w:hAnsiTheme="minorHAnsi" w:cstheme="minorHAnsi"/>
          <w:lang w:val="en-US"/>
        </w:rPr>
        <w:t xml:space="preserve">in line with World Bank </w:t>
      </w:r>
      <w:r w:rsidR="0091294A" w:rsidRPr="00DE4E85">
        <w:rPr>
          <w:rFonts w:asciiTheme="minorHAnsi" w:hAnsiTheme="minorHAnsi" w:cstheme="minorHAnsi"/>
          <w:lang w:val="en-US"/>
        </w:rPr>
        <w:t xml:space="preserve">financial management </w:t>
      </w:r>
      <w:r w:rsidR="003A220A" w:rsidRPr="00DE4E85">
        <w:rPr>
          <w:rFonts w:asciiTheme="minorHAnsi" w:hAnsiTheme="minorHAnsi" w:cstheme="minorHAnsi"/>
          <w:lang w:val="en-US"/>
        </w:rPr>
        <w:t>rules</w:t>
      </w:r>
      <w:r w:rsidR="00471F1C" w:rsidRPr="00DE4E85">
        <w:rPr>
          <w:rFonts w:asciiTheme="minorHAnsi" w:hAnsiTheme="minorHAnsi" w:cstheme="minorHAnsi"/>
          <w:lang w:val="en-US"/>
        </w:rPr>
        <w:t xml:space="preserve"> and </w:t>
      </w:r>
      <w:r w:rsidR="0091294A" w:rsidRPr="00DE4E85">
        <w:rPr>
          <w:rFonts w:asciiTheme="minorHAnsi" w:hAnsiTheme="minorHAnsi" w:cstheme="minorHAnsi"/>
          <w:lang w:val="en-US"/>
        </w:rPr>
        <w:t>financial management</w:t>
      </w:r>
      <w:r w:rsidR="003A220A" w:rsidRPr="00DE4E85">
        <w:rPr>
          <w:rFonts w:asciiTheme="minorHAnsi" w:hAnsiTheme="minorHAnsi" w:cstheme="minorHAnsi"/>
          <w:lang w:val="en-US"/>
        </w:rPr>
        <w:t xml:space="preserve"> polic</w:t>
      </w:r>
      <w:r w:rsidR="00471F1C" w:rsidRPr="00DE4E85">
        <w:rPr>
          <w:rFonts w:asciiTheme="minorHAnsi" w:hAnsiTheme="minorHAnsi" w:cstheme="minorHAnsi"/>
          <w:lang w:val="en-US"/>
        </w:rPr>
        <w:t>ies</w:t>
      </w:r>
      <w:r w:rsidR="003A220A" w:rsidRPr="00DE4E85">
        <w:rPr>
          <w:rFonts w:asciiTheme="minorHAnsi" w:hAnsiTheme="minorHAnsi" w:cstheme="minorHAnsi"/>
          <w:lang w:val="en-US"/>
        </w:rPr>
        <w:t>.</w:t>
      </w:r>
    </w:p>
    <w:p w14:paraId="63124AFE" w14:textId="77777777" w:rsidR="009E475F" w:rsidRPr="00DE4E85" w:rsidRDefault="009E475F" w:rsidP="0008055C">
      <w:pPr>
        <w:spacing w:after="0" w:line="300" w:lineRule="exact"/>
        <w:contextualSpacing/>
        <w:jc w:val="both"/>
        <w:rPr>
          <w:rFonts w:asciiTheme="minorHAnsi" w:hAnsiTheme="minorHAnsi" w:cstheme="minorHAnsi"/>
          <w:highlight w:val="yellow"/>
          <w:lang w:val="en-US"/>
        </w:rPr>
      </w:pPr>
    </w:p>
    <w:p w14:paraId="54C6D9A8" w14:textId="632E2354" w:rsidR="003069FE" w:rsidRPr="00E46342" w:rsidRDefault="00B36821" w:rsidP="00944AB4">
      <w:pPr>
        <w:pStyle w:val="Heading1"/>
        <w:spacing w:line="300" w:lineRule="exact"/>
        <w:ind w:left="426" w:hanging="426"/>
        <w:rPr>
          <w:rFonts w:asciiTheme="minorHAnsi" w:hAnsiTheme="minorHAnsi" w:cstheme="minorHAnsi"/>
          <w:caps w:val="0"/>
        </w:rPr>
      </w:pPr>
      <w:r w:rsidRPr="00E46342">
        <w:rPr>
          <w:rFonts w:asciiTheme="minorHAnsi" w:hAnsiTheme="minorHAnsi" w:cstheme="minorHAnsi"/>
          <w:caps w:val="0"/>
        </w:rPr>
        <w:t>TIME</w:t>
      </w:r>
      <w:r w:rsidR="007B7C9E" w:rsidRPr="00E46342">
        <w:rPr>
          <w:rFonts w:asciiTheme="minorHAnsi" w:hAnsiTheme="minorHAnsi" w:cstheme="minorHAnsi"/>
          <w:caps w:val="0"/>
        </w:rPr>
        <w:t>TABLE</w:t>
      </w:r>
    </w:p>
    <w:p w14:paraId="42E649BB" w14:textId="5E6C97DE" w:rsidR="00580CFE" w:rsidRPr="00E46342" w:rsidRDefault="009D4BA6" w:rsidP="0008055C">
      <w:pPr>
        <w:spacing w:after="0" w:line="300" w:lineRule="exact"/>
        <w:contextualSpacing/>
        <w:jc w:val="both"/>
        <w:rPr>
          <w:rFonts w:asciiTheme="minorHAnsi" w:hAnsiTheme="minorHAnsi" w:cstheme="minorHAnsi"/>
          <w:lang w:val="en-US"/>
        </w:rPr>
      </w:pPr>
      <w:r w:rsidRPr="00E46342">
        <w:rPr>
          <w:rFonts w:asciiTheme="minorHAnsi" w:hAnsiTheme="minorHAnsi" w:cstheme="minorHAnsi"/>
          <w:lang w:val="en-US"/>
        </w:rPr>
        <w:t>A</w:t>
      </w:r>
      <w:r w:rsidR="00225BEA" w:rsidRPr="00E46342">
        <w:rPr>
          <w:rFonts w:asciiTheme="minorHAnsi" w:hAnsiTheme="minorHAnsi" w:cstheme="minorHAnsi"/>
          <w:lang w:val="en-US"/>
        </w:rPr>
        <w:t>ssignment</w:t>
      </w:r>
      <w:r w:rsidR="003069FE" w:rsidRPr="00E46342">
        <w:rPr>
          <w:rFonts w:asciiTheme="minorHAnsi" w:hAnsiTheme="minorHAnsi" w:cstheme="minorHAnsi"/>
          <w:lang w:val="en-US"/>
        </w:rPr>
        <w:t xml:space="preserve"> deliverables for </w:t>
      </w:r>
      <w:r w:rsidR="008A3B58" w:rsidRPr="00E46342">
        <w:rPr>
          <w:rFonts w:asciiTheme="minorHAnsi" w:hAnsiTheme="minorHAnsi" w:cstheme="minorHAnsi"/>
          <w:lang w:val="en-US"/>
        </w:rPr>
        <w:t xml:space="preserve">PHASE 1: PRELIMINARY PROJECT PRE-FEASIBILITY ASSESSMENT </w:t>
      </w:r>
      <w:r w:rsidR="003069FE" w:rsidRPr="00E46342">
        <w:rPr>
          <w:rFonts w:asciiTheme="minorHAnsi" w:hAnsiTheme="minorHAnsi" w:cstheme="minorHAnsi"/>
          <w:lang w:val="en-US"/>
        </w:rPr>
        <w:t xml:space="preserve">to be completed </w:t>
      </w:r>
      <w:r w:rsidR="005559F3" w:rsidRPr="00E46342">
        <w:rPr>
          <w:rFonts w:asciiTheme="minorHAnsi" w:hAnsiTheme="minorHAnsi" w:cstheme="minorHAnsi"/>
          <w:lang w:val="en-US"/>
        </w:rPr>
        <w:t>12 weeks after contract effectiveness.</w:t>
      </w:r>
      <w:r w:rsidR="003069FE" w:rsidRPr="00E46342">
        <w:rPr>
          <w:rFonts w:asciiTheme="minorHAnsi" w:hAnsiTheme="minorHAnsi" w:cstheme="minorHAnsi"/>
          <w:lang w:val="en-US"/>
        </w:rPr>
        <w:t xml:space="preserve"> </w:t>
      </w:r>
    </w:p>
    <w:p w14:paraId="0A8D0038" w14:textId="77777777" w:rsidR="00580CFE" w:rsidRPr="00E46342" w:rsidRDefault="00580CFE" w:rsidP="0008055C">
      <w:pPr>
        <w:spacing w:after="0" w:line="300" w:lineRule="exact"/>
        <w:contextualSpacing/>
        <w:jc w:val="both"/>
        <w:rPr>
          <w:rFonts w:asciiTheme="minorHAnsi" w:hAnsiTheme="minorHAnsi" w:cstheme="minorHAnsi"/>
          <w:lang w:val="en-US"/>
        </w:rPr>
      </w:pPr>
    </w:p>
    <w:p w14:paraId="19A7112F" w14:textId="77777777" w:rsidR="002A0272" w:rsidRPr="00E46342" w:rsidRDefault="003069FE" w:rsidP="0008055C">
      <w:pPr>
        <w:spacing w:after="0" w:line="300" w:lineRule="exact"/>
        <w:contextualSpacing/>
        <w:jc w:val="both"/>
        <w:rPr>
          <w:rFonts w:asciiTheme="minorHAnsi" w:hAnsiTheme="minorHAnsi" w:cstheme="minorHAnsi"/>
          <w:lang w:val="en-US"/>
        </w:rPr>
      </w:pPr>
      <w:r w:rsidRPr="00E46342">
        <w:rPr>
          <w:rFonts w:asciiTheme="minorHAnsi" w:hAnsiTheme="minorHAnsi" w:cstheme="minorHAnsi"/>
          <w:lang w:val="en-US"/>
        </w:rPr>
        <w:t xml:space="preserve">Deliverables and timeline for </w:t>
      </w:r>
      <w:r w:rsidR="000C7B61" w:rsidRPr="00E46342">
        <w:rPr>
          <w:rFonts w:asciiTheme="minorHAnsi" w:hAnsiTheme="minorHAnsi" w:cstheme="minorHAnsi"/>
          <w:lang w:val="en-US"/>
        </w:rPr>
        <w:t>PHASE 2: SUPPLEMENTARY PROJECT PRE-FEASIBILITY ASSESSMENT</w:t>
      </w:r>
      <w:r w:rsidRPr="00E46342">
        <w:rPr>
          <w:rFonts w:asciiTheme="minorHAnsi" w:hAnsiTheme="minorHAnsi" w:cstheme="minorHAnsi"/>
          <w:lang w:val="en-US"/>
        </w:rPr>
        <w:t xml:space="preserve"> </w:t>
      </w:r>
      <w:proofErr w:type="gramStart"/>
      <w:r w:rsidRPr="00E46342">
        <w:rPr>
          <w:rFonts w:asciiTheme="minorHAnsi" w:hAnsiTheme="minorHAnsi" w:cstheme="minorHAnsi"/>
          <w:lang w:val="en-US"/>
        </w:rPr>
        <w:t>are</w:t>
      </w:r>
      <w:proofErr w:type="gramEnd"/>
      <w:r w:rsidRPr="00E46342">
        <w:rPr>
          <w:rFonts w:asciiTheme="minorHAnsi" w:hAnsiTheme="minorHAnsi" w:cstheme="minorHAnsi"/>
          <w:lang w:val="en-US"/>
        </w:rPr>
        <w:t xml:space="preserve"> contingent upon </w:t>
      </w:r>
      <w:r w:rsidR="00EA01FA" w:rsidRPr="00E46342">
        <w:rPr>
          <w:rFonts w:asciiTheme="minorHAnsi" w:hAnsiTheme="minorHAnsi" w:cstheme="minorHAnsi"/>
          <w:lang w:val="en-US"/>
        </w:rPr>
        <w:t>MoPMR concurrence and World Bank clearance to proceed with Phase 2</w:t>
      </w:r>
      <w:r w:rsidRPr="00E46342">
        <w:rPr>
          <w:rFonts w:asciiTheme="minorHAnsi" w:hAnsiTheme="minorHAnsi" w:cstheme="minorHAnsi"/>
          <w:lang w:val="en-US"/>
        </w:rPr>
        <w:t>.</w:t>
      </w:r>
      <w:r w:rsidR="00DE089E" w:rsidRPr="00E46342">
        <w:rPr>
          <w:rFonts w:asciiTheme="minorHAnsi" w:hAnsiTheme="minorHAnsi" w:cstheme="minorHAnsi"/>
          <w:lang w:val="en-US"/>
        </w:rPr>
        <w:t xml:space="preserve"> </w:t>
      </w:r>
    </w:p>
    <w:p w14:paraId="0D1B30CA" w14:textId="77777777" w:rsidR="002A0272" w:rsidRPr="00E46342" w:rsidRDefault="002A0272" w:rsidP="0008055C">
      <w:pPr>
        <w:spacing w:after="0" w:line="300" w:lineRule="exact"/>
        <w:contextualSpacing/>
        <w:jc w:val="both"/>
        <w:rPr>
          <w:rFonts w:asciiTheme="minorHAnsi" w:hAnsiTheme="minorHAnsi" w:cstheme="minorHAnsi"/>
          <w:lang w:val="en-US"/>
        </w:rPr>
      </w:pPr>
    </w:p>
    <w:p w14:paraId="15D5177C" w14:textId="091DE368" w:rsidR="003069FE" w:rsidRPr="00E46342" w:rsidRDefault="00DE089E" w:rsidP="0008055C">
      <w:pPr>
        <w:spacing w:after="0" w:line="300" w:lineRule="exact"/>
        <w:contextualSpacing/>
        <w:jc w:val="both"/>
        <w:rPr>
          <w:rFonts w:asciiTheme="minorHAnsi" w:hAnsiTheme="minorHAnsi" w:cstheme="minorHAnsi"/>
          <w:lang w:val="en-US"/>
        </w:rPr>
      </w:pPr>
      <w:r w:rsidRPr="00E46342">
        <w:rPr>
          <w:rFonts w:asciiTheme="minorHAnsi" w:hAnsiTheme="minorHAnsi" w:cstheme="minorHAnsi"/>
          <w:lang w:val="en-US"/>
        </w:rPr>
        <w:t>Completion of the</w:t>
      </w:r>
      <w:r w:rsidR="008E59BB" w:rsidRPr="00E46342">
        <w:rPr>
          <w:rFonts w:asciiTheme="minorHAnsi" w:hAnsiTheme="minorHAnsi" w:cstheme="minorHAnsi"/>
          <w:lang w:val="en-US"/>
        </w:rPr>
        <w:t xml:space="preserve"> </w:t>
      </w:r>
      <w:proofErr w:type="gramStart"/>
      <w:r w:rsidR="008E59BB" w:rsidRPr="00E46342">
        <w:rPr>
          <w:rFonts w:asciiTheme="minorHAnsi" w:hAnsiTheme="minorHAnsi" w:cstheme="minorHAnsi"/>
          <w:lang w:val="en-US"/>
        </w:rPr>
        <w:t>full,</w:t>
      </w:r>
      <w:proofErr w:type="gramEnd"/>
      <w:r w:rsidR="008E59BB" w:rsidRPr="00E46342">
        <w:rPr>
          <w:rFonts w:asciiTheme="minorHAnsi" w:hAnsiTheme="minorHAnsi" w:cstheme="minorHAnsi"/>
          <w:lang w:val="en-US"/>
        </w:rPr>
        <w:t xml:space="preserve"> PHASE 1 and PHASE 2</w:t>
      </w:r>
      <w:r w:rsidRPr="00E46342">
        <w:rPr>
          <w:rFonts w:asciiTheme="minorHAnsi" w:hAnsiTheme="minorHAnsi" w:cstheme="minorHAnsi"/>
          <w:lang w:val="en-US"/>
        </w:rPr>
        <w:t xml:space="preserve"> assignment, including final deliverables for </w:t>
      </w:r>
      <w:r w:rsidR="00137EAF" w:rsidRPr="00E46342">
        <w:rPr>
          <w:rFonts w:asciiTheme="minorHAnsi" w:hAnsiTheme="minorHAnsi" w:cstheme="minorHAnsi"/>
          <w:lang w:val="en-US"/>
        </w:rPr>
        <w:t>PHASE 2</w:t>
      </w:r>
      <w:r w:rsidRPr="00E46342">
        <w:rPr>
          <w:rFonts w:asciiTheme="minorHAnsi" w:hAnsiTheme="minorHAnsi" w:cstheme="minorHAnsi"/>
          <w:lang w:val="en-US"/>
        </w:rPr>
        <w:t xml:space="preserve">, </w:t>
      </w:r>
      <w:r w:rsidR="00137EAF" w:rsidRPr="00E46342">
        <w:rPr>
          <w:rFonts w:asciiTheme="minorHAnsi" w:hAnsiTheme="minorHAnsi" w:cstheme="minorHAnsi"/>
          <w:lang w:val="en-US"/>
        </w:rPr>
        <w:t xml:space="preserve">are </w:t>
      </w:r>
      <w:r w:rsidRPr="00E46342">
        <w:rPr>
          <w:rFonts w:asciiTheme="minorHAnsi" w:hAnsiTheme="minorHAnsi" w:cstheme="minorHAnsi"/>
          <w:lang w:val="en-US"/>
        </w:rPr>
        <w:t>expected to require a total of 2</w:t>
      </w:r>
      <w:r w:rsidR="000F67F9" w:rsidRPr="00E46342">
        <w:rPr>
          <w:rFonts w:asciiTheme="minorHAnsi" w:hAnsiTheme="minorHAnsi" w:cstheme="minorHAnsi"/>
          <w:lang w:val="en-US"/>
        </w:rPr>
        <w:t>4</w:t>
      </w:r>
      <w:r w:rsidRPr="00E46342">
        <w:rPr>
          <w:rFonts w:asciiTheme="minorHAnsi" w:hAnsiTheme="minorHAnsi" w:cstheme="minorHAnsi"/>
          <w:lang w:val="en-US"/>
        </w:rPr>
        <w:t xml:space="preserve"> weeks</w:t>
      </w:r>
      <w:r w:rsidR="0056231A" w:rsidRPr="00E46342">
        <w:rPr>
          <w:rFonts w:asciiTheme="minorHAnsi" w:hAnsiTheme="minorHAnsi" w:cstheme="minorHAnsi"/>
          <w:lang w:val="en-US"/>
        </w:rPr>
        <w:t xml:space="preserve"> </w:t>
      </w:r>
      <w:r w:rsidR="00517D36" w:rsidRPr="00E46342">
        <w:rPr>
          <w:rFonts w:asciiTheme="minorHAnsi" w:hAnsiTheme="minorHAnsi" w:cstheme="minorHAnsi"/>
          <w:lang w:val="en-US"/>
        </w:rPr>
        <w:t xml:space="preserve">from </w:t>
      </w:r>
      <w:r w:rsidR="0056231A" w:rsidRPr="00E46342">
        <w:rPr>
          <w:rFonts w:asciiTheme="minorHAnsi" w:hAnsiTheme="minorHAnsi" w:cstheme="minorHAnsi"/>
          <w:lang w:val="en-US"/>
        </w:rPr>
        <w:t>contract effectiveness</w:t>
      </w:r>
      <w:r w:rsidRPr="00E46342">
        <w:rPr>
          <w:rFonts w:asciiTheme="minorHAnsi" w:hAnsiTheme="minorHAnsi" w:cstheme="minorHAnsi"/>
          <w:lang w:val="en-US"/>
        </w:rPr>
        <w:t>.</w:t>
      </w:r>
    </w:p>
    <w:p w14:paraId="269DD1B2" w14:textId="77777777" w:rsidR="00B36821" w:rsidRPr="00E46342" w:rsidRDefault="00B36821" w:rsidP="0008055C">
      <w:pPr>
        <w:spacing w:after="0"/>
        <w:contextualSpacing/>
        <w:jc w:val="both"/>
        <w:rPr>
          <w:lang w:val="en-US"/>
        </w:rPr>
      </w:pPr>
    </w:p>
    <w:p w14:paraId="6EEE39C8" w14:textId="51349FC3" w:rsidR="000A151E" w:rsidRPr="00E46342" w:rsidRDefault="000A151E" w:rsidP="00944AB4">
      <w:pPr>
        <w:pStyle w:val="Heading1"/>
        <w:spacing w:line="300" w:lineRule="exact"/>
        <w:ind w:left="426" w:hanging="426"/>
        <w:rPr>
          <w:rFonts w:asciiTheme="minorHAnsi" w:hAnsiTheme="minorHAnsi" w:cstheme="minorHAnsi"/>
          <w:caps w:val="0"/>
        </w:rPr>
      </w:pPr>
      <w:r w:rsidRPr="00E46342">
        <w:rPr>
          <w:rFonts w:asciiTheme="minorHAnsi" w:hAnsiTheme="minorHAnsi" w:cstheme="minorHAnsi"/>
          <w:caps w:val="0"/>
        </w:rPr>
        <w:t xml:space="preserve">METHODOLOGY </w:t>
      </w:r>
    </w:p>
    <w:p w14:paraId="525D65FC" w14:textId="1C0B6047" w:rsidR="00BB30D8" w:rsidRPr="00E46342" w:rsidRDefault="00BB30D8" w:rsidP="0008055C">
      <w:pPr>
        <w:spacing w:after="0" w:line="300" w:lineRule="exact"/>
        <w:contextualSpacing/>
        <w:jc w:val="both"/>
        <w:rPr>
          <w:rFonts w:asciiTheme="minorHAnsi" w:hAnsiTheme="minorHAnsi" w:cstheme="minorHAnsi"/>
          <w:lang w:val="en-US"/>
        </w:rPr>
      </w:pPr>
      <w:r w:rsidRPr="00E46342">
        <w:rPr>
          <w:rFonts w:asciiTheme="minorHAnsi" w:hAnsiTheme="minorHAnsi" w:cstheme="minorHAnsi"/>
          <w:lang w:val="en-US"/>
        </w:rPr>
        <w:t xml:space="preserve">The Consultant will report </w:t>
      </w:r>
      <w:proofErr w:type="gramStart"/>
      <w:r w:rsidRPr="00E46342">
        <w:rPr>
          <w:rFonts w:asciiTheme="minorHAnsi" w:hAnsiTheme="minorHAnsi" w:cstheme="minorHAnsi"/>
          <w:lang w:val="en-US"/>
        </w:rPr>
        <w:t>to designated</w:t>
      </w:r>
      <w:proofErr w:type="gramEnd"/>
      <w:r w:rsidRPr="00E46342">
        <w:rPr>
          <w:rFonts w:asciiTheme="minorHAnsi" w:hAnsiTheme="minorHAnsi" w:cstheme="minorHAnsi"/>
          <w:lang w:val="en-US"/>
        </w:rPr>
        <w:t xml:space="preserve"> World Bank and MoPMR project counterparts.</w:t>
      </w:r>
      <w:r w:rsidR="00C6598A" w:rsidRPr="00E46342">
        <w:rPr>
          <w:rFonts w:asciiTheme="minorHAnsi" w:hAnsiTheme="minorHAnsi" w:cstheme="minorHAnsi"/>
          <w:lang w:val="en-US"/>
        </w:rPr>
        <w:t xml:space="preserve"> MoPMR and the World Bank will designate appropriate counterparts for the Consultant in Cairo and Washington D.C</w:t>
      </w:r>
      <w:r w:rsidR="00184C69" w:rsidRPr="00E46342">
        <w:rPr>
          <w:rFonts w:asciiTheme="minorHAnsi" w:hAnsiTheme="minorHAnsi" w:cstheme="minorHAnsi"/>
          <w:lang w:val="en-US"/>
        </w:rPr>
        <w:t>.</w:t>
      </w:r>
    </w:p>
    <w:p w14:paraId="641E5C52" w14:textId="77777777" w:rsidR="00BB30D8" w:rsidRPr="00E46342" w:rsidRDefault="00BB30D8" w:rsidP="0008055C">
      <w:pPr>
        <w:spacing w:after="0" w:line="300" w:lineRule="exact"/>
        <w:contextualSpacing/>
        <w:jc w:val="both"/>
        <w:rPr>
          <w:rFonts w:asciiTheme="minorHAnsi" w:hAnsiTheme="minorHAnsi" w:cstheme="minorHAnsi"/>
          <w:lang w:val="en-US"/>
        </w:rPr>
      </w:pPr>
    </w:p>
    <w:p w14:paraId="572E93F4" w14:textId="03CE62E9" w:rsidR="008C4179" w:rsidRPr="00E46342" w:rsidRDefault="00BB30D8" w:rsidP="0008055C">
      <w:pPr>
        <w:spacing w:after="0" w:line="300" w:lineRule="exact"/>
        <w:contextualSpacing/>
        <w:jc w:val="both"/>
        <w:rPr>
          <w:rFonts w:asciiTheme="minorHAnsi" w:hAnsiTheme="minorHAnsi" w:cstheme="minorHAnsi"/>
          <w:lang w:val="en-US"/>
        </w:rPr>
      </w:pPr>
      <w:r w:rsidRPr="00E46342">
        <w:rPr>
          <w:rFonts w:asciiTheme="minorHAnsi" w:hAnsiTheme="minorHAnsi" w:cstheme="minorHAnsi"/>
          <w:lang w:val="en-US"/>
        </w:rPr>
        <w:t xml:space="preserve">The Consultant will be expected to </w:t>
      </w:r>
      <w:r w:rsidR="00C05B92" w:rsidRPr="00E46342">
        <w:rPr>
          <w:rFonts w:asciiTheme="minorHAnsi" w:hAnsiTheme="minorHAnsi" w:cstheme="minorHAnsi"/>
          <w:lang w:val="en-US"/>
        </w:rPr>
        <w:t xml:space="preserve">report to- and </w:t>
      </w:r>
      <w:r w:rsidRPr="00E46342">
        <w:rPr>
          <w:rFonts w:asciiTheme="minorHAnsi" w:hAnsiTheme="minorHAnsi" w:cstheme="minorHAnsi"/>
          <w:lang w:val="en-US"/>
        </w:rPr>
        <w:t>consult with World Bank and MoPMR counterparts as needed during the assignment</w:t>
      </w:r>
      <w:r w:rsidR="002A0272" w:rsidRPr="00E46342">
        <w:rPr>
          <w:rFonts w:asciiTheme="minorHAnsi" w:hAnsiTheme="minorHAnsi" w:cstheme="minorHAnsi"/>
          <w:lang w:val="en-US"/>
        </w:rPr>
        <w:t>’s implementation</w:t>
      </w:r>
      <w:r w:rsidR="00C6598A" w:rsidRPr="00E46342">
        <w:rPr>
          <w:rFonts w:asciiTheme="minorHAnsi" w:hAnsiTheme="minorHAnsi" w:cstheme="minorHAnsi"/>
          <w:lang w:val="en-US"/>
        </w:rPr>
        <w:t xml:space="preserve"> through bi-weekly virtual progress meetings or as required</w:t>
      </w:r>
      <w:r w:rsidRPr="00E46342">
        <w:rPr>
          <w:rFonts w:asciiTheme="minorHAnsi" w:hAnsiTheme="minorHAnsi" w:cstheme="minorHAnsi"/>
          <w:lang w:val="en-US"/>
        </w:rPr>
        <w:t>.</w:t>
      </w:r>
      <w:r w:rsidR="008C4179" w:rsidRPr="00E46342">
        <w:rPr>
          <w:rFonts w:asciiTheme="minorHAnsi" w:hAnsiTheme="minorHAnsi" w:cstheme="minorHAnsi"/>
          <w:lang w:val="en-US"/>
        </w:rPr>
        <w:t xml:space="preserve"> The Consultant will be expected to circulate a meeting agenda, as well as </w:t>
      </w:r>
      <w:proofErr w:type="gramStart"/>
      <w:r w:rsidR="008C4179" w:rsidRPr="00E46342">
        <w:rPr>
          <w:rFonts w:asciiTheme="minorHAnsi" w:hAnsiTheme="minorHAnsi" w:cstheme="minorHAnsi"/>
          <w:lang w:val="en-US"/>
        </w:rPr>
        <w:t>a prepare</w:t>
      </w:r>
      <w:proofErr w:type="gramEnd"/>
      <w:r w:rsidR="008C4179" w:rsidRPr="00E46342">
        <w:rPr>
          <w:rFonts w:asciiTheme="minorHAnsi" w:hAnsiTheme="minorHAnsi" w:cstheme="minorHAnsi"/>
          <w:lang w:val="en-US"/>
        </w:rPr>
        <w:t xml:space="preserve"> relevant presentation material</w:t>
      </w:r>
      <w:r w:rsidR="00C05B92" w:rsidRPr="00E46342">
        <w:rPr>
          <w:rFonts w:asciiTheme="minorHAnsi" w:hAnsiTheme="minorHAnsi" w:cstheme="minorHAnsi"/>
          <w:lang w:val="en-US"/>
        </w:rPr>
        <w:t xml:space="preserve"> in anticipation of progress </w:t>
      </w:r>
      <w:proofErr w:type="gramStart"/>
      <w:r w:rsidR="00C05B92" w:rsidRPr="00E46342">
        <w:rPr>
          <w:rFonts w:asciiTheme="minorHAnsi" w:hAnsiTheme="minorHAnsi" w:cstheme="minorHAnsi"/>
          <w:lang w:val="en-US"/>
        </w:rPr>
        <w:t>meetings</w:t>
      </w:r>
      <w:r w:rsidR="008C4179" w:rsidRPr="00E46342">
        <w:rPr>
          <w:rFonts w:asciiTheme="minorHAnsi" w:hAnsiTheme="minorHAnsi" w:cstheme="minorHAnsi"/>
          <w:lang w:val="en-US"/>
        </w:rPr>
        <w:t>, and</w:t>
      </w:r>
      <w:proofErr w:type="gramEnd"/>
      <w:r w:rsidR="008C4179" w:rsidRPr="00E46342">
        <w:rPr>
          <w:rFonts w:asciiTheme="minorHAnsi" w:hAnsiTheme="minorHAnsi" w:cstheme="minorHAnsi"/>
          <w:lang w:val="en-US"/>
        </w:rPr>
        <w:t xml:space="preserve"> </w:t>
      </w:r>
      <w:r w:rsidR="0084425E" w:rsidRPr="00E46342">
        <w:rPr>
          <w:rFonts w:asciiTheme="minorHAnsi" w:hAnsiTheme="minorHAnsi" w:cstheme="minorHAnsi"/>
          <w:lang w:val="en-US"/>
        </w:rPr>
        <w:t xml:space="preserve">prepare summary </w:t>
      </w:r>
      <w:r w:rsidR="008C4179" w:rsidRPr="00E46342">
        <w:rPr>
          <w:rFonts w:asciiTheme="minorHAnsi" w:hAnsiTheme="minorHAnsi" w:cstheme="minorHAnsi"/>
          <w:lang w:val="en-US"/>
        </w:rPr>
        <w:t xml:space="preserve">minutes following each meeting. </w:t>
      </w:r>
    </w:p>
    <w:p w14:paraId="0D20431E" w14:textId="77777777" w:rsidR="0093686C" w:rsidRPr="00E46342" w:rsidRDefault="0093686C" w:rsidP="0008055C">
      <w:pPr>
        <w:spacing w:after="0" w:line="300" w:lineRule="exact"/>
        <w:contextualSpacing/>
        <w:jc w:val="both"/>
        <w:rPr>
          <w:rFonts w:asciiTheme="minorHAnsi" w:hAnsiTheme="minorHAnsi" w:cstheme="minorHAnsi"/>
          <w:lang w:val="en-US"/>
        </w:rPr>
      </w:pPr>
    </w:p>
    <w:p w14:paraId="71354304" w14:textId="209ECA87" w:rsidR="004F77EA" w:rsidRPr="001A2EFF" w:rsidRDefault="00BB30D8" w:rsidP="0008055C">
      <w:pPr>
        <w:spacing w:after="0" w:line="300" w:lineRule="exact"/>
        <w:contextualSpacing/>
        <w:jc w:val="both"/>
        <w:rPr>
          <w:rFonts w:asciiTheme="minorHAnsi" w:hAnsiTheme="minorHAnsi" w:cstheme="minorHAnsi"/>
          <w:lang w:val="en-US"/>
        </w:rPr>
      </w:pPr>
      <w:r w:rsidRPr="00E46342">
        <w:rPr>
          <w:rFonts w:asciiTheme="minorHAnsi" w:hAnsiTheme="minorHAnsi" w:cstheme="minorHAnsi"/>
          <w:lang w:val="en-US"/>
        </w:rPr>
        <w:t xml:space="preserve">The Consultant will be expected </w:t>
      </w:r>
      <w:r w:rsidR="00CD0CD4" w:rsidRPr="00E46342">
        <w:rPr>
          <w:rFonts w:asciiTheme="minorHAnsi" w:hAnsiTheme="minorHAnsi" w:cstheme="minorHAnsi"/>
          <w:lang w:val="en-US"/>
        </w:rPr>
        <w:t xml:space="preserve">to work from </w:t>
      </w:r>
      <w:proofErr w:type="gramStart"/>
      <w:r w:rsidR="00CD0CD4" w:rsidRPr="00E46342">
        <w:rPr>
          <w:rFonts w:asciiTheme="minorHAnsi" w:hAnsiTheme="minorHAnsi" w:cstheme="minorHAnsi"/>
          <w:lang w:val="en-US"/>
        </w:rPr>
        <w:t>its</w:t>
      </w:r>
      <w:proofErr w:type="gramEnd"/>
      <w:r w:rsidR="00CD0CD4" w:rsidRPr="00E46342">
        <w:rPr>
          <w:rFonts w:asciiTheme="minorHAnsi" w:hAnsiTheme="minorHAnsi" w:cstheme="minorHAnsi"/>
          <w:lang w:val="en-US"/>
        </w:rPr>
        <w:t xml:space="preserve"> own office base and </w:t>
      </w:r>
      <w:r w:rsidRPr="00E46342">
        <w:rPr>
          <w:rFonts w:asciiTheme="minorHAnsi" w:hAnsiTheme="minorHAnsi" w:cstheme="minorHAnsi"/>
          <w:lang w:val="en-US"/>
        </w:rPr>
        <w:t xml:space="preserve">conduct any required consultations with </w:t>
      </w:r>
      <w:r w:rsidR="003365CD" w:rsidRPr="00E46342">
        <w:rPr>
          <w:rFonts w:asciiTheme="minorHAnsi" w:hAnsiTheme="minorHAnsi" w:cstheme="minorHAnsi"/>
          <w:lang w:val="en-US"/>
        </w:rPr>
        <w:t>MoPMR</w:t>
      </w:r>
      <w:r w:rsidRPr="00E46342">
        <w:rPr>
          <w:rFonts w:asciiTheme="minorHAnsi" w:hAnsiTheme="minorHAnsi" w:cstheme="minorHAnsi"/>
          <w:lang w:val="en-US"/>
        </w:rPr>
        <w:t xml:space="preserve">-designated staff and </w:t>
      </w:r>
      <w:r w:rsidR="004F77EA" w:rsidRPr="00E46342">
        <w:rPr>
          <w:rFonts w:asciiTheme="minorHAnsi" w:hAnsiTheme="minorHAnsi" w:cstheme="minorHAnsi"/>
          <w:lang w:val="en-US"/>
        </w:rPr>
        <w:t>affiliate</w:t>
      </w:r>
      <w:r w:rsidRPr="00E46342">
        <w:rPr>
          <w:rFonts w:asciiTheme="minorHAnsi" w:hAnsiTheme="minorHAnsi" w:cstheme="minorHAnsi"/>
          <w:lang w:val="en-US"/>
        </w:rPr>
        <w:t xml:space="preserve"> representatives on specific tasks as needed, through virtual</w:t>
      </w:r>
      <w:r w:rsidR="0093686C" w:rsidRPr="00E46342">
        <w:rPr>
          <w:rFonts w:asciiTheme="minorHAnsi" w:hAnsiTheme="minorHAnsi" w:cstheme="minorHAnsi"/>
          <w:lang w:val="en-US"/>
        </w:rPr>
        <w:t xml:space="preserve"> </w:t>
      </w:r>
      <w:r w:rsidR="0093686C" w:rsidRPr="00BB4C1A">
        <w:rPr>
          <w:rFonts w:asciiTheme="minorHAnsi" w:hAnsiTheme="minorHAnsi" w:cstheme="minorHAnsi"/>
          <w:lang w:val="en-US"/>
        </w:rPr>
        <w:t xml:space="preserve">and, as needed, in-person consultations </w:t>
      </w:r>
      <w:r w:rsidRPr="00BB4C1A">
        <w:rPr>
          <w:rFonts w:asciiTheme="minorHAnsi" w:hAnsiTheme="minorHAnsi" w:cstheme="minorHAnsi"/>
          <w:lang w:val="en-US"/>
        </w:rPr>
        <w:t xml:space="preserve">to be </w:t>
      </w:r>
      <w:r w:rsidR="0093686C" w:rsidRPr="00BB4C1A">
        <w:rPr>
          <w:rFonts w:asciiTheme="minorHAnsi" w:hAnsiTheme="minorHAnsi" w:cstheme="minorHAnsi"/>
          <w:lang w:val="en-US"/>
        </w:rPr>
        <w:t xml:space="preserve">facilitated and </w:t>
      </w:r>
      <w:r w:rsidRPr="00BB4C1A">
        <w:rPr>
          <w:rFonts w:asciiTheme="minorHAnsi" w:hAnsiTheme="minorHAnsi" w:cstheme="minorHAnsi"/>
          <w:lang w:val="en-US"/>
        </w:rPr>
        <w:t xml:space="preserve">coordinated </w:t>
      </w:r>
      <w:r w:rsidR="00FD2D0D" w:rsidRPr="00BB4C1A">
        <w:rPr>
          <w:rFonts w:asciiTheme="minorHAnsi" w:hAnsiTheme="minorHAnsi" w:cstheme="minorHAnsi"/>
          <w:lang w:val="en-US"/>
        </w:rPr>
        <w:t>by</w:t>
      </w:r>
      <w:r w:rsidRPr="00BB4C1A">
        <w:rPr>
          <w:rFonts w:asciiTheme="minorHAnsi" w:hAnsiTheme="minorHAnsi" w:cstheme="minorHAnsi"/>
          <w:lang w:val="en-US"/>
        </w:rPr>
        <w:t xml:space="preserve"> </w:t>
      </w:r>
      <w:r w:rsidR="0093686C" w:rsidRPr="00BB4C1A">
        <w:rPr>
          <w:rFonts w:asciiTheme="minorHAnsi" w:hAnsiTheme="minorHAnsi" w:cstheme="minorHAnsi"/>
          <w:lang w:val="en-US"/>
        </w:rPr>
        <w:t>MoPMR</w:t>
      </w:r>
      <w:r w:rsidRPr="00BB4C1A">
        <w:rPr>
          <w:rFonts w:asciiTheme="minorHAnsi" w:hAnsiTheme="minorHAnsi" w:cstheme="minorHAnsi"/>
          <w:lang w:val="en-US"/>
        </w:rPr>
        <w:t>.</w:t>
      </w:r>
      <w:r w:rsidR="009217E6" w:rsidRPr="001A2EFF">
        <w:rPr>
          <w:rFonts w:asciiTheme="minorHAnsi" w:hAnsiTheme="minorHAnsi" w:cstheme="minorHAnsi"/>
          <w:lang w:val="en-US"/>
        </w:rPr>
        <w:t xml:space="preserve"> </w:t>
      </w:r>
    </w:p>
    <w:p w14:paraId="23AC794B" w14:textId="77777777" w:rsidR="004F77EA" w:rsidRPr="00E46342" w:rsidRDefault="004F77EA" w:rsidP="0008055C">
      <w:pPr>
        <w:spacing w:after="0" w:line="300" w:lineRule="exact"/>
        <w:contextualSpacing/>
        <w:jc w:val="both"/>
        <w:rPr>
          <w:rFonts w:asciiTheme="minorHAnsi" w:hAnsiTheme="minorHAnsi" w:cstheme="minorHAnsi"/>
          <w:lang w:val="en-US"/>
        </w:rPr>
      </w:pPr>
    </w:p>
    <w:p w14:paraId="5B851F44" w14:textId="5D853CED" w:rsidR="00BB30D8" w:rsidRPr="00E46342" w:rsidRDefault="009217E6" w:rsidP="0008055C">
      <w:pPr>
        <w:spacing w:after="0" w:line="300" w:lineRule="exact"/>
        <w:contextualSpacing/>
        <w:jc w:val="both"/>
        <w:rPr>
          <w:rFonts w:asciiTheme="minorHAnsi" w:hAnsiTheme="minorHAnsi" w:cstheme="minorHAnsi"/>
          <w:lang w:val="en-US"/>
        </w:rPr>
      </w:pPr>
      <w:r w:rsidRPr="00E46342">
        <w:rPr>
          <w:rFonts w:asciiTheme="minorHAnsi" w:hAnsiTheme="minorHAnsi" w:cstheme="minorHAnsi"/>
          <w:lang w:val="en-US"/>
        </w:rPr>
        <w:t>The Consultant should plan for</w:t>
      </w:r>
      <w:r w:rsidR="003A16EE" w:rsidRPr="00E46342">
        <w:rPr>
          <w:rFonts w:asciiTheme="minorHAnsi" w:hAnsiTheme="minorHAnsi" w:cstheme="minorHAnsi"/>
          <w:lang w:val="en-US"/>
        </w:rPr>
        <w:t xml:space="preserve"> at least</w:t>
      </w:r>
      <w:r w:rsidRPr="00E46342">
        <w:rPr>
          <w:rFonts w:asciiTheme="minorHAnsi" w:hAnsiTheme="minorHAnsi" w:cstheme="minorHAnsi"/>
          <w:lang w:val="en-US"/>
        </w:rPr>
        <w:t xml:space="preserve"> </w:t>
      </w:r>
      <w:proofErr w:type="gramStart"/>
      <w:r w:rsidR="00954E3A" w:rsidRPr="00E46342">
        <w:rPr>
          <w:rFonts w:asciiTheme="minorHAnsi" w:hAnsiTheme="minorHAnsi" w:cstheme="minorHAnsi"/>
          <w:lang w:val="en-US"/>
        </w:rPr>
        <w:t>two,</w:t>
      </w:r>
      <w:proofErr w:type="gramEnd"/>
      <w:r w:rsidR="00954E3A" w:rsidRPr="00E46342">
        <w:rPr>
          <w:rFonts w:asciiTheme="minorHAnsi" w:hAnsiTheme="minorHAnsi" w:cstheme="minorHAnsi"/>
          <w:lang w:val="en-US"/>
        </w:rPr>
        <w:t xml:space="preserve"> in-person visits to Cairo</w:t>
      </w:r>
      <w:r w:rsidR="00F240BD" w:rsidRPr="00E46342">
        <w:rPr>
          <w:rFonts w:asciiTheme="minorHAnsi" w:hAnsiTheme="minorHAnsi" w:cstheme="minorHAnsi"/>
          <w:lang w:val="en-US"/>
        </w:rPr>
        <w:t xml:space="preserve"> for consultations with </w:t>
      </w:r>
      <w:r w:rsidR="002116AB" w:rsidRPr="00E46342">
        <w:rPr>
          <w:rFonts w:asciiTheme="minorHAnsi" w:hAnsiTheme="minorHAnsi" w:cstheme="minorHAnsi"/>
          <w:lang w:val="en-US"/>
        </w:rPr>
        <w:t>MoPMR counterpart</w:t>
      </w:r>
      <w:r w:rsidR="00FD2D0D" w:rsidRPr="00E46342">
        <w:rPr>
          <w:rFonts w:asciiTheme="minorHAnsi" w:hAnsiTheme="minorHAnsi" w:cstheme="minorHAnsi"/>
          <w:lang w:val="en-US"/>
        </w:rPr>
        <w:t>s</w:t>
      </w:r>
      <w:r w:rsidR="002116AB" w:rsidRPr="00E46342">
        <w:rPr>
          <w:rFonts w:asciiTheme="minorHAnsi" w:hAnsiTheme="minorHAnsi" w:cstheme="minorHAnsi"/>
          <w:lang w:val="en-US"/>
        </w:rPr>
        <w:t xml:space="preserve"> and </w:t>
      </w:r>
      <w:r w:rsidR="00B55800" w:rsidRPr="00E46342">
        <w:rPr>
          <w:rFonts w:asciiTheme="minorHAnsi" w:hAnsiTheme="minorHAnsi" w:cstheme="minorHAnsi"/>
          <w:lang w:val="en-US"/>
        </w:rPr>
        <w:t xml:space="preserve">prospective </w:t>
      </w:r>
      <w:r w:rsidR="003A16EE" w:rsidRPr="00E46342">
        <w:rPr>
          <w:rFonts w:asciiTheme="minorHAnsi" w:hAnsiTheme="minorHAnsi" w:cstheme="minorHAnsi"/>
          <w:lang w:val="en-US"/>
        </w:rPr>
        <w:t xml:space="preserve">project </w:t>
      </w:r>
      <w:r w:rsidR="00EF6BF9" w:rsidRPr="00E46342">
        <w:rPr>
          <w:rFonts w:asciiTheme="minorHAnsi" w:hAnsiTheme="minorHAnsi" w:cstheme="minorHAnsi"/>
          <w:lang w:val="en-US"/>
        </w:rPr>
        <w:t>grant beneficiar</w:t>
      </w:r>
      <w:r w:rsidR="002116AB" w:rsidRPr="00E46342">
        <w:rPr>
          <w:rFonts w:asciiTheme="minorHAnsi" w:hAnsiTheme="minorHAnsi" w:cstheme="minorHAnsi"/>
          <w:lang w:val="en-US"/>
        </w:rPr>
        <w:t>y representatives</w:t>
      </w:r>
      <w:r w:rsidR="00EF6BF9" w:rsidRPr="00E46342">
        <w:rPr>
          <w:rFonts w:asciiTheme="minorHAnsi" w:hAnsiTheme="minorHAnsi" w:cstheme="minorHAnsi"/>
          <w:lang w:val="en-US"/>
        </w:rPr>
        <w:t>.</w:t>
      </w:r>
    </w:p>
    <w:p w14:paraId="4B50190D" w14:textId="77777777" w:rsidR="0093686C" w:rsidRPr="00E46342" w:rsidRDefault="0093686C" w:rsidP="0008055C">
      <w:pPr>
        <w:spacing w:after="0" w:line="300" w:lineRule="exact"/>
        <w:contextualSpacing/>
        <w:jc w:val="both"/>
        <w:rPr>
          <w:rFonts w:asciiTheme="minorHAnsi" w:hAnsiTheme="minorHAnsi" w:cstheme="minorHAnsi"/>
          <w:lang w:val="en-US"/>
        </w:rPr>
      </w:pPr>
    </w:p>
    <w:p w14:paraId="1F08B9C8" w14:textId="4127B502" w:rsidR="00BB30D8" w:rsidRPr="00E46342" w:rsidRDefault="00BB30D8" w:rsidP="0008055C">
      <w:pPr>
        <w:spacing w:after="0" w:line="300" w:lineRule="exact"/>
        <w:contextualSpacing/>
        <w:jc w:val="both"/>
        <w:rPr>
          <w:rFonts w:asciiTheme="minorHAnsi" w:hAnsiTheme="minorHAnsi" w:cstheme="minorHAnsi"/>
          <w:lang w:val="en-US"/>
        </w:rPr>
      </w:pPr>
      <w:r w:rsidRPr="00E46342">
        <w:rPr>
          <w:rFonts w:asciiTheme="minorHAnsi" w:hAnsiTheme="minorHAnsi" w:cstheme="minorHAnsi"/>
          <w:lang w:val="en-US"/>
        </w:rPr>
        <w:t>The Consultant will be expected to submit draft and final deliverable</w:t>
      </w:r>
      <w:r w:rsidR="00B55800" w:rsidRPr="00E46342">
        <w:rPr>
          <w:rFonts w:asciiTheme="minorHAnsi" w:hAnsiTheme="minorHAnsi" w:cstheme="minorHAnsi"/>
          <w:lang w:val="en-US"/>
        </w:rPr>
        <w:t xml:space="preserve"> reports</w:t>
      </w:r>
      <w:r w:rsidR="004E20A6" w:rsidRPr="00E46342">
        <w:rPr>
          <w:rFonts w:asciiTheme="minorHAnsi" w:hAnsiTheme="minorHAnsi" w:cstheme="minorHAnsi"/>
          <w:lang w:val="en-US"/>
        </w:rPr>
        <w:t xml:space="preserve"> in English</w:t>
      </w:r>
      <w:r w:rsidR="001B50BE" w:rsidRPr="00E46342">
        <w:rPr>
          <w:rFonts w:asciiTheme="minorHAnsi" w:hAnsiTheme="minorHAnsi" w:cstheme="minorHAnsi"/>
          <w:lang w:val="en-US"/>
        </w:rPr>
        <w:t>, in digital form,</w:t>
      </w:r>
      <w:r w:rsidRPr="00E46342">
        <w:rPr>
          <w:rFonts w:asciiTheme="minorHAnsi" w:hAnsiTheme="minorHAnsi" w:cstheme="minorHAnsi"/>
          <w:lang w:val="en-US"/>
        </w:rPr>
        <w:t xml:space="preserve"> for review</w:t>
      </w:r>
      <w:r w:rsidR="00184C69" w:rsidRPr="00E46342">
        <w:rPr>
          <w:rFonts w:asciiTheme="minorHAnsi" w:hAnsiTheme="minorHAnsi" w:cstheme="minorHAnsi"/>
          <w:lang w:val="en-US"/>
        </w:rPr>
        <w:t xml:space="preserve"> and comments</w:t>
      </w:r>
      <w:r w:rsidRPr="00E46342">
        <w:rPr>
          <w:rFonts w:asciiTheme="minorHAnsi" w:hAnsiTheme="minorHAnsi" w:cstheme="minorHAnsi"/>
          <w:lang w:val="en-US"/>
        </w:rPr>
        <w:t xml:space="preserve"> to designated </w:t>
      </w:r>
      <w:r w:rsidR="0093686C" w:rsidRPr="00E46342">
        <w:rPr>
          <w:rFonts w:asciiTheme="minorHAnsi" w:hAnsiTheme="minorHAnsi" w:cstheme="minorHAnsi"/>
          <w:lang w:val="en-US"/>
        </w:rPr>
        <w:t>MoPMR</w:t>
      </w:r>
      <w:r w:rsidRPr="00E46342">
        <w:rPr>
          <w:rFonts w:asciiTheme="minorHAnsi" w:hAnsiTheme="minorHAnsi" w:cstheme="minorHAnsi"/>
          <w:lang w:val="en-US"/>
        </w:rPr>
        <w:t xml:space="preserve"> and World Bank counterparts.</w:t>
      </w:r>
    </w:p>
    <w:p w14:paraId="50A09A89" w14:textId="77777777" w:rsidR="008C4179" w:rsidRPr="00E46342" w:rsidRDefault="008C4179" w:rsidP="0008055C">
      <w:pPr>
        <w:spacing w:after="0" w:line="300" w:lineRule="exact"/>
        <w:contextualSpacing/>
        <w:jc w:val="both"/>
        <w:rPr>
          <w:rFonts w:asciiTheme="minorHAnsi" w:hAnsiTheme="minorHAnsi" w:cstheme="minorHAnsi"/>
          <w:lang w:val="en-US"/>
        </w:rPr>
      </w:pPr>
    </w:p>
    <w:p w14:paraId="32E23D69" w14:textId="7EFC9641" w:rsidR="008C4179" w:rsidRPr="00E46342" w:rsidRDefault="008C4179" w:rsidP="0008055C">
      <w:pPr>
        <w:spacing w:after="0" w:line="300" w:lineRule="exact"/>
        <w:contextualSpacing/>
        <w:jc w:val="both"/>
        <w:rPr>
          <w:rFonts w:asciiTheme="minorHAnsi" w:hAnsiTheme="minorHAnsi" w:cstheme="minorHAnsi"/>
          <w:lang w:val="en-US"/>
        </w:rPr>
      </w:pPr>
      <w:r w:rsidRPr="00E46342">
        <w:rPr>
          <w:rFonts w:asciiTheme="minorHAnsi" w:hAnsiTheme="minorHAnsi" w:cstheme="minorHAnsi"/>
          <w:lang w:val="en-US"/>
        </w:rPr>
        <w:t xml:space="preserve">To facilitate the transfer of data and information from the MoPMR, the </w:t>
      </w:r>
      <w:r w:rsidR="002D10FD" w:rsidRPr="00E46342">
        <w:rPr>
          <w:rFonts w:asciiTheme="minorHAnsi" w:hAnsiTheme="minorHAnsi" w:cstheme="minorHAnsi"/>
          <w:lang w:val="en-US"/>
        </w:rPr>
        <w:t>C</w:t>
      </w:r>
      <w:r w:rsidRPr="00E46342">
        <w:rPr>
          <w:rFonts w:asciiTheme="minorHAnsi" w:hAnsiTheme="minorHAnsi" w:cstheme="minorHAnsi"/>
          <w:lang w:val="en-US"/>
        </w:rPr>
        <w:t xml:space="preserve">onsultant may be expected to sign a Non-Disclosure Agreement with the MoPMR </w:t>
      </w:r>
      <w:r w:rsidR="002D10FD" w:rsidRPr="00E46342">
        <w:rPr>
          <w:rFonts w:asciiTheme="minorHAnsi" w:hAnsiTheme="minorHAnsi" w:cstheme="minorHAnsi"/>
          <w:lang w:val="en-US"/>
        </w:rPr>
        <w:t>in case the</w:t>
      </w:r>
      <w:r w:rsidRPr="00E46342">
        <w:rPr>
          <w:rFonts w:asciiTheme="minorHAnsi" w:hAnsiTheme="minorHAnsi" w:cstheme="minorHAnsi"/>
          <w:lang w:val="en-US"/>
        </w:rPr>
        <w:t xml:space="preserve"> </w:t>
      </w:r>
      <w:r w:rsidR="00E27AF8" w:rsidRPr="00E46342">
        <w:rPr>
          <w:rFonts w:asciiTheme="minorHAnsi" w:hAnsiTheme="minorHAnsi" w:cstheme="minorHAnsi"/>
          <w:lang w:val="en-US"/>
        </w:rPr>
        <w:t>c</w:t>
      </w:r>
      <w:r w:rsidRPr="00E46342">
        <w:rPr>
          <w:rFonts w:asciiTheme="minorHAnsi" w:hAnsiTheme="minorHAnsi" w:cstheme="minorHAnsi"/>
          <w:lang w:val="en-US"/>
        </w:rPr>
        <w:t xml:space="preserve">onfidentiality provisions in the </w:t>
      </w:r>
      <w:r w:rsidR="00D81721" w:rsidRPr="00E46342">
        <w:rPr>
          <w:rFonts w:asciiTheme="minorHAnsi" w:hAnsiTheme="minorHAnsi" w:cstheme="minorHAnsi"/>
          <w:lang w:val="en-US"/>
        </w:rPr>
        <w:t xml:space="preserve">contract between the </w:t>
      </w:r>
      <w:r w:rsidRPr="00E46342">
        <w:rPr>
          <w:rFonts w:asciiTheme="minorHAnsi" w:hAnsiTheme="minorHAnsi" w:cstheme="minorHAnsi"/>
          <w:lang w:val="en-US"/>
        </w:rPr>
        <w:t xml:space="preserve">World Bank </w:t>
      </w:r>
      <w:r w:rsidR="00D81721" w:rsidRPr="00E46342">
        <w:rPr>
          <w:rFonts w:asciiTheme="minorHAnsi" w:hAnsiTheme="minorHAnsi" w:cstheme="minorHAnsi"/>
          <w:lang w:val="en-US"/>
        </w:rPr>
        <w:t>and the Consultant</w:t>
      </w:r>
      <w:r w:rsidRPr="00E46342">
        <w:rPr>
          <w:rFonts w:asciiTheme="minorHAnsi" w:hAnsiTheme="minorHAnsi" w:cstheme="minorHAnsi"/>
          <w:lang w:val="en-US"/>
        </w:rPr>
        <w:t xml:space="preserve"> are deemed insufficient by the Ministry</w:t>
      </w:r>
      <w:r w:rsidR="002D10FD" w:rsidRPr="00E46342">
        <w:rPr>
          <w:rFonts w:asciiTheme="minorHAnsi" w:hAnsiTheme="minorHAnsi" w:cstheme="minorHAnsi"/>
          <w:lang w:val="en-US"/>
        </w:rPr>
        <w:t>.</w:t>
      </w:r>
    </w:p>
    <w:p w14:paraId="13B72B84" w14:textId="77777777" w:rsidR="0093686C" w:rsidRPr="00E46342" w:rsidRDefault="0093686C" w:rsidP="0008055C">
      <w:pPr>
        <w:spacing w:after="0" w:line="300" w:lineRule="exact"/>
        <w:contextualSpacing/>
        <w:jc w:val="both"/>
        <w:rPr>
          <w:rFonts w:asciiTheme="minorHAnsi" w:hAnsiTheme="minorHAnsi" w:cstheme="minorHAnsi"/>
          <w:lang w:val="en-US"/>
        </w:rPr>
      </w:pPr>
    </w:p>
    <w:p w14:paraId="26169204" w14:textId="4CCDE39E" w:rsidR="00D24E98" w:rsidRPr="00E46342" w:rsidRDefault="00FB460D" w:rsidP="0008055C">
      <w:pPr>
        <w:spacing w:after="0" w:line="300" w:lineRule="exact"/>
        <w:contextualSpacing/>
        <w:jc w:val="both"/>
        <w:rPr>
          <w:rFonts w:asciiTheme="minorHAnsi" w:hAnsiTheme="minorHAnsi" w:cstheme="minorHAnsi"/>
          <w:lang w:val="en-US"/>
        </w:rPr>
      </w:pPr>
      <w:r w:rsidRPr="00E46342">
        <w:rPr>
          <w:rFonts w:asciiTheme="minorHAnsi" w:hAnsiTheme="minorHAnsi" w:cstheme="minorHAnsi"/>
          <w:lang w:val="en-US"/>
        </w:rPr>
        <w:t xml:space="preserve">The </w:t>
      </w:r>
      <w:r w:rsidR="0093686C" w:rsidRPr="00E46342">
        <w:rPr>
          <w:rFonts w:asciiTheme="minorHAnsi" w:hAnsiTheme="minorHAnsi" w:cstheme="minorHAnsi"/>
          <w:lang w:val="en-US"/>
        </w:rPr>
        <w:t>C</w:t>
      </w:r>
      <w:r w:rsidRPr="00E46342">
        <w:rPr>
          <w:rFonts w:asciiTheme="minorHAnsi" w:hAnsiTheme="minorHAnsi" w:cstheme="minorHAnsi"/>
          <w:lang w:val="en-US"/>
        </w:rPr>
        <w:t xml:space="preserve">onsultant </w:t>
      </w:r>
      <w:r w:rsidR="00FB1E73" w:rsidRPr="00E46342">
        <w:rPr>
          <w:rFonts w:asciiTheme="minorHAnsi" w:hAnsiTheme="minorHAnsi" w:cstheme="minorHAnsi"/>
          <w:lang w:val="en-US"/>
        </w:rPr>
        <w:t>will be required</w:t>
      </w:r>
      <w:r w:rsidRPr="00E46342">
        <w:rPr>
          <w:rFonts w:asciiTheme="minorHAnsi" w:hAnsiTheme="minorHAnsi" w:cstheme="minorHAnsi"/>
          <w:lang w:val="en-US"/>
        </w:rPr>
        <w:t xml:space="preserve"> to </w:t>
      </w:r>
      <w:r w:rsidR="00DC3515" w:rsidRPr="00E46342">
        <w:rPr>
          <w:rFonts w:asciiTheme="minorHAnsi" w:hAnsiTheme="minorHAnsi" w:cstheme="minorHAnsi"/>
          <w:lang w:val="en-US"/>
        </w:rPr>
        <w:t>prepare and submit</w:t>
      </w:r>
      <w:r w:rsidRPr="00E46342">
        <w:rPr>
          <w:rFonts w:asciiTheme="minorHAnsi" w:hAnsiTheme="minorHAnsi" w:cstheme="minorHAnsi"/>
          <w:lang w:val="en-US"/>
        </w:rPr>
        <w:t xml:space="preserve"> </w:t>
      </w:r>
      <w:r w:rsidR="003301CF" w:rsidRPr="00E46342">
        <w:rPr>
          <w:rFonts w:asciiTheme="minorHAnsi" w:hAnsiTheme="minorHAnsi" w:cstheme="minorHAnsi"/>
          <w:lang w:val="en-US"/>
        </w:rPr>
        <w:t xml:space="preserve">separate technical and financial proposals for </w:t>
      </w:r>
      <w:r w:rsidR="0093686C" w:rsidRPr="00E46342">
        <w:rPr>
          <w:rFonts w:asciiTheme="minorHAnsi" w:hAnsiTheme="minorHAnsi" w:cstheme="minorHAnsi"/>
          <w:lang w:val="en-US"/>
        </w:rPr>
        <w:t>PHASE 1</w:t>
      </w:r>
      <w:r w:rsidR="003301CF" w:rsidRPr="00E46342">
        <w:rPr>
          <w:rFonts w:asciiTheme="minorHAnsi" w:hAnsiTheme="minorHAnsi" w:cstheme="minorHAnsi"/>
          <w:lang w:val="en-US"/>
        </w:rPr>
        <w:t xml:space="preserve"> and </w:t>
      </w:r>
      <w:r w:rsidR="0093686C" w:rsidRPr="00E46342">
        <w:rPr>
          <w:rFonts w:asciiTheme="minorHAnsi" w:hAnsiTheme="minorHAnsi" w:cstheme="minorHAnsi"/>
          <w:lang w:val="en-US"/>
        </w:rPr>
        <w:t>PHASE 2</w:t>
      </w:r>
      <w:r w:rsidR="00D81721" w:rsidRPr="00E46342">
        <w:rPr>
          <w:rFonts w:asciiTheme="minorHAnsi" w:hAnsiTheme="minorHAnsi" w:cstheme="minorHAnsi"/>
          <w:lang w:val="en-US"/>
        </w:rPr>
        <w:t xml:space="preserve"> of the assignment</w:t>
      </w:r>
      <w:r w:rsidR="003301CF" w:rsidRPr="00E46342">
        <w:rPr>
          <w:rFonts w:asciiTheme="minorHAnsi" w:hAnsiTheme="minorHAnsi" w:cstheme="minorHAnsi"/>
          <w:lang w:val="en-US"/>
        </w:rPr>
        <w:t xml:space="preserve">. </w:t>
      </w:r>
      <w:r w:rsidR="00DE407E" w:rsidRPr="00E46342">
        <w:rPr>
          <w:rFonts w:asciiTheme="minorHAnsi" w:hAnsiTheme="minorHAnsi" w:cstheme="minorHAnsi"/>
          <w:lang w:val="en-US"/>
        </w:rPr>
        <w:t xml:space="preserve">Recognizing that the scope of </w:t>
      </w:r>
      <w:r w:rsidR="00C43E22" w:rsidRPr="00E46342">
        <w:rPr>
          <w:rFonts w:asciiTheme="minorHAnsi" w:hAnsiTheme="minorHAnsi" w:cstheme="minorHAnsi"/>
          <w:lang w:val="en-US"/>
        </w:rPr>
        <w:t>PHASE 2</w:t>
      </w:r>
      <w:r w:rsidR="00DE407E" w:rsidRPr="00E46342">
        <w:rPr>
          <w:rFonts w:asciiTheme="minorHAnsi" w:hAnsiTheme="minorHAnsi" w:cstheme="minorHAnsi"/>
          <w:lang w:val="en-US"/>
        </w:rPr>
        <w:t xml:space="preserve"> </w:t>
      </w:r>
      <w:r w:rsidR="00C43E22" w:rsidRPr="00E46342">
        <w:rPr>
          <w:rFonts w:asciiTheme="minorHAnsi" w:hAnsiTheme="minorHAnsi" w:cstheme="minorHAnsi"/>
          <w:lang w:val="en-US"/>
        </w:rPr>
        <w:t>will be</w:t>
      </w:r>
      <w:r w:rsidR="00DE407E" w:rsidRPr="00E46342">
        <w:rPr>
          <w:rFonts w:asciiTheme="minorHAnsi" w:hAnsiTheme="minorHAnsi" w:cstheme="minorHAnsi"/>
          <w:lang w:val="en-US"/>
        </w:rPr>
        <w:t xml:space="preserve"> dependent on the number of </w:t>
      </w:r>
      <w:r w:rsidR="0093686C" w:rsidRPr="00E46342">
        <w:rPr>
          <w:rFonts w:asciiTheme="minorHAnsi" w:hAnsiTheme="minorHAnsi" w:cstheme="minorHAnsi"/>
          <w:lang w:val="en-US"/>
        </w:rPr>
        <w:t>projects</w:t>
      </w:r>
      <w:r w:rsidR="00B05587" w:rsidRPr="00E46342">
        <w:rPr>
          <w:rFonts w:asciiTheme="minorHAnsi" w:hAnsiTheme="minorHAnsi" w:cstheme="minorHAnsi"/>
          <w:lang w:val="en-US"/>
        </w:rPr>
        <w:t xml:space="preserve"> selected</w:t>
      </w:r>
      <w:r w:rsidR="00E77C0E" w:rsidRPr="00E46342">
        <w:rPr>
          <w:rFonts w:asciiTheme="minorHAnsi" w:hAnsiTheme="minorHAnsi" w:cstheme="minorHAnsi"/>
          <w:lang w:val="en-US"/>
        </w:rPr>
        <w:t xml:space="preserve"> based on the findings and conclusions of PHASE 1</w:t>
      </w:r>
      <w:r w:rsidR="00B05587" w:rsidRPr="00E46342">
        <w:rPr>
          <w:rFonts w:asciiTheme="minorHAnsi" w:hAnsiTheme="minorHAnsi" w:cstheme="minorHAnsi"/>
          <w:lang w:val="en-US"/>
        </w:rPr>
        <w:t xml:space="preserve">, </w:t>
      </w:r>
      <w:r w:rsidR="00CB5DF3" w:rsidRPr="00E46342">
        <w:rPr>
          <w:rFonts w:asciiTheme="minorHAnsi" w:hAnsiTheme="minorHAnsi" w:cstheme="minorHAnsi"/>
          <w:lang w:val="en-US"/>
        </w:rPr>
        <w:t xml:space="preserve">the consultant </w:t>
      </w:r>
      <w:r w:rsidR="00FB1E73" w:rsidRPr="00E46342">
        <w:rPr>
          <w:rFonts w:asciiTheme="minorHAnsi" w:hAnsiTheme="minorHAnsi" w:cstheme="minorHAnsi"/>
          <w:lang w:val="en-US"/>
        </w:rPr>
        <w:t>will be expected</w:t>
      </w:r>
      <w:r w:rsidR="00CB5DF3" w:rsidRPr="00E46342">
        <w:rPr>
          <w:rFonts w:asciiTheme="minorHAnsi" w:hAnsiTheme="minorHAnsi" w:cstheme="minorHAnsi"/>
          <w:lang w:val="en-US"/>
        </w:rPr>
        <w:t xml:space="preserve"> to </w:t>
      </w:r>
      <w:r w:rsidR="005E3AC3" w:rsidRPr="00E46342">
        <w:rPr>
          <w:rFonts w:asciiTheme="minorHAnsi" w:hAnsiTheme="minorHAnsi" w:cstheme="minorHAnsi"/>
          <w:lang w:val="en-US"/>
        </w:rPr>
        <w:t>disaggregate its technical and financial proposal for PHASE 2 by individual project</w:t>
      </w:r>
      <w:r w:rsidR="00BA5AB7" w:rsidRPr="00E46342">
        <w:rPr>
          <w:rFonts w:asciiTheme="minorHAnsi" w:hAnsiTheme="minorHAnsi" w:cstheme="minorHAnsi"/>
          <w:lang w:val="en-US"/>
        </w:rPr>
        <w:t xml:space="preserve"> proposal</w:t>
      </w:r>
      <w:r w:rsidR="00FB1E73" w:rsidRPr="00E46342">
        <w:rPr>
          <w:rFonts w:asciiTheme="minorHAnsi" w:hAnsiTheme="minorHAnsi" w:cstheme="minorHAnsi"/>
          <w:lang w:val="en-US"/>
        </w:rPr>
        <w:t>s</w:t>
      </w:r>
      <w:r w:rsidR="00A13E09" w:rsidRPr="00E46342">
        <w:rPr>
          <w:rFonts w:asciiTheme="minorHAnsi" w:hAnsiTheme="minorHAnsi" w:cstheme="minorHAnsi"/>
          <w:lang w:val="en-US"/>
        </w:rPr>
        <w:t>.</w:t>
      </w:r>
    </w:p>
    <w:p w14:paraId="5DE1315B" w14:textId="77777777" w:rsidR="009E475F" w:rsidRPr="00DE4E85" w:rsidRDefault="009E475F" w:rsidP="00B36821">
      <w:pPr>
        <w:pStyle w:val="MediumGrid1-Accent21"/>
        <w:spacing w:after="0" w:line="300" w:lineRule="exact"/>
        <w:ind w:left="0"/>
        <w:jc w:val="both"/>
        <w:rPr>
          <w:rFonts w:asciiTheme="minorHAnsi" w:hAnsiTheme="minorHAnsi" w:cstheme="minorHAnsi"/>
          <w:highlight w:val="yellow"/>
          <w:lang w:val="en-US"/>
        </w:rPr>
      </w:pPr>
    </w:p>
    <w:p w14:paraId="3878E064" w14:textId="77777777" w:rsidR="00747AC4" w:rsidRPr="00E46342" w:rsidRDefault="00E11561" w:rsidP="00424108">
      <w:pPr>
        <w:pStyle w:val="Heading1"/>
        <w:spacing w:line="300" w:lineRule="exact"/>
        <w:ind w:left="426" w:hanging="426"/>
        <w:rPr>
          <w:rFonts w:asciiTheme="minorHAnsi" w:hAnsiTheme="minorHAnsi" w:cstheme="minorHAnsi"/>
          <w:caps w:val="0"/>
        </w:rPr>
      </w:pPr>
      <w:bookmarkStart w:id="9" w:name="_Toc437942912"/>
      <w:bookmarkStart w:id="10" w:name="_Toc503950199"/>
      <w:r w:rsidRPr="00E46342">
        <w:rPr>
          <w:rFonts w:asciiTheme="minorHAnsi" w:hAnsiTheme="minorHAnsi" w:cstheme="minorHAnsi"/>
          <w:caps w:val="0"/>
        </w:rPr>
        <w:t>DELIVERABLES</w:t>
      </w:r>
      <w:bookmarkEnd w:id="9"/>
      <w:bookmarkEnd w:id="10"/>
    </w:p>
    <w:p w14:paraId="2A53EDB7" w14:textId="0EB61454" w:rsidR="00736865" w:rsidRPr="00DE4E85" w:rsidRDefault="00736865" w:rsidP="00567BC1">
      <w:pPr>
        <w:spacing w:after="0" w:line="300" w:lineRule="exact"/>
        <w:contextualSpacing/>
        <w:jc w:val="center"/>
        <w:rPr>
          <w:rFonts w:asciiTheme="minorHAnsi" w:hAnsiTheme="minorHAnsi" w:cstheme="minorHAnsi"/>
          <w:lang w:val="en-US"/>
        </w:rPr>
      </w:pPr>
    </w:p>
    <w:tbl>
      <w:tblPr>
        <w:tblStyle w:val="TableGrid"/>
        <w:tblW w:w="0" w:type="auto"/>
        <w:jc w:val="center"/>
        <w:tblLook w:val="04A0" w:firstRow="1" w:lastRow="0" w:firstColumn="1" w:lastColumn="0" w:noHBand="0" w:noVBand="1"/>
      </w:tblPr>
      <w:tblGrid>
        <w:gridCol w:w="3505"/>
        <w:gridCol w:w="4050"/>
      </w:tblGrid>
      <w:tr w:rsidR="00567BC1" w:rsidRPr="00DE4E85" w14:paraId="152AE464" w14:textId="77777777" w:rsidTr="00A725B6">
        <w:trPr>
          <w:trHeight w:val="422"/>
          <w:tblHeader/>
          <w:jc w:val="center"/>
        </w:trPr>
        <w:tc>
          <w:tcPr>
            <w:tcW w:w="7555" w:type="dxa"/>
            <w:gridSpan w:val="2"/>
            <w:shd w:val="clear" w:color="auto" w:fill="AEAAAA" w:themeFill="background2" w:themeFillShade="BF"/>
            <w:vAlign w:val="center"/>
          </w:tcPr>
          <w:p w14:paraId="31EE11BA" w14:textId="19E69B77" w:rsidR="00567BC1" w:rsidRPr="00DE4E85" w:rsidRDefault="00567BC1" w:rsidP="00567BC1">
            <w:pPr>
              <w:spacing w:after="0" w:line="300" w:lineRule="exact"/>
              <w:contextualSpacing/>
              <w:jc w:val="center"/>
              <w:rPr>
                <w:rFonts w:asciiTheme="minorHAnsi" w:hAnsiTheme="minorHAnsi" w:cstheme="minorHAnsi"/>
                <w:b/>
                <w:bCs/>
                <w:lang w:val="en-US"/>
              </w:rPr>
            </w:pPr>
            <w:r w:rsidRPr="00DE4E85">
              <w:rPr>
                <w:rFonts w:asciiTheme="minorHAnsi" w:hAnsiTheme="minorHAnsi" w:cstheme="minorHAnsi"/>
                <w:b/>
                <w:bCs/>
                <w:lang w:val="en-US"/>
              </w:rPr>
              <w:t>INDICATIVE TIMETABLE</w:t>
            </w:r>
          </w:p>
        </w:tc>
      </w:tr>
      <w:tr w:rsidR="00382793" w:rsidRPr="00DE4E85" w14:paraId="02B06725" w14:textId="77777777" w:rsidTr="009507BB">
        <w:trPr>
          <w:trHeight w:val="422"/>
          <w:jc w:val="center"/>
        </w:trPr>
        <w:tc>
          <w:tcPr>
            <w:tcW w:w="3505" w:type="dxa"/>
            <w:shd w:val="clear" w:color="auto" w:fill="E7E6E6" w:themeFill="background2"/>
            <w:vAlign w:val="center"/>
          </w:tcPr>
          <w:p w14:paraId="315E1D3A" w14:textId="77777777" w:rsidR="00382793" w:rsidRPr="00E46342" w:rsidRDefault="00382793" w:rsidP="00382793">
            <w:pPr>
              <w:spacing w:after="0" w:line="300" w:lineRule="exact"/>
              <w:contextualSpacing/>
              <w:jc w:val="center"/>
              <w:rPr>
                <w:rFonts w:asciiTheme="minorHAnsi" w:hAnsiTheme="minorHAnsi" w:cstheme="minorHAnsi"/>
                <w:b/>
                <w:bCs/>
                <w:lang w:val="en-US"/>
              </w:rPr>
            </w:pPr>
            <w:r w:rsidRPr="00E46342">
              <w:rPr>
                <w:rFonts w:asciiTheme="minorHAnsi" w:hAnsiTheme="minorHAnsi" w:cstheme="minorHAnsi"/>
                <w:b/>
                <w:bCs/>
                <w:lang w:val="en-US"/>
              </w:rPr>
              <w:t>Deliverable</w:t>
            </w:r>
          </w:p>
        </w:tc>
        <w:tc>
          <w:tcPr>
            <w:tcW w:w="4050" w:type="dxa"/>
            <w:shd w:val="clear" w:color="auto" w:fill="E7E6E6" w:themeFill="background2"/>
            <w:vAlign w:val="center"/>
          </w:tcPr>
          <w:p w14:paraId="0293FF29" w14:textId="77777777" w:rsidR="00382793" w:rsidRPr="00E46342" w:rsidRDefault="00382793" w:rsidP="00382793">
            <w:pPr>
              <w:spacing w:after="0" w:line="300" w:lineRule="exact"/>
              <w:contextualSpacing/>
              <w:jc w:val="center"/>
              <w:rPr>
                <w:rFonts w:asciiTheme="minorHAnsi" w:hAnsiTheme="minorHAnsi" w:cstheme="minorHAnsi"/>
                <w:b/>
                <w:bCs/>
                <w:lang w:val="en-US"/>
              </w:rPr>
            </w:pPr>
            <w:r w:rsidRPr="00E46342">
              <w:rPr>
                <w:rFonts w:asciiTheme="minorHAnsi" w:hAnsiTheme="minorHAnsi" w:cstheme="minorHAnsi"/>
                <w:b/>
                <w:bCs/>
                <w:lang w:val="en-US"/>
              </w:rPr>
              <w:t>Due</w:t>
            </w:r>
          </w:p>
        </w:tc>
      </w:tr>
      <w:tr w:rsidR="00382793" w:rsidRPr="00DE4E85" w14:paraId="70448FFF" w14:textId="77777777" w:rsidTr="009507BB">
        <w:trPr>
          <w:trHeight w:val="20"/>
          <w:jc w:val="center"/>
        </w:trPr>
        <w:tc>
          <w:tcPr>
            <w:tcW w:w="3505" w:type="dxa"/>
            <w:vAlign w:val="center"/>
          </w:tcPr>
          <w:p w14:paraId="4471A01B" w14:textId="77777777" w:rsidR="00382793" w:rsidRPr="00E46342" w:rsidRDefault="00382793" w:rsidP="00382793">
            <w:pPr>
              <w:numPr>
                <w:ilvl w:val="0"/>
                <w:numId w:val="77"/>
              </w:numPr>
              <w:spacing w:after="0" w:line="300" w:lineRule="exact"/>
              <w:contextualSpacing/>
              <w:rPr>
                <w:rFonts w:asciiTheme="minorHAnsi" w:hAnsiTheme="minorHAnsi" w:cstheme="minorHAnsi"/>
                <w:lang w:val="en-US"/>
              </w:rPr>
            </w:pPr>
            <w:r w:rsidRPr="00E46342">
              <w:rPr>
                <w:rFonts w:asciiTheme="minorHAnsi" w:hAnsiTheme="minorHAnsi" w:cstheme="minorHAnsi"/>
                <w:lang w:val="en-US"/>
              </w:rPr>
              <w:t>Inception report</w:t>
            </w:r>
          </w:p>
        </w:tc>
        <w:tc>
          <w:tcPr>
            <w:tcW w:w="4050" w:type="dxa"/>
          </w:tcPr>
          <w:p w14:paraId="5617F5FB" w14:textId="31B86551" w:rsidR="00382793" w:rsidRPr="00E46342" w:rsidRDefault="00B00C46" w:rsidP="00382793">
            <w:pPr>
              <w:spacing w:after="0" w:line="300" w:lineRule="exact"/>
              <w:contextualSpacing/>
              <w:rPr>
                <w:rFonts w:asciiTheme="minorHAnsi" w:hAnsiTheme="minorHAnsi" w:cstheme="minorHAnsi"/>
                <w:lang w:val="en-US"/>
              </w:rPr>
            </w:pPr>
            <w:r w:rsidRPr="00E46342">
              <w:rPr>
                <w:rFonts w:asciiTheme="minorHAnsi" w:hAnsiTheme="minorHAnsi" w:cstheme="minorHAnsi"/>
                <w:lang w:val="en-US"/>
              </w:rPr>
              <w:t>2</w:t>
            </w:r>
            <w:r w:rsidR="00382793" w:rsidRPr="00E46342">
              <w:rPr>
                <w:rFonts w:asciiTheme="minorHAnsi" w:hAnsiTheme="minorHAnsi" w:cstheme="minorHAnsi"/>
                <w:lang w:val="en-US"/>
              </w:rPr>
              <w:t xml:space="preserve"> week</w:t>
            </w:r>
            <w:r w:rsidRPr="00E46342">
              <w:rPr>
                <w:rFonts w:asciiTheme="minorHAnsi" w:hAnsiTheme="minorHAnsi" w:cstheme="minorHAnsi"/>
                <w:lang w:val="en-US"/>
              </w:rPr>
              <w:t>s</w:t>
            </w:r>
            <w:r w:rsidR="00382793" w:rsidRPr="00E46342">
              <w:rPr>
                <w:rFonts w:asciiTheme="minorHAnsi" w:hAnsiTheme="minorHAnsi" w:cstheme="minorHAnsi"/>
                <w:lang w:val="en-US"/>
              </w:rPr>
              <w:t xml:space="preserve"> after contract effectiveness</w:t>
            </w:r>
          </w:p>
        </w:tc>
      </w:tr>
      <w:tr w:rsidR="00382793" w:rsidRPr="00DE4E85" w14:paraId="0AB194C0" w14:textId="77777777" w:rsidTr="00A725B6">
        <w:trPr>
          <w:trHeight w:val="377"/>
          <w:jc w:val="center"/>
        </w:trPr>
        <w:tc>
          <w:tcPr>
            <w:tcW w:w="7555" w:type="dxa"/>
            <w:gridSpan w:val="2"/>
            <w:shd w:val="clear" w:color="auto" w:fill="E7E6E6" w:themeFill="background2"/>
            <w:vAlign w:val="center"/>
          </w:tcPr>
          <w:p w14:paraId="11552678" w14:textId="61F3AD73" w:rsidR="00382793" w:rsidRPr="00E46342" w:rsidRDefault="00382793" w:rsidP="00382793">
            <w:pPr>
              <w:spacing w:after="0" w:line="300" w:lineRule="exact"/>
              <w:contextualSpacing/>
              <w:rPr>
                <w:rFonts w:asciiTheme="minorHAnsi" w:hAnsiTheme="minorHAnsi" w:cstheme="minorHAnsi"/>
                <w:b/>
                <w:bCs/>
                <w:lang w:val="en-US"/>
              </w:rPr>
            </w:pPr>
            <w:r w:rsidRPr="00E46342">
              <w:rPr>
                <w:rFonts w:asciiTheme="minorHAnsi" w:hAnsiTheme="minorHAnsi" w:cstheme="minorHAnsi"/>
                <w:b/>
                <w:bCs/>
                <w:lang w:val="en-US"/>
              </w:rPr>
              <w:t>PHASE 1: PRELIMINARY PROJECT PRE-FEASIBILITY ASSESSMENT</w:t>
            </w:r>
          </w:p>
        </w:tc>
      </w:tr>
      <w:tr w:rsidR="00382793" w:rsidRPr="00DE4E85" w14:paraId="3563BD07" w14:textId="77777777" w:rsidTr="009507BB">
        <w:trPr>
          <w:trHeight w:val="20"/>
          <w:jc w:val="center"/>
        </w:trPr>
        <w:tc>
          <w:tcPr>
            <w:tcW w:w="3505" w:type="dxa"/>
            <w:vAlign w:val="center"/>
          </w:tcPr>
          <w:p w14:paraId="59A44458" w14:textId="7B824D1A" w:rsidR="00382793" w:rsidRPr="00E46342" w:rsidRDefault="005853C7" w:rsidP="00382793">
            <w:pPr>
              <w:numPr>
                <w:ilvl w:val="0"/>
                <w:numId w:val="77"/>
              </w:numPr>
              <w:spacing w:after="0" w:line="300" w:lineRule="exact"/>
              <w:contextualSpacing/>
              <w:rPr>
                <w:rFonts w:asciiTheme="minorHAnsi" w:hAnsiTheme="minorHAnsi" w:cstheme="minorHAnsi"/>
                <w:lang w:val="en-US"/>
              </w:rPr>
            </w:pPr>
            <w:r w:rsidRPr="00E46342">
              <w:rPr>
                <w:rFonts w:asciiTheme="minorHAnsi" w:hAnsiTheme="minorHAnsi" w:cstheme="minorHAnsi"/>
                <w:lang w:val="en-US"/>
              </w:rPr>
              <w:t>Draft report</w:t>
            </w:r>
          </w:p>
        </w:tc>
        <w:tc>
          <w:tcPr>
            <w:tcW w:w="4050" w:type="dxa"/>
            <w:vAlign w:val="center"/>
          </w:tcPr>
          <w:p w14:paraId="0DDEBF76" w14:textId="447AE03E" w:rsidR="00382793" w:rsidRPr="00E46342" w:rsidRDefault="00EC6445" w:rsidP="00382793">
            <w:pPr>
              <w:spacing w:after="0" w:line="300" w:lineRule="exact"/>
              <w:contextualSpacing/>
              <w:rPr>
                <w:rFonts w:asciiTheme="minorHAnsi" w:hAnsiTheme="minorHAnsi" w:cstheme="minorHAnsi"/>
                <w:lang w:val="en-US"/>
              </w:rPr>
            </w:pPr>
            <w:r w:rsidRPr="00E46342">
              <w:rPr>
                <w:rFonts w:asciiTheme="minorHAnsi" w:hAnsiTheme="minorHAnsi" w:cstheme="minorHAnsi"/>
                <w:lang w:val="en-US"/>
              </w:rPr>
              <w:t>8</w:t>
            </w:r>
            <w:r w:rsidR="00382793" w:rsidRPr="00E46342">
              <w:rPr>
                <w:rFonts w:asciiTheme="minorHAnsi" w:hAnsiTheme="minorHAnsi" w:cstheme="minorHAnsi"/>
                <w:lang w:val="en-US"/>
              </w:rPr>
              <w:t xml:space="preserve"> weeks after contract effectiveness</w:t>
            </w:r>
          </w:p>
        </w:tc>
      </w:tr>
      <w:tr w:rsidR="00382793" w:rsidRPr="00DE4E85" w14:paraId="3BA17CB2" w14:textId="77777777" w:rsidTr="009507BB">
        <w:trPr>
          <w:trHeight w:val="20"/>
          <w:jc w:val="center"/>
        </w:trPr>
        <w:tc>
          <w:tcPr>
            <w:tcW w:w="3505" w:type="dxa"/>
            <w:vAlign w:val="center"/>
          </w:tcPr>
          <w:p w14:paraId="12717196" w14:textId="2CEDB248" w:rsidR="00382793" w:rsidRPr="00E46342" w:rsidRDefault="00317F53" w:rsidP="00382793">
            <w:pPr>
              <w:numPr>
                <w:ilvl w:val="0"/>
                <w:numId w:val="77"/>
              </w:numPr>
              <w:spacing w:after="0" w:line="300" w:lineRule="exact"/>
              <w:contextualSpacing/>
              <w:rPr>
                <w:rFonts w:asciiTheme="minorHAnsi" w:hAnsiTheme="minorHAnsi" w:cstheme="minorHAnsi"/>
                <w:lang w:val="en-US"/>
              </w:rPr>
            </w:pPr>
            <w:r w:rsidRPr="00E46342">
              <w:rPr>
                <w:rFonts w:asciiTheme="minorHAnsi" w:hAnsiTheme="minorHAnsi" w:cstheme="minorHAnsi"/>
                <w:lang w:val="en-US"/>
              </w:rPr>
              <w:t>Final report</w:t>
            </w:r>
          </w:p>
        </w:tc>
        <w:tc>
          <w:tcPr>
            <w:tcW w:w="4050" w:type="dxa"/>
            <w:vAlign w:val="center"/>
          </w:tcPr>
          <w:p w14:paraId="251F44DC" w14:textId="7524CBB4" w:rsidR="00382793" w:rsidRPr="00E46342" w:rsidRDefault="00317F53" w:rsidP="00382793">
            <w:pPr>
              <w:spacing w:after="0" w:line="300" w:lineRule="exact"/>
              <w:contextualSpacing/>
              <w:rPr>
                <w:rFonts w:asciiTheme="minorHAnsi" w:hAnsiTheme="minorHAnsi" w:cstheme="minorHAnsi"/>
                <w:lang w:val="en-US"/>
              </w:rPr>
            </w:pPr>
            <w:r w:rsidRPr="00E46342">
              <w:rPr>
                <w:rFonts w:asciiTheme="minorHAnsi" w:hAnsiTheme="minorHAnsi" w:cstheme="minorHAnsi"/>
                <w:lang w:val="en-US"/>
              </w:rPr>
              <w:t>12</w:t>
            </w:r>
            <w:r w:rsidR="00382793" w:rsidRPr="00E46342">
              <w:rPr>
                <w:rFonts w:asciiTheme="minorHAnsi" w:hAnsiTheme="minorHAnsi" w:cstheme="minorHAnsi"/>
                <w:lang w:val="en-US"/>
              </w:rPr>
              <w:t xml:space="preserve"> weeks after contract effectiveness</w:t>
            </w:r>
          </w:p>
        </w:tc>
      </w:tr>
      <w:tr w:rsidR="00382793" w:rsidRPr="00DE4E85" w14:paraId="639C7D35" w14:textId="77777777" w:rsidTr="00A725B6">
        <w:trPr>
          <w:trHeight w:val="422"/>
          <w:jc w:val="center"/>
        </w:trPr>
        <w:tc>
          <w:tcPr>
            <w:tcW w:w="7555" w:type="dxa"/>
            <w:gridSpan w:val="2"/>
            <w:shd w:val="clear" w:color="auto" w:fill="E7E6E6" w:themeFill="background2"/>
            <w:vAlign w:val="center"/>
          </w:tcPr>
          <w:p w14:paraId="3D398B29" w14:textId="109D4568" w:rsidR="00382793" w:rsidRPr="00E46342" w:rsidRDefault="007B7C9E" w:rsidP="00382793">
            <w:pPr>
              <w:spacing w:after="0" w:line="300" w:lineRule="exact"/>
              <w:contextualSpacing/>
              <w:rPr>
                <w:rFonts w:asciiTheme="minorHAnsi" w:hAnsiTheme="minorHAnsi" w:cstheme="minorHAnsi"/>
                <w:b/>
                <w:bCs/>
                <w:lang w:val="en-US"/>
              </w:rPr>
            </w:pPr>
            <w:r w:rsidRPr="00DE4E85">
              <w:rPr>
                <w:b/>
                <w:bCs/>
                <w:lang w:val="en-US"/>
              </w:rPr>
              <w:t>PHASE 2: SUPPLEMENTARY PROJECT PRE-FEASIBILITY ASSESSMENT</w:t>
            </w:r>
          </w:p>
        </w:tc>
      </w:tr>
      <w:tr w:rsidR="007B7C9E" w:rsidRPr="00DE4E85" w14:paraId="65545EDA" w14:textId="77777777" w:rsidTr="009507BB">
        <w:trPr>
          <w:trHeight w:val="20"/>
          <w:jc w:val="center"/>
        </w:trPr>
        <w:tc>
          <w:tcPr>
            <w:tcW w:w="3505" w:type="dxa"/>
            <w:vAlign w:val="center"/>
          </w:tcPr>
          <w:p w14:paraId="057C47E1" w14:textId="6518CAB9" w:rsidR="007B7C9E" w:rsidRPr="00E46342" w:rsidRDefault="007B7C9E" w:rsidP="007B7C9E">
            <w:pPr>
              <w:numPr>
                <w:ilvl w:val="0"/>
                <w:numId w:val="77"/>
              </w:numPr>
              <w:spacing w:after="0" w:line="300" w:lineRule="exact"/>
              <w:contextualSpacing/>
              <w:rPr>
                <w:rFonts w:asciiTheme="minorHAnsi" w:hAnsiTheme="minorHAnsi" w:cstheme="minorHAnsi"/>
                <w:lang w:val="en-US"/>
              </w:rPr>
            </w:pPr>
            <w:r w:rsidRPr="00E46342">
              <w:rPr>
                <w:rFonts w:asciiTheme="minorHAnsi" w:hAnsiTheme="minorHAnsi" w:cstheme="minorHAnsi"/>
                <w:lang w:val="en-US"/>
              </w:rPr>
              <w:t>Draft report</w:t>
            </w:r>
          </w:p>
        </w:tc>
        <w:tc>
          <w:tcPr>
            <w:tcW w:w="4050" w:type="dxa"/>
            <w:vAlign w:val="center"/>
          </w:tcPr>
          <w:p w14:paraId="0BDE2C41" w14:textId="3468EFE0" w:rsidR="007B7C9E" w:rsidRPr="00E46342" w:rsidRDefault="00155FAE" w:rsidP="007B7C9E">
            <w:pPr>
              <w:spacing w:after="0" w:line="300" w:lineRule="exact"/>
              <w:contextualSpacing/>
              <w:rPr>
                <w:rFonts w:asciiTheme="minorHAnsi" w:hAnsiTheme="minorHAnsi" w:cstheme="minorHAnsi"/>
                <w:lang w:val="en-US"/>
              </w:rPr>
            </w:pPr>
            <w:r w:rsidRPr="00E46342">
              <w:rPr>
                <w:rFonts w:asciiTheme="minorHAnsi" w:hAnsiTheme="minorHAnsi" w:cstheme="minorHAnsi"/>
                <w:lang w:val="en-US"/>
              </w:rPr>
              <w:t>18</w:t>
            </w:r>
            <w:r w:rsidR="007B7C9E" w:rsidRPr="00E46342">
              <w:rPr>
                <w:rFonts w:asciiTheme="minorHAnsi" w:hAnsiTheme="minorHAnsi" w:cstheme="minorHAnsi"/>
                <w:lang w:val="en-US"/>
              </w:rPr>
              <w:t xml:space="preserve"> weeks after contract effectiveness</w:t>
            </w:r>
          </w:p>
        </w:tc>
      </w:tr>
      <w:tr w:rsidR="007B7C9E" w:rsidRPr="00DE4E85" w14:paraId="515ECE99" w14:textId="77777777" w:rsidTr="009507BB">
        <w:trPr>
          <w:trHeight w:val="20"/>
          <w:jc w:val="center"/>
        </w:trPr>
        <w:tc>
          <w:tcPr>
            <w:tcW w:w="3505" w:type="dxa"/>
            <w:vAlign w:val="center"/>
          </w:tcPr>
          <w:p w14:paraId="70C7B599" w14:textId="668C2D1C" w:rsidR="007B7C9E" w:rsidRPr="00DE4E85" w:rsidRDefault="007B7C9E" w:rsidP="007B7C9E">
            <w:pPr>
              <w:numPr>
                <w:ilvl w:val="0"/>
                <w:numId w:val="77"/>
              </w:numPr>
              <w:spacing w:after="0" w:line="300" w:lineRule="exact"/>
              <w:contextualSpacing/>
              <w:rPr>
                <w:rFonts w:asciiTheme="minorHAnsi" w:hAnsiTheme="minorHAnsi" w:cstheme="minorHAnsi"/>
                <w:lang w:val="en-US"/>
              </w:rPr>
            </w:pPr>
            <w:r w:rsidRPr="00E46342">
              <w:rPr>
                <w:rFonts w:asciiTheme="minorHAnsi" w:hAnsiTheme="minorHAnsi" w:cstheme="minorHAnsi"/>
                <w:lang w:val="en-US"/>
              </w:rPr>
              <w:t>Final report</w:t>
            </w:r>
          </w:p>
        </w:tc>
        <w:tc>
          <w:tcPr>
            <w:tcW w:w="4050" w:type="dxa"/>
            <w:vAlign w:val="center"/>
          </w:tcPr>
          <w:p w14:paraId="388E97B5" w14:textId="5C75E10D" w:rsidR="007B7C9E" w:rsidRPr="00E46342" w:rsidRDefault="007B7C9E" w:rsidP="007B7C9E">
            <w:pPr>
              <w:spacing w:after="0" w:line="300" w:lineRule="exact"/>
              <w:contextualSpacing/>
              <w:rPr>
                <w:rFonts w:asciiTheme="minorHAnsi" w:hAnsiTheme="minorHAnsi" w:cstheme="minorHAnsi"/>
                <w:lang w:val="en-US"/>
              </w:rPr>
            </w:pPr>
            <w:r w:rsidRPr="00E46342">
              <w:rPr>
                <w:rFonts w:asciiTheme="minorHAnsi" w:hAnsiTheme="minorHAnsi" w:cstheme="minorHAnsi"/>
                <w:lang w:val="en-US"/>
              </w:rPr>
              <w:t>2</w:t>
            </w:r>
            <w:r w:rsidR="00CF7B95" w:rsidRPr="00E46342">
              <w:rPr>
                <w:rFonts w:asciiTheme="minorHAnsi" w:hAnsiTheme="minorHAnsi" w:cstheme="minorHAnsi"/>
                <w:lang w:val="en-US"/>
              </w:rPr>
              <w:t>2</w:t>
            </w:r>
            <w:r w:rsidRPr="00E46342">
              <w:rPr>
                <w:rFonts w:asciiTheme="minorHAnsi" w:hAnsiTheme="minorHAnsi" w:cstheme="minorHAnsi"/>
                <w:lang w:val="en-US"/>
              </w:rPr>
              <w:t xml:space="preserve"> weeks after contract effectiveness</w:t>
            </w:r>
          </w:p>
        </w:tc>
      </w:tr>
      <w:tr w:rsidR="00382793" w:rsidRPr="00DE4E85" w14:paraId="16F5C48E" w14:textId="77777777" w:rsidTr="00A725B6">
        <w:trPr>
          <w:trHeight w:val="467"/>
          <w:jc w:val="center"/>
        </w:trPr>
        <w:tc>
          <w:tcPr>
            <w:tcW w:w="7555" w:type="dxa"/>
            <w:gridSpan w:val="2"/>
            <w:shd w:val="clear" w:color="auto" w:fill="E7E6E6" w:themeFill="background2"/>
            <w:vAlign w:val="center"/>
          </w:tcPr>
          <w:p w14:paraId="2F3ECAC5" w14:textId="77777777" w:rsidR="00382793" w:rsidRPr="00E46342" w:rsidRDefault="00382793" w:rsidP="00382793">
            <w:pPr>
              <w:spacing w:after="0" w:line="300" w:lineRule="exact"/>
              <w:contextualSpacing/>
              <w:rPr>
                <w:rFonts w:asciiTheme="minorHAnsi" w:hAnsiTheme="minorHAnsi" w:cstheme="minorHAnsi"/>
                <w:b/>
                <w:bCs/>
                <w:lang w:val="en-US"/>
              </w:rPr>
            </w:pPr>
            <w:r w:rsidRPr="00E46342">
              <w:rPr>
                <w:rFonts w:asciiTheme="minorHAnsi" w:hAnsiTheme="minorHAnsi" w:cstheme="minorHAnsi"/>
                <w:b/>
                <w:bCs/>
                <w:lang w:val="en-US"/>
              </w:rPr>
              <w:t>Final Documents</w:t>
            </w:r>
          </w:p>
        </w:tc>
      </w:tr>
      <w:tr w:rsidR="00CF7B95" w:rsidRPr="00DE4E85" w14:paraId="4FC06FC1" w14:textId="77777777" w:rsidTr="009507BB">
        <w:trPr>
          <w:trHeight w:val="20"/>
          <w:jc w:val="center"/>
        </w:trPr>
        <w:tc>
          <w:tcPr>
            <w:tcW w:w="3505" w:type="dxa"/>
            <w:vAlign w:val="center"/>
          </w:tcPr>
          <w:p w14:paraId="28C5B863" w14:textId="2E90D96E" w:rsidR="00CF7B95" w:rsidRPr="00E46342" w:rsidRDefault="002D1748" w:rsidP="00856803">
            <w:pPr>
              <w:numPr>
                <w:ilvl w:val="0"/>
                <w:numId w:val="77"/>
              </w:numPr>
              <w:spacing w:after="0" w:line="300" w:lineRule="exact"/>
              <w:contextualSpacing/>
              <w:rPr>
                <w:rFonts w:asciiTheme="minorHAnsi" w:hAnsiTheme="minorHAnsi" w:cstheme="minorHAnsi"/>
                <w:lang w:val="en-US"/>
              </w:rPr>
            </w:pPr>
            <w:r w:rsidRPr="00E46342">
              <w:rPr>
                <w:rFonts w:asciiTheme="minorHAnsi" w:hAnsiTheme="minorHAnsi" w:cstheme="minorHAnsi"/>
                <w:lang w:val="en-US"/>
              </w:rPr>
              <w:t>Final reports</w:t>
            </w:r>
          </w:p>
        </w:tc>
        <w:tc>
          <w:tcPr>
            <w:tcW w:w="4050" w:type="dxa"/>
            <w:vAlign w:val="center"/>
          </w:tcPr>
          <w:p w14:paraId="443F6988" w14:textId="4297A61A" w:rsidR="00CF7B95" w:rsidRPr="00E46342" w:rsidRDefault="002D1748" w:rsidP="00856803">
            <w:pPr>
              <w:spacing w:after="0" w:line="300" w:lineRule="exact"/>
              <w:contextualSpacing/>
              <w:rPr>
                <w:rFonts w:asciiTheme="minorHAnsi" w:hAnsiTheme="minorHAnsi" w:cstheme="minorHAnsi"/>
                <w:lang w:val="en-US"/>
              </w:rPr>
            </w:pPr>
            <w:r w:rsidRPr="00E46342">
              <w:rPr>
                <w:rFonts w:asciiTheme="minorHAnsi" w:hAnsiTheme="minorHAnsi" w:cstheme="minorHAnsi"/>
                <w:lang w:val="en-US"/>
              </w:rPr>
              <w:t>24</w:t>
            </w:r>
            <w:r w:rsidR="00CF7B95" w:rsidRPr="00E46342">
              <w:rPr>
                <w:rFonts w:asciiTheme="minorHAnsi" w:hAnsiTheme="minorHAnsi" w:cstheme="minorHAnsi"/>
                <w:lang w:val="en-US"/>
              </w:rPr>
              <w:t xml:space="preserve"> weeks after contract effectiveness</w:t>
            </w:r>
          </w:p>
        </w:tc>
      </w:tr>
    </w:tbl>
    <w:p w14:paraId="04A4A066" w14:textId="77777777" w:rsidR="00F07E91" w:rsidRPr="00E46342" w:rsidRDefault="00F07E91" w:rsidP="00B36821">
      <w:pPr>
        <w:spacing w:after="0" w:line="300" w:lineRule="exact"/>
        <w:contextualSpacing/>
        <w:rPr>
          <w:rFonts w:asciiTheme="minorHAnsi" w:hAnsiTheme="minorHAnsi" w:cstheme="minorHAnsi"/>
          <w:lang w:val="en-US"/>
        </w:rPr>
      </w:pPr>
    </w:p>
    <w:p w14:paraId="517053A1" w14:textId="1E41E51B" w:rsidR="00D5749B" w:rsidRPr="00DE4E85" w:rsidRDefault="00985D37" w:rsidP="00B36821">
      <w:pPr>
        <w:pStyle w:val="MediumGrid1-Accent21"/>
        <w:spacing w:after="0" w:line="300" w:lineRule="exact"/>
        <w:ind w:left="0"/>
        <w:jc w:val="both"/>
        <w:rPr>
          <w:rFonts w:asciiTheme="minorHAnsi" w:hAnsiTheme="minorHAnsi" w:cstheme="minorHAnsi"/>
          <w:lang w:val="en-US"/>
        </w:rPr>
      </w:pPr>
      <w:r w:rsidRPr="00DE4E85">
        <w:rPr>
          <w:rFonts w:asciiTheme="minorHAnsi" w:hAnsiTheme="minorHAnsi" w:cstheme="minorHAnsi"/>
          <w:lang w:val="en-US"/>
        </w:rPr>
        <w:lastRenderedPageBreak/>
        <w:t xml:space="preserve">In all cases, draft reports </w:t>
      </w:r>
      <w:r w:rsidR="00E008A1" w:rsidRPr="00DE4E85">
        <w:rPr>
          <w:rFonts w:asciiTheme="minorHAnsi" w:hAnsiTheme="minorHAnsi" w:cstheme="minorHAnsi"/>
          <w:lang w:val="en-US"/>
        </w:rPr>
        <w:t>will b</w:t>
      </w:r>
      <w:r w:rsidRPr="00DE4E85">
        <w:rPr>
          <w:rFonts w:asciiTheme="minorHAnsi" w:hAnsiTheme="minorHAnsi" w:cstheme="minorHAnsi"/>
          <w:lang w:val="en-US"/>
        </w:rPr>
        <w:t xml:space="preserve">e circulated to the </w:t>
      </w:r>
      <w:r w:rsidR="00956CF6" w:rsidRPr="00DE4E85">
        <w:rPr>
          <w:rFonts w:asciiTheme="minorHAnsi" w:hAnsiTheme="minorHAnsi" w:cstheme="minorHAnsi"/>
          <w:lang w:val="en-US"/>
        </w:rPr>
        <w:t>World Bank team</w:t>
      </w:r>
      <w:r w:rsidRPr="00DE4E85">
        <w:rPr>
          <w:rFonts w:asciiTheme="minorHAnsi" w:hAnsiTheme="minorHAnsi" w:cstheme="minorHAnsi"/>
          <w:lang w:val="en-US"/>
        </w:rPr>
        <w:t xml:space="preserve"> for review and comment prior to </w:t>
      </w:r>
      <w:r w:rsidR="00DE4E85" w:rsidRPr="00DE4E85">
        <w:rPr>
          <w:rFonts w:asciiTheme="minorHAnsi" w:hAnsiTheme="minorHAnsi" w:cstheme="minorHAnsi"/>
          <w:lang w:val="en-US"/>
        </w:rPr>
        <w:t>finalization</w:t>
      </w:r>
      <w:r w:rsidRPr="00DE4E85">
        <w:rPr>
          <w:rFonts w:asciiTheme="minorHAnsi" w:hAnsiTheme="minorHAnsi" w:cstheme="minorHAnsi"/>
          <w:lang w:val="en-US"/>
        </w:rPr>
        <w:t>.</w:t>
      </w:r>
      <w:r w:rsidR="00D5749B" w:rsidRPr="00DE4E85">
        <w:rPr>
          <w:rFonts w:asciiTheme="minorHAnsi" w:hAnsiTheme="minorHAnsi" w:cstheme="minorHAnsi"/>
          <w:lang w:val="en-US"/>
        </w:rPr>
        <w:t xml:space="preserve"> </w:t>
      </w:r>
      <w:r w:rsidR="008B5F44" w:rsidRPr="00DE4E85">
        <w:rPr>
          <w:rFonts w:asciiTheme="minorHAnsi" w:hAnsiTheme="minorHAnsi" w:cstheme="minorHAnsi"/>
          <w:lang w:val="en-US"/>
        </w:rPr>
        <w:t xml:space="preserve">Following the World Bank team review, draft reports will be submitted to MoPMR for review and comments. </w:t>
      </w:r>
      <w:proofErr w:type="gramStart"/>
      <w:r w:rsidR="00D5749B" w:rsidRPr="00DE4E85">
        <w:rPr>
          <w:rFonts w:asciiTheme="minorHAnsi" w:hAnsiTheme="minorHAnsi" w:cstheme="minorHAnsi"/>
          <w:lang w:val="en-US"/>
        </w:rPr>
        <w:t>Final</w:t>
      </w:r>
      <w:proofErr w:type="gramEnd"/>
      <w:r w:rsidR="00D5749B" w:rsidRPr="00DE4E85">
        <w:rPr>
          <w:rFonts w:asciiTheme="minorHAnsi" w:hAnsiTheme="minorHAnsi" w:cstheme="minorHAnsi"/>
          <w:lang w:val="en-US"/>
        </w:rPr>
        <w:t xml:space="preserve"> sign</w:t>
      </w:r>
      <w:r w:rsidR="00C636CD" w:rsidRPr="00DE4E85">
        <w:rPr>
          <w:rFonts w:asciiTheme="minorHAnsi" w:hAnsiTheme="minorHAnsi" w:cstheme="minorHAnsi"/>
          <w:lang w:val="en-US"/>
        </w:rPr>
        <w:t>-</w:t>
      </w:r>
      <w:r w:rsidR="00D5749B" w:rsidRPr="00DE4E85">
        <w:rPr>
          <w:rFonts w:asciiTheme="minorHAnsi" w:hAnsiTheme="minorHAnsi" w:cstheme="minorHAnsi"/>
          <w:lang w:val="en-US"/>
        </w:rPr>
        <w:t xml:space="preserve">off of deliverables will be </w:t>
      </w:r>
      <w:r w:rsidR="00B64435" w:rsidRPr="00DE4E85">
        <w:rPr>
          <w:rFonts w:asciiTheme="minorHAnsi" w:hAnsiTheme="minorHAnsi" w:cstheme="minorHAnsi"/>
          <w:lang w:val="en-US"/>
        </w:rPr>
        <w:t xml:space="preserve">provided </w:t>
      </w:r>
      <w:r w:rsidR="00D5749B" w:rsidRPr="00DE4E85">
        <w:rPr>
          <w:rFonts w:asciiTheme="minorHAnsi" w:hAnsiTheme="minorHAnsi" w:cstheme="minorHAnsi"/>
          <w:lang w:val="en-US"/>
        </w:rPr>
        <w:t>by the World Bank.</w:t>
      </w:r>
    </w:p>
    <w:p w14:paraId="07701DFC" w14:textId="09B322DD" w:rsidR="00FD566F" w:rsidRPr="00DE4E85" w:rsidRDefault="00FD566F" w:rsidP="00B36821">
      <w:pPr>
        <w:pStyle w:val="MediumGrid1-Accent21"/>
        <w:spacing w:after="0" w:line="300" w:lineRule="exact"/>
        <w:ind w:left="0"/>
        <w:jc w:val="both"/>
        <w:rPr>
          <w:rFonts w:asciiTheme="minorHAnsi" w:hAnsiTheme="minorHAnsi" w:cstheme="minorHAnsi"/>
          <w:lang w:val="en-US"/>
        </w:rPr>
      </w:pPr>
      <w:r w:rsidRPr="00DE4E85">
        <w:rPr>
          <w:rFonts w:asciiTheme="minorHAnsi" w:hAnsiTheme="minorHAnsi" w:cstheme="minorHAnsi"/>
          <w:lang w:val="en-US"/>
        </w:rPr>
        <w:t xml:space="preserve">The consultant will be expected to work with the World Bank team to respond to and address </w:t>
      </w:r>
      <w:r w:rsidR="00F50FE4" w:rsidRPr="00DE4E85">
        <w:rPr>
          <w:rFonts w:asciiTheme="minorHAnsi" w:hAnsiTheme="minorHAnsi" w:cstheme="minorHAnsi"/>
          <w:lang w:val="en-US"/>
        </w:rPr>
        <w:t xml:space="preserve">any </w:t>
      </w:r>
      <w:r w:rsidRPr="00DE4E85">
        <w:rPr>
          <w:rFonts w:asciiTheme="minorHAnsi" w:hAnsiTheme="minorHAnsi" w:cstheme="minorHAnsi"/>
          <w:lang w:val="en-US"/>
        </w:rPr>
        <w:t xml:space="preserve">comments received during </w:t>
      </w:r>
      <w:r w:rsidR="002721AC" w:rsidRPr="00DE4E85">
        <w:rPr>
          <w:rFonts w:asciiTheme="minorHAnsi" w:hAnsiTheme="minorHAnsi" w:cstheme="minorHAnsi"/>
          <w:lang w:val="en-US"/>
        </w:rPr>
        <w:t>draft and final review process</w:t>
      </w:r>
      <w:r w:rsidR="00F50FE4" w:rsidRPr="00DE4E85">
        <w:rPr>
          <w:rFonts w:asciiTheme="minorHAnsi" w:hAnsiTheme="minorHAnsi" w:cstheme="minorHAnsi"/>
          <w:lang w:val="en-US"/>
        </w:rPr>
        <w:t xml:space="preserve"> from</w:t>
      </w:r>
      <w:r w:rsidR="003F3256">
        <w:rPr>
          <w:rFonts w:asciiTheme="minorHAnsi" w:hAnsiTheme="minorHAnsi" w:cstheme="minorHAnsi"/>
          <w:lang w:val="en-US"/>
        </w:rPr>
        <w:t xml:space="preserve"> </w:t>
      </w:r>
      <w:r w:rsidR="00F50FE4" w:rsidRPr="00DE4E85">
        <w:rPr>
          <w:rFonts w:asciiTheme="minorHAnsi" w:hAnsiTheme="minorHAnsi" w:cstheme="minorHAnsi"/>
          <w:lang w:val="en-US"/>
        </w:rPr>
        <w:t>the World Bank team and the MoPMR</w:t>
      </w:r>
      <w:r w:rsidRPr="00DE4E85">
        <w:rPr>
          <w:rFonts w:asciiTheme="minorHAnsi" w:hAnsiTheme="minorHAnsi" w:cstheme="minorHAnsi"/>
          <w:lang w:val="en-US"/>
        </w:rPr>
        <w:t>.</w:t>
      </w:r>
    </w:p>
    <w:p w14:paraId="45E8FEB6" w14:textId="6D466DFB" w:rsidR="004160E8" w:rsidRPr="00DE4E85" w:rsidRDefault="004160E8" w:rsidP="00B36821">
      <w:pPr>
        <w:pStyle w:val="MediumGrid1-Accent21"/>
        <w:spacing w:after="0" w:line="300" w:lineRule="exact"/>
        <w:ind w:left="0"/>
        <w:jc w:val="both"/>
        <w:rPr>
          <w:rFonts w:asciiTheme="minorHAnsi" w:hAnsiTheme="minorHAnsi" w:cstheme="minorHAnsi"/>
          <w:lang w:val="en-US"/>
        </w:rPr>
      </w:pPr>
    </w:p>
    <w:p w14:paraId="38CD9D9B" w14:textId="7768DF64" w:rsidR="00CD4AF0" w:rsidRPr="00E46342" w:rsidRDefault="00642B66" w:rsidP="00B36821">
      <w:pPr>
        <w:pStyle w:val="Heading1"/>
        <w:spacing w:line="300" w:lineRule="exact"/>
        <w:ind w:left="426" w:hanging="426"/>
        <w:rPr>
          <w:rFonts w:asciiTheme="minorHAnsi" w:hAnsiTheme="minorHAnsi" w:cstheme="minorHAnsi"/>
          <w:caps w:val="0"/>
        </w:rPr>
      </w:pPr>
      <w:r w:rsidRPr="00E46342">
        <w:rPr>
          <w:rFonts w:asciiTheme="minorHAnsi" w:hAnsiTheme="minorHAnsi" w:cstheme="minorHAnsi"/>
          <w:caps w:val="0"/>
        </w:rPr>
        <w:t>PRICE</w:t>
      </w:r>
    </w:p>
    <w:p w14:paraId="6FCC8B27" w14:textId="12589F68" w:rsidR="00B0233C" w:rsidRPr="00E46342" w:rsidRDefault="00642B66" w:rsidP="00944AB4">
      <w:pPr>
        <w:pStyle w:val="ListParagraph"/>
        <w:spacing w:after="0" w:line="300" w:lineRule="exact"/>
        <w:ind w:left="0"/>
        <w:contextualSpacing/>
        <w:jc w:val="both"/>
        <w:rPr>
          <w:rFonts w:asciiTheme="minorHAnsi" w:hAnsiTheme="minorHAnsi" w:cstheme="minorHAnsi"/>
          <w:lang w:val="en-US"/>
        </w:rPr>
      </w:pPr>
      <w:r w:rsidRPr="00E46342">
        <w:rPr>
          <w:rFonts w:asciiTheme="minorHAnsi" w:hAnsiTheme="minorHAnsi" w:cstheme="minorHAnsi"/>
          <w:lang w:val="en-US"/>
        </w:rPr>
        <w:t xml:space="preserve">The </w:t>
      </w:r>
      <w:r w:rsidR="00EE5038" w:rsidRPr="00E46342">
        <w:rPr>
          <w:rFonts w:asciiTheme="minorHAnsi" w:hAnsiTheme="minorHAnsi" w:cstheme="minorHAnsi"/>
          <w:u w:val="single"/>
          <w:lang w:val="en-US"/>
        </w:rPr>
        <w:t>indicative</w:t>
      </w:r>
      <w:r w:rsidR="00AD763D" w:rsidRPr="00E46342">
        <w:rPr>
          <w:rFonts w:asciiTheme="minorHAnsi" w:hAnsiTheme="minorHAnsi" w:cstheme="minorHAnsi"/>
          <w:lang w:val="en-US"/>
        </w:rPr>
        <w:t xml:space="preserve"> </w:t>
      </w:r>
      <w:r w:rsidR="000B68D6" w:rsidRPr="00E46342">
        <w:rPr>
          <w:rFonts w:asciiTheme="minorHAnsi" w:hAnsiTheme="minorHAnsi" w:cstheme="minorHAnsi"/>
          <w:lang w:val="en-US"/>
        </w:rPr>
        <w:t>lumpsum</w:t>
      </w:r>
      <w:r w:rsidRPr="00E46342">
        <w:rPr>
          <w:rFonts w:asciiTheme="minorHAnsi" w:hAnsiTheme="minorHAnsi" w:cstheme="minorHAnsi"/>
          <w:lang w:val="en-US"/>
        </w:rPr>
        <w:t xml:space="preserve"> </w:t>
      </w:r>
      <w:r w:rsidR="00834668" w:rsidRPr="00E46342">
        <w:rPr>
          <w:rFonts w:asciiTheme="minorHAnsi" w:hAnsiTheme="minorHAnsi" w:cstheme="minorHAnsi"/>
          <w:lang w:val="en-US"/>
        </w:rPr>
        <w:t xml:space="preserve">contract </w:t>
      </w:r>
      <w:r w:rsidRPr="00E46342">
        <w:rPr>
          <w:rFonts w:asciiTheme="minorHAnsi" w:hAnsiTheme="minorHAnsi" w:cstheme="minorHAnsi"/>
          <w:lang w:val="en-US"/>
        </w:rPr>
        <w:t>price for th</w:t>
      </w:r>
      <w:r w:rsidR="004144A5" w:rsidRPr="00E46342">
        <w:rPr>
          <w:rFonts w:asciiTheme="minorHAnsi" w:hAnsiTheme="minorHAnsi" w:cstheme="minorHAnsi"/>
          <w:lang w:val="en-US"/>
        </w:rPr>
        <w:t>e</w:t>
      </w:r>
      <w:r w:rsidRPr="00E46342">
        <w:rPr>
          <w:rFonts w:asciiTheme="minorHAnsi" w:hAnsiTheme="minorHAnsi" w:cstheme="minorHAnsi"/>
          <w:lang w:val="en-US"/>
        </w:rPr>
        <w:t xml:space="preserve"> </w:t>
      </w:r>
      <w:r w:rsidR="00834668" w:rsidRPr="00E46342">
        <w:rPr>
          <w:rFonts w:asciiTheme="minorHAnsi" w:hAnsiTheme="minorHAnsi" w:cstheme="minorHAnsi"/>
          <w:lang w:val="en-US"/>
        </w:rPr>
        <w:t xml:space="preserve">assignment </w:t>
      </w:r>
      <w:r w:rsidR="00222E42" w:rsidRPr="00E46342">
        <w:rPr>
          <w:rFonts w:asciiTheme="minorHAnsi" w:hAnsiTheme="minorHAnsi" w:cstheme="minorHAnsi"/>
          <w:lang w:val="en-US"/>
        </w:rPr>
        <w:t>(</w:t>
      </w:r>
      <w:r w:rsidR="00EE5038" w:rsidRPr="00E46342">
        <w:rPr>
          <w:rFonts w:asciiTheme="minorHAnsi" w:hAnsiTheme="minorHAnsi" w:cstheme="minorHAnsi"/>
          <w:lang w:val="en-US"/>
        </w:rPr>
        <w:t>P</w:t>
      </w:r>
      <w:r w:rsidR="00222E42" w:rsidRPr="00E46342">
        <w:rPr>
          <w:rFonts w:asciiTheme="minorHAnsi" w:hAnsiTheme="minorHAnsi" w:cstheme="minorHAnsi"/>
          <w:lang w:val="en-US"/>
        </w:rPr>
        <w:t>hase 1</w:t>
      </w:r>
      <w:r w:rsidR="00EE5038" w:rsidRPr="00E46342">
        <w:rPr>
          <w:rFonts w:asciiTheme="minorHAnsi" w:hAnsiTheme="minorHAnsi" w:cstheme="minorHAnsi"/>
          <w:lang w:val="en-US"/>
        </w:rPr>
        <w:t xml:space="preserve"> and</w:t>
      </w:r>
      <w:r w:rsidR="00222E42" w:rsidRPr="00E46342">
        <w:rPr>
          <w:rFonts w:asciiTheme="minorHAnsi" w:hAnsiTheme="minorHAnsi" w:cstheme="minorHAnsi"/>
          <w:lang w:val="en-US"/>
        </w:rPr>
        <w:t xml:space="preserve"> </w:t>
      </w:r>
      <w:r w:rsidR="00EE5038" w:rsidRPr="00E46342">
        <w:rPr>
          <w:rFonts w:asciiTheme="minorHAnsi" w:hAnsiTheme="minorHAnsi" w:cstheme="minorHAnsi"/>
          <w:lang w:val="en-US"/>
        </w:rPr>
        <w:t>P</w:t>
      </w:r>
      <w:r w:rsidR="00222E42" w:rsidRPr="00E46342">
        <w:rPr>
          <w:rFonts w:asciiTheme="minorHAnsi" w:hAnsiTheme="minorHAnsi" w:cstheme="minorHAnsi"/>
          <w:lang w:val="en-US"/>
        </w:rPr>
        <w:t>hase</w:t>
      </w:r>
      <w:r w:rsidR="00952172" w:rsidRPr="00E46342">
        <w:rPr>
          <w:rFonts w:asciiTheme="minorHAnsi" w:hAnsiTheme="minorHAnsi" w:cstheme="minorHAnsi"/>
          <w:lang w:val="en-US"/>
        </w:rPr>
        <w:t xml:space="preserve"> 2) </w:t>
      </w:r>
      <w:r w:rsidRPr="00E46342">
        <w:rPr>
          <w:rFonts w:asciiTheme="minorHAnsi" w:hAnsiTheme="minorHAnsi" w:cstheme="minorHAnsi"/>
          <w:lang w:val="en-US"/>
        </w:rPr>
        <w:t xml:space="preserve">is </w:t>
      </w:r>
      <w:r w:rsidR="009507BB" w:rsidRPr="00E46342">
        <w:rPr>
          <w:rFonts w:asciiTheme="minorHAnsi" w:hAnsiTheme="minorHAnsi" w:cstheme="minorHAnsi"/>
          <w:lang w:val="en-US"/>
        </w:rPr>
        <w:t xml:space="preserve">USD </w:t>
      </w:r>
      <w:r w:rsidR="00DE4E85">
        <w:rPr>
          <w:rFonts w:asciiTheme="minorHAnsi" w:hAnsiTheme="minorHAnsi" w:cstheme="minorHAnsi"/>
          <w:lang w:val="en-US"/>
        </w:rPr>
        <w:t>60</w:t>
      </w:r>
      <w:r w:rsidR="009507BB" w:rsidRPr="00E46342">
        <w:rPr>
          <w:rFonts w:asciiTheme="minorHAnsi" w:hAnsiTheme="minorHAnsi" w:cstheme="minorHAnsi"/>
          <w:lang w:val="en-US"/>
        </w:rPr>
        <w:t>0,000</w:t>
      </w:r>
      <w:r w:rsidRPr="00E46342">
        <w:rPr>
          <w:rFonts w:asciiTheme="minorHAnsi" w:hAnsiTheme="minorHAnsi" w:cstheme="minorHAnsi"/>
          <w:lang w:val="en-US"/>
        </w:rPr>
        <w:t xml:space="preserve">. </w:t>
      </w:r>
    </w:p>
    <w:p w14:paraId="67792BD4" w14:textId="77777777" w:rsidR="00B8423A" w:rsidRPr="00DE4E85" w:rsidRDefault="00B8423A" w:rsidP="00B75061">
      <w:pPr>
        <w:pStyle w:val="ListParagraph"/>
        <w:spacing w:after="0" w:line="300" w:lineRule="exact"/>
        <w:ind w:left="0"/>
        <w:contextualSpacing/>
        <w:jc w:val="both"/>
        <w:rPr>
          <w:rFonts w:asciiTheme="minorHAnsi" w:hAnsiTheme="minorHAnsi" w:cstheme="minorHAnsi"/>
          <w:lang w:val="en-US"/>
        </w:rPr>
      </w:pPr>
    </w:p>
    <w:p w14:paraId="07879034" w14:textId="5C2C5539" w:rsidR="00401560" w:rsidRPr="00DE4E85" w:rsidRDefault="00401560" w:rsidP="0008055C">
      <w:pPr>
        <w:pStyle w:val="ListParagraph"/>
        <w:numPr>
          <w:ilvl w:val="0"/>
          <w:numId w:val="31"/>
        </w:numPr>
        <w:spacing w:after="0" w:line="300" w:lineRule="exact"/>
        <w:contextualSpacing/>
        <w:jc w:val="both"/>
        <w:rPr>
          <w:rFonts w:asciiTheme="minorHAnsi" w:hAnsiTheme="minorHAnsi" w:cstheme="minorHAnsi"/>
          <w:b/>
          <w:lang w:val="en-US"/>
        </w:rPr>
      </w:pPr>
      <w:r w:rsidRPr="00DE4E85">
        <w:rPr>
          <w:rFonts w:asciiTheme="minorHAnsi" w:hAnsiTheme="minorHAnsi" w:cstheme="minorHAnsi"/>
          <w:b/>
          <w:lang w:val="en-US"/>
        </w:rPr>
        <w:t>K</w:t>
      </w:r>
      <w:r w:rsidR="000A37E0" w:rsidRPr="00DE4E85">
        <w:rPr>
          <w:rFonts w:asciiTheme="minorHAnsi" w:hAnsiTheme="minorHAnsi" w:cstheme="minorHAnsi"/>
          <w:b/>
          <w:lang w:val="en-US"/>
        </w:rPr>
        <w:t>EY QUALIFICATIONS AND PROPOSAL</w:t>
      </w:r>
    </w:p>
    <w:p w14:paraId="1C9F2283" w14:textId="049040AF" w:rsidR="000A34C3" w:rsidRPr="00E46342" w:rsidRDefault="00401560" w:rsidP="0008055C">
      <w:pPr>
        <w:spacing w:after="0" w:line="300" w:lineRule="exact"/>
        <w:contextualSpacing/>
        <w:jc w:val="both"/>
        <w:rPr>
          <w:rFonts w:asciiTheme="minorHAnsi" w:eastAsiaTheme="minorHAnsi" w:hAnsiTheme="minorHAnsi" w:cstheme="minorHAnsi"/>
          <w:bCs/>
          <w:lang w:val="en-US"/>
        </w:rPr>
      </w:pPr>
      <w:bookmarkStart w:id="11" w:name="_Hlk54092422"/>
      <w:r w:rsidRPr="00E46342">
        <w:rPr>
          <w:rFonts w:asciiTheme="minorHAnsi" w:eastAsiaTheme="minorHAnsi" w:hAnsiTheme="minorHAnsi" w:cstheme="minorHAnsi"/>
          <w:bCs/>
          <w:lang w:val="en-US"/>
        </w:rPr>
        <w:t xml:space="preserve">The World Bank </w:t>
      </w:r>
      <w:r w:rsidR="00AA1EB8" w:rsidRPr="00E46342">
        <w:rPr>
          <w:rFonts w:asciiTheme="minorHAnsi" w:eastAsiaTheme="minorHAnsi" w:hAnsiTheme="minorHAnsi" w:cstheme="minorHAnsi"/>
          <w:bCs/>
          <w:lang w:val="en-US"/>
        </w:rPr>
        <w:t>will be</w:t>
      </w:r>
      <w:r w:rsidRPr="00E46342">
        <w:rPr>
          <w:rFonts w:asciiTheme="minorHAnsi" w:eastAsiaTheme="minorHAnsi" w:hAnsiTheme="minorHAnsi" w:cstheme="minorHAnsi"/>
          <w:bCs/>
          <w:lang w:val="en-US"/>
        </w:rPr>
        <w:t xml:space="preserve"> seeking a </w:t>
      </w:r>
      <w:r w:rsidR="00174CEB" w:rsidRPr="00E46342">
        <w:rPr>
          <w:rFonts w:asciiTheme="minorHAnsi" w:eastAsiaTheme="minorHAnsi" w:hAnsiTheme="minorHAnsi" w:cstheme="minorHAnsi"/>
          <w:bCs/>
          <w:lang w:val="en-US"/>
        </w:rPr>
        <w:t xml:space="preserve">recognized </w:t>
      </w:r>
      <w:r w:rsidRPr="00E46342">
        <w:rPr>
          <w:rFonts w:asciiTheme="minorHAnsi" w:eastAsiaTheme="minorHAnsi" w:hAnsiTheme="minorHAnsi" w:cstheme="minorHAnsi"/>
          <w:bCs/>
          <w:lang w:val="en-US"/>
        </w:rPr>
        <w:t>international firm</w:t>
      </w:r>
      <w:r w:rsidR="00DC712A" w:rsidRPr="00E46342">
        <w:rPr>
          <w:rFonts w:asciiTheme="minorHAnsi" w:eastAsiaTheme="minorHAnsi" w:hAnsiTheme="minorHAnsi" w:cstheme="minorHAnsi"/>
          <w:bCs/>
          <w:lang w:val="en-US"/>
        </w:rPr>
        <w:t xml:space="preserve"> with prior </w:t>
      </w:r>
      <w:r w:rsidR="000A34C3" w:rsidRPr="00E46342">
        <w:rPr>
          <w:rFonts w:asciiTheme="minorHAnsi" w:eastAsiaTheme="minorHAnsi" w:hAnsiTheme="minorHAnsi" w:cstheme="minorHAnsi"/>
          <w:bCs/>
          <w:lang w:val="en-US"/>
        </w:rPr>
        <w:t xml:space="preserve">international </w:t>
      </w:r>
      <w:r w:rsidR="00DC712A" w:rsidRPr="00E46342">
        <w:rPr>
          <w:rFonts w:asciiTheme="minorHAnsi" w:eastAsiaTheme="minorHAnsi" w:hAnsiTheme="minorHAnsi" w:cstheme="minorHAnsi"/>
          <w:bCs/>
          <w:lang w:val="en-US"/>
        </w:rPr>
        <w:t>experience in similar assignments</w:t>
      </w:r>
      <w:r w:rsidRPr="00E46342">
        <w:rPr>
          <w:rFonts w:asciiTheme="minorHAnsi" w:eastAsiaTheme="minorHAnsi" w:hAnsiTheme="minorHAnsi" w:cstheme="minorHAnsi"/>
          <w:bCs/>
          <w:lang w:val="en-US"/>
        </w:rPr>
        <w:t xml:space="preserve">, </w:t>
      </w:r>
      <w:r w:rsidR="00DC712A" w:rsidRPr="00E46342">
        <w:rPr>
          <w:rFonts w:asciiTheme="minorHAnsi" w:eastAsiaTheme="minorHAnsi" w:hAnsiTheme="minorHAnsi" w:cstheme="minorHAnsi"/>
          <w:bCs/>
          <w:lang w:val="en-US"/>
        </w:rPr>
        <w:t xml:space="preserve">preferably </w:t>
      </w:r>
      <w:r w:rsidRPr="00E46342">
        <w:rPr>
          <w:rFonts w:asciiTheme="minorHAnsi" w:eastAsiaTheme="minorHAnsi" w:hAnsiTheme="minorHAnsi" w:cstheme="minorHAnsi"/>
          <w:bCs/>
          <w:lang w:val="en-US"/>
        </w:rPr>
        <w:t xml:space="preserve">with local presence in </w:t>
      </w:r>
      <w:r w:rsidR="00AF1182" w:rsidRPr="00E46342">
        <w:rPr>
          <w:rFonts w:asciiTheme="minorHAnsi" w:eastAsiaTheme="minorHAnsi" w:hAnsiTheme="minorHAnsi" w:cstheme="minorHAnsi"/>
          <w:bCs/>
          <w:lang w:val="en-US"/>
        </w:rPr>
        <w:t>E</w:t>
      </w:r>
      <w:r w:rsidR="00AB6DE9" w:rsidRPr="00E46342">
        <w:rPr>
          <w:rFonts w:asciiTheme="minorHAnsi" w:eastAsiaTheme="minorHAnsi" w:hAnsiTheme="minorHAnsi" w:cstheme="minorHAnsi"/>
          <w:bCs/>
          <w:lang w:val="en-US"/>
        </w:rPr>
        <w:t>gypt</w:t>
      </w:r>
      <w:r w:rsidR="00161BE4" w:rsidRPr="00E46342">
        <w:rPr>
          <w:rFonts w:asciiTheme="minorHAnsi" w:eastAsiaTheme="minorHAnsi" w:hAnsiTheme="minorHAnsi" w:cstheme="minorHAnsi"/>
          <w:bCs/>
          <w:lang w:val="en-US"/>
        </w:rPr>
        <w:t>, with</w:t>
      </w:r>
      <w:r w:rsidRPr="00E46342">
        <w:rPr>
          <w:rFonts w:asciiTheme="minorHAnsi" w:eastAsiaTheme="minorHAnsi" w:hAnsiTheme="minorHAnsi" w:cstheme="minorHAnsi"/>
          <w:bCs/>
          <w:lang w:val="en-US"/>
        </w:rPr>
        <w:t xml:space="preserve"> demonstrable experience in</w:t>
      </w:r>
      <w:r w:rsidR="00AD4CF8" w:rsidRPr="00E46342">
        <w:rPr>
          <w:rFonts w:asciiTheme="minorHAnsi" w:eastAsiaTheme="minorHAnsi" w:hAnsiTheme="minorHAnsi" w:cstheme="minorHAnsi"/>
          <w:bCs/>
          <w:lang w:val="en-US"/>
        </w:rPr>
        <w:t xml:space="preserve"> oil and gas sector</w:t>
      </w:r>
      <w:r w:rsidRPr="00E46342">
        <w:rPr>
          <w:rFonts w:asciiTheme="minorHAnsi" w:eastAsiaTheme="minorHAnsi" w:hAnsiTheme="minorHAnsi" w:cstheme="minorHAnsi"/>
          <w:bCs/>
          <w:lang w:val="en-US"/>
        </w:rPr>
        <w:t xml:space="preserve"> </w:t>
      </w:r>
      <w:r w:rsidR="007B6FA2" w:rsidRPr="00E46342">
        <w:rPr>
          <w:rFonts w:asciiTheme="minorHAnsi" w:eastAsiaTheme="minorHAnsi" w:hAnsiTheme="minorHAnsi" w:cstheme="minorHAnsi"/>
          <w:bCs/>
          <w:lang w:val="en-US"/>
        </w:rPr>
        <w:t xml:space="preserve">methane emission and gas flaring reduction </w:t>
      </w:r>
      <w:r w:rsidR="00F7517E" w:rsidRPr="00E46342">
        <w:rPr>
          <w:rFonts w:asciiTheme="minorHAnsi" w:eastAsiaTheme="minorHAnsi" w:hAnsiTheme="minorHAnsi" w:cstheme="minorHAnsi"/>
          <w:bCs/>
          <w:lang w:val="en-US"/>
        </w:rPr>
        <w:t>projects</w:t>
      </w:r>
      <w:r w:rsidR="00161BE4" w:rsidRPr="00E46342">
        <w:rPr>
          <w:rFonts w:asciiTheme="minorHAnsi" w:eastAsiaTheme="minorHAnsi" w:hAnsiTheme="minorHAnsi" w:cstheme="minorHAnsi"/>
          <w:bCs/>
          <w:lang w:val="en-US"/>
        </w:rPr>
        <w:t>, preferably</w:t>
      </w:r>
      <w:r w:rsidR="007B6FA2" w:rsidRPr="00E46342">
        <w:rPr>
          <w:rFonts w:asciiTheme="minorHAnsi" w:eastAsiaTheme="minorHAnsi" w:hAnsiTheme="minorHAnsi" w:cstheme="minorHAnsi"/>
          <w:bCs/>
          <w:lang w:val="en-US"/>
        </w:rPr>
        <w:t xml:space="preserve"> </w:t>
      </w:r>
      <w:r w:rsidRPr="00E46342">
        <w:rPr>
          <w:rFonts w:asciiTheme="minorHAnsi" w:eastAsiaTheme="minorHAnsi" w:hAnsiTheme="minorHAnsi" w:cstheme="minorHAnsi"/>
          <w:bCs/>
          <w:lang w:val="en-US"/>
        </w:rPr>
        <w:t xml:space="preserve">in </w:t>
      </w:r>
      <w:r w:rsidR="00F7517E" w:rsidRPr="00E46342">
        <w:rPr>
          <w:rFonts w:asciiTheme="minorHAnsi" w:eastAsiaTheme="minorHAnsi" w:hAnsiTheme="minorHAnsi" w:cstheme="minorHAnsi"/>
          <w:bCs/>
          <w:lang w:val="en-US"/>
        </w:rPr>
        <w:t xml:space="preserve">the Middle East and North </w:t>
      </w:r>
      <w:r w:rsidR="00AB625F" w:rsidRPr="00E46342">
        <w:rPr>
          <w:rFonts w:asciiTheme="minorHAnsi" w:eastAsiaTheme="minorHAnsi" w:hAnsiTheme="minorHAnsi" w:cstheme="minorHAnsi"/>
          <w:bCs/>
          <w:lang w:val="en-US"/>
        </w:rPr>
        <w:t>Africa region</w:t>
      </w:r>
      <w:r w:rsidRPr="00E46342">
        <w:rPr>
          <w:rFonts w:asciiTheme="minorHAnsi" w:eastAsiaTheme="minorHAnsi" w:hAnsiTheme="minorHAnsi" w:cstheme="minorHAnsi"/>
          <w:bCs/>
          <w:lang w:val="en-US"/>
        </w:rPr>
        <w:t xml:space="preserve">. </w:t>
      </w:r>
      <w:r w:rsidR="008312C8" w:rsidRPr="00E46342">
        <w:rPr>
          <w:rFonts w:asciiTheme="minorHAnsi" w:eastAsiaTheme="minorHAnsi" w:hAnsiTheme="minorHAnsi" w:cstheme="minorHAnsi"/>
          <w:lang w:val="en-US"/>
        </w:rPr>
        <w:t xml:space="preserve">Prior experience </w:t>
      </w:r>
      <w:r w:rsidR="0081372F" w:rsidRPr="00E46342">
        <w:rPr>
          <w:rFonts w:asciiTheme="minorHAnsi" w:eastAsiaTheme="minorHAnsi" w:hAnsiTheme="minorHAnsi" w:cstheme="minorHAnsi"/>
          <w:lang w:val="en-US"/>
        </w:rPr>
        <w:t>with</w:t>
      </w:r>
      <w:r w:rsidR="008312C8" w:rsidRPr="00E46342">
        <w:rPr>
          <w:rFonts w:asciiTheme="minorHAnsi" w:eastAsiaTheme="minorHAnsi" w:hAnsiTheme="minorHAnsi" w:cstheme="minorHAnsi"/>
          <w:lang w:val="en-US"/>
        </w:rPr>
        <w:t xml:space="preserve"> oil and gas sector</w:t>
      </w:r>
      <w:r w:rsidR="0081372F" w:rsidRPr="00E46342">
        <w:rPr>
          <w:rFonts w:asciiTheme="minorHAnsi" w:eastAsiaTheme="minorHAnsi" w:hAnsiTheme="minorHAnsi" w:cstheme="minorHAnsi"/>
          <w:lang w:val="en-US"/>
        </w:rPr>
        <w:t xml:space="preserve"> assignments</w:t>
      </w:r>
      <w:r w:rsidR="008312C8" w:rsidRPr="00E46342">
        <w:rPr>
          <w:rFonts w:asciiTheme="minorHAnsi" w:eastAsiaTheme="minorHAnsi" w:hAnsiTheme="minorHAnsi" w:cstheme="minorHAnsi"/>
          <w:lang w:val="en-US"/>
        </w:rPr>
        <w:t xml:space="preserve"> in Egypt will be a plus.</w:t>
      </w:r>
    </w:p>
    <w:p w14:paraId="17665A9B" w14:textId="77777777" w:rsidR="000A34C3" w:rsidRPr="00E46342" w:rsidRDefault="000A34C3" w:rsidP="0008055C">
      <w:pPr>
        <w:spacing w:after="0" w:line="300" w:lineRule="exact"/>
        <w:contextualSpacing/>
        <w:jc w:val="both"/>
        <w:rPr>
          <w:rFonts w:asciiTheme="minorHAnsi" w:eastAsiaTheme="minorHAnsi" w:hAnsiTheme="minorHAnsi" w:cstheme="minorHAnsi"/>
          <w:bCs/>
          <w:lang w:val="en-US"/>
        </w:rPr>
      </w:pPr>
    </w:p>
    <w:p w14:paraId="6B7C5842" w14:textId="23910783" w:rsidR="00401560" w:rsidRPr="00E46342" w:rsidRDefault="00401560" w:rsidP="0008055C">
      <w:pPr>
        <w:spacing w:after="0" w:line="300" w:lineRule="exact"/>
        <w:contextualSpacing/>
        <w:jc w:val="both"/>
        <w:rPr>
          <w:rFonts w:asciiTheme="minorHAnsi" w:eastAsiaTheme="minorHAnsi" w:hAnsiTheme="minorHAnsi" w:cstheme="minorHAnsi"/>
          <w:bCs/>
          <w:lang w:val="en-US"/>
        </w:rPr>
      </w:pPr>
      <w:r w:rsidRPr="00E46342">
        <w:rPr>
          <w:rFonts w:asciiTheme="minorHAnsi" w:eastAsiaTheme="minorHAnsi" w:hAnsiTheme="minorHAnsi" w:cstheme="minorHAnsi"/>
          <w:bCs/>
          <w:lang w:val="en-US"/>
        </w:rPr>
        <w:t xml:space="preserve">The </w:t>
      </w:r>
      <w:r w:rsidR="00522B9A" w:rsidRPr="00E46342">
        <w:rPr>
          <w:rFonts w:asciiTheme="minorHAnsi" w:eastAsiaTheme="minorHAnsi" w:hAnsiTheme="minorHAnsi" w:cstheme="minorHAnsi"/>
          <w:bCs/>
          <w:lang w:val="en-US"/>
        </w:rPr>
        <w:t>Consultant</w:t>
      </w:r>
      <w:r w:rsidRPr="00E46342">
        <w:rPr>
          <w:rFonts w:asciiTheme="minorHAnsi" w:eastAsiaTheme="minorHAnsi" w:hAnsiTheme="minorHAnsi" w:cstheme="minorHAnsi"/>
          <w:bCs/>
          <w:lang w:val="en-US"/>
        </w:rPr>
        <w:t xml:space="preserve"> may associate</w:t>
      </w:r>
      <w:r w:rsidR="00522B9A" w:rsidRPr="00E46342">
        <w:rPr>
          <w:rFonts w:asciiTheme="minorHAnsi" w:eastAsiaTheme="minorHAnsi" w:hAnsiTheme="minorHAnsi" w:cstheme="minorHAnsi"/>
          <w:bCs/>
          <w:lang w:val="en-US"/>
        </w:rPr>
        <w:t xml:space="preserve"> and/or </w:t>
      </w:r>
      <w:r w:rsidR="00E31641" w:rsidRPr="00E46342">
        <w:rPr>
          <w:rFonts w:asciiTheme="minorHAnsi" w:eastAsiaTheme="minorHAnsi" w:hAnsiTheme="minorHAnsi" w:cstheme="minorHAnsi"/>
          <w:bCs/>
          <w:lang w:val="en-US"/>
        </w:rPr>
        <w:t xml:space="preserve">subcontract </w:t>
      </w:r>
      <w:r w:rsidR="00522B9A" w:rsidRPr="00E46342">
        <w:rPr>
          <w:rFonts w:asciiTheme="minorHAnsi" w:eastAsiaTheme="minorHAnsi" w:hAnsiTheme="minorHAnsi" w:cstheme="minorHAnsi"/>
          <w:bCs/>
          <w:lang w:val="en-US"/>
        </w:rPr>
        <w:t xml:space="preserve">outside specialists, experts or firms to </w:t>
      </w:r>
      <w:r w:rsidR="001F4194" w:rsidRPr="00E46342">
        <w:rPr>
          <w:rFonts w:asciiTheme="minorHAnsi" w:eastAsiaTheme="minorHAnsi" w:hAnsiTheme="minorHAnsi" w:cstheme="minorHAnsi"/>
          <w:bCs/>
          <w:lang w:val="en-US"/>
        </w:rPr>
        <w:t xml:space="preserve">supplement </w:t>
      </w:r>
      <w:proofErr w:type="gramStart"/>
      <w:r w:rsidR="001F4194" w:rsidRPr="00E46342">
        <w:rPr>
          <w:rFonts w:asciiTheme="minorHAnsi" w:eastAsiaTheme="minorHAnsi" w:hAnsiTheme="minorHAnsi" w:cstheme="minorHAnsi"/>
          <w:bCs/>
          <w:lang w:val="en-US"/>
        </w:rPr>
        <w:t>its</w:t>
      </w:r>
      <w:proofErr w:type="gramEnd"/>
      <w:r w:rsidR="001F4194" w:rsidRPr="00E46342">
        <w:rPr>
          <w:rFonts w:asciiTheme="minorHAnsi" w:eastAsiaTheme="minorHAnsi" w:hAnsiTheme="minorHAnsi" w:cstheme="minorHAnsi"/>
          <w:bCs/>
          <w:lang w:val="en-US"/>
        </w:rPr>
        <w:t xml:space="preserve"> team to ensure the successful and effective completion of the assignment</w:t>
      </w:r>
      <w:r w:rsidRPr="00E46342">
        <w:rPr>
          <w:rFonts w:asciiTheme="minorHAnsi" w:eastAsiaTheme="minorHAnsi" w:hAnsiTheme="minorHAnsi" w:cstheme="minorHAnsi"/>
          <w:bCs/>
          <w:lang w:val="en-US"/>
        </w:rPr>
        <w:t>.</w:t>
      </w:r>
    </w:p>
    <w:p w14:paraId="30057052" w14:textId="77777777" w:rsidR="00FE0A4D" w:rsidRPr="00E46342" w:rsidRDefault="00FE0A4D" w:rsidP="0008055C">
      <w:pPr>
        <w:spacing w:after="0" w:line="300" w:lineRule="exact"/>
        <w:contextualSpacing/>
        <w:jc w:val="both"/>
        <w:rPr>
          <w:rFonts w:asciiTheme="minorHAnsi" w:eastAsiaTheme="minorHAnsi" w:hAnsiTheme="minorHAnsi" w:cstheme="minorHAnsi"/>
          <w:bCs/>
          <w:lang w:val="en-US"/>
        </w:rPr>
      </w:pPr>
    </w:p>
    <w:p w14:paraId="1C52C40E" w14:textId="204A9551" w:rsidR="00401560" w:rsidRPr="00E46342" w:rsidRDefault="00401560" w:rsidP="0008055C">
      <w:pPr>
        <w:spacing w:after="0" w:line="300" w:lineRule="exact"/>
        <w:contextualSpacing/>
        <w:jc w:val="both"/>
        <w:rPr>
          <w:rFonts w:asciiTheme="minorHAnsi" w:eastAsiaTheme="minorHAnsi" w:hAnsiTheme="minorHAnsi" w:cstheme="minorHAnsi"/>
          <w:bCs/>
          <w:lang w:val="en-US"/>
        </w:rPr>
      </w:pPr>
      <w:r w:rsidRPr="00E46342">
        <w:rPr>
          <w:rFonts w:asciiTheme="minorHAnsi" w:eastAsiaTheme="minorHAnsi" w:hAnsiTheme="minorHAnsi" w:cstheme="minorHAnsi"/>
          <w:bCs/>
          <w:lang w:val="en-US"/>
        </w:rPr>
        <w:t>The Consultant’s team should, a</w:t>
      </w:r>
      <w:r w:rsidR="00A23497" w:rsidRPr="00E46342">
        <w:rPr>
          <w:rFonts w:asciiTheme="minorHAnsi" w:eastAsiaTheme="minorHAnsi" w:hAnsiTheme="minorHAnsi" w:cstheme="minorHAnsi"/>
          <w:bCs/>
          <w:lang w:val="en-US"/>
        </w:rPr>
        <w:t>s</w:t>
      </w:r>
      <w:r w:rsidRPr="00E46342">
        <w:rPr>
          <w:rFonts w:asciiTheme="minorHAnsi" w:eastAsiaTheme="minorHAnsi" w:hAnsiTheme="minorHAnsi" w:cstheme="minorHAnsi"/>
          <w:bCs/>
          <w:lang w:val="en-US"/>
        </w:rPr>
        <w:t xml:space="preserve"> a minimum, </w:t>
      </w:r>
      <w:r w:rsidR="00FE0A4D" w:rsidRPr="00E46342">
        <w:rPr>
          <w:rFonts w:asciiTheme="minorHAnsi" w:eastAsiaTheme="minorHAnsi" w:hAnsiTheme="minorHAnsi" w:cstheme="minorHAnsi"/>
          <w:bCs/>
          <w:lang w:val="en-US"/>
        </w:rPr>
        <w:t>include the</w:t>
      </w:r>
      <w:r w:rsidRPr="00E46342">
        <w:rPr>
          <w:rFonts w:asciiTheme="minorHAnsi" w:eastAsiaTheme="minorHAnsi" w:hAnsiTheme="minorHAnsi" w:cstheme="minorHAnsi"/>
          <w:bCs/>
          <w:lang w:val="en-US"/>
        </w:rPr>
        <w:t xml:space="preserve"> following: </w:t>
      </w:r>
    </w:p>
    <w:bookmarkEnd w:id="11"/>
    <w:p w14:paraId="2E380C1A" w14:textId="3B957FE5" w:rsidR="00401560" w:rsidRPr="00E46342" w:rsidRDefault="00401560" w:rsidP="00944AB4">
      <w:pPr>
        <w:numPr>
          <w:ilvl w:val="0"/>
          <w:numId w:val="30"/>
        </w:numPr>
        <w:spacing w:after="0" w:line="300" w:lineRule="exact"/>
        <w:contextualSpacing/>
        <w:jc w:val="both"/>
        <w:rPr>
          <w:rFonts w:asciiTheme="minorHAnsi" w:eastAsiaTheme="minorHAnsi" w:hAnsiTheme="minorHAnsi" w:cstheme="minorHAnsi"/>
          <w:bCs/>
          <w:lang w:val="en-US"/>
        </w:rPr>
      </w:pPr>
      <w:r w:rsidRPr="00E46342">
        <w:rPr>
          <w:rFonts w:asciiTheme="minorHAnsi" w:eastAsiaTheme="minorHAnsi" w:hAnsiTheme="minorHAnsi" w:cstheme="minorHAnsi"/>
          <w:lang w:val="en-US"/>
        </w:rPr>
        <w:t xml:space="preserve">Project </w:t>
      </w:r>
      <w:r w:rsidR="00FE0A4D" w:rsidRPr="00E46342">
        <w:rPr>
          <w:rFonts w:asciiTheme="minorHAnsi" w:eastAsiaTheme="minorHAnsi" w:hAnsiTheme="minorHAnsi" w:cstheme="minorHAnsi"/>
          <w:lang w:val="en-US"/>
        </w:rPr>
        <w:t>management expert</w:t>
      </w:r>
    </w:p>
    <w:p w14:paraId="49ECCC13" w14:textId="68C2C3C1" w:rsidR="00FE0A4D" w:rsidRPr="00E46342" w:rsidRDefault="00FE0A4D" w:rsidP="00B75061">
      <w:pPr>
        <w:numPr>
          <w:ilvl w:val="0"/>
          <w:numId w:val="30"/>
        </w:numPr>
        <w:spacing w:after="0" w:line="300" w:lineRule="exact"/>
        <w:contextualSpacing/>
        <w:jc w:val="both"/>
        <w:rPr>
          <w:rFonts w:asciiTheme="minorHAnsi" w:eastAsiaTheme="minorHAnsi" w:hAnsiTheme="minorHAnsi" w:cstheme="minorHAnsi"/>
          <w:bCs/>
          <w:lang w:val="en-US"/>
        </w:rPr>
      </w:pPr>
      <w:r w:rsidRPr="00E46342">
        <w:rPr>
          <w:rFonts w:asciiTheme="minorHAnsi" w:eastAsiaTheme="minorHAnsi" w:hAnsiTheme="minorHAnsi" w:cstheme="minorHAnsi"/>
          <w:lang w:val="en-US"/>
        </w:rPr>
        <w:t>Oil and gas sector t</w:t>
      </w:r>
      <w:r w:rsidR="0052584C" w:rsidRPr="00E46342">
        <w:rPr>
          <w:rFonts w:asciiTheme="minorHAnsi" w:eastAsiaTheme="minorHAnsi" w:hAnsiTheme="minorHAnsi" w:cstheme="minorHAnsi"/>
          <w:lang w:val="en-US"/>
        </w:rPr>
        <w:t>echnical</w:t>
      </w:r>
      <w:r w:rsidRPr="00E46342">
        <w:rPr>
          <w:rFonts w:asciiTheme="minorHAnsi" w:eastAsiaTheme="minorHAnsi" w:hAnsiTheme="minorHAnsi" w:cstheme="minorHAnsi"/>
          <w:lang w:val="en-US"/>
        </w:rPr>
        <w:t xml:space="preserve"> expert</w:t>
      </w:r>
    </w:p>
    <w:p w14:paraId="0A03011A" w14:textId="363D2FA0" w:rsidR="00401560" w:rsidRPr="00166BA1" w:rsidRDefault="00FE0A4D" w:rsidP="008C36D0">
      <w:pPr>
        <w:numPr>
          <w:ilvl w:val="0"/>
          <w:numId w:val="30"/>
        </w:numPr>
        <w:spacing w:after="0" w:line="300" w:lineRule="exact"/>
        <w:contextualSpacing/>
        <w:jc w:val="both"/>
        <w:rPr>
          <w:rFonts w:asciiTheme="minorHAnsi" w:eastAsiaTheme="minorHAnsi" w:hAnsiTheme="minorHAnsi" w:cstheme="minorHAnsi"/>
          <w:bCs/>
          <w:lang w:val="en-US"/>
        </w:rPr>
      </w:pPr>
      <w:r w:rsidRPr="00E46342">
        <w:rPr>
          <w:rFonts w:asciiTheme="minorHAnsi" w:eastAsiaTheme="minorHAnsi" w:hAnsiTheme="minorHAnsi" w:cstheme="minorHAnsi"/>
          <w:lang w:val="en-US"/>
        </w:rPr>
        <w:t>E</w:t>
      </w:r>
      <w:r w:rsidR="0052584C" w:rsidRPr="00E46342">
        <w:rPr>
          <w:rFonts w:asciiTheme="minorHAnsi" w:eastAsiaTheme="minorHAnsi" w:hAnsiTheme="minorHAnsi" w:cstheme="minorHAnsi"/>
          <w:lang w:val="en-US"/>
        </w:rPr>
        <w:t>conomic, financial</w:t>
      </w:r>
      <w:r w:rsidR="006C03E5" w:rsidRPr="00E46342">
        <w:rPr>
          <w:rFonts w:asciiTheme="minorHAnsi" w:eastAsiaTheme="minorHAnsi" w:hAnsiTheme="minorHAnsi" w:cstheme="minorHAnsi"/>
          <w:lang w:val="en-US"/>
        </w:rPr>
        <w:t>,</w:t>
      </w:r>
      <w:r w:rsidRPr="00E46342">
        <w:rPr>
          <w:rFonts w:asciiTheme="minorHAnsi" w:eastAsiaTheme="minorHAnsi" w:hAnsiTheme="minorHAnsi" w:cstheme="minorHAnsi"/>
          <w:lang w:val="en-US"/>
        </w:rPr>
        <w:t xml:space="preserve"> and</w:t>
      </w:r>
      <w:r w:rsidR="00AA1EB8" w:rsidRPr="00E46342">
        <w:rPr>
          <w:rFonts w:asciiTheme="minorHAnsi" w:eastAsiaTheme="minorHAnsi" w:hAnsiTheme="minorHAnsi" w:cstheme="minorHAnsi"/>
          <w:lang w:val="en-US"/>
        </w:rPr>
        <w:t xml:space="preserve"> </w:t>
      </w:r>
      <w:r w:rsidR="0052584C" w:rsidRPr="00E46342">
        <w:rPr>
          <w:rFonts w:asciiTheme="minorHAnsi" w:eastAsiaTheme="minorHAnsi" w:hAnsiTheme="minorHAnsi" w:cstheme="minorHAnsi"/>
          <w:lang w:val="en-US"/>
        </w:rPr>
        <w:t xml:space="preserve">commercial </w:t>
      </w:r>
      <w:r w:rsidR="00F065F9" w:rsidRPr="00E46342">
        <w:rPr>
          <w:rFonts w:asciiTheme="minorHAnsi" w:eastAsiaTheme="minorHAnsi" w:hAnsiTheme="minorHAnsi" w:cstheme="minorHAnsi"/>
          <w:lang w:val="en-US"/>
        </w:rPr>
        <w:t>exper</w:t>
      </w:r>
      <w:r w:rsidR="00AA1EB8" w:rsidRPr="00E46342">
        <w:rPr>
          <w:rFonts w:asciiTheme="minorHAnsi" w:eastAsiaTheme="minorHAnsi" w:hAnsiTheme="minorHAnsi" w:cstheme="minorHAnsi"/>
          <w:lang w:val="en-US"/>
        </w:rPr>
        <w:t>t</w:t>
      </w:r>
      <w:r w:rsidR="006C03E5" w:rsidRPr="00E46342">
        <w:rPr>
          <w:rFonts w:asciiTheme="minorHAnsi" w:eastAsiaTheme="minorHAnsi" w:hAnsiTheme="minorHAnsi" w:cstheme="minorHAnsi"/>
          <w:lang w:val="en-US"/>
        </w:rPr>
        <w:t>s</w:t>
      </w:r>
      <w:r w:rsidR="00AA1EB8" w:rsidRPr="00E46342">
        <w:rPr>
          <w:rFonts w:asciiTheme="minorHAnsi" w:eastAsiaTheme="minorHAnsi" w:hAnsiTheme="minorHAnsi" w:cstheme="minorHAnsi"/>
          <w:lang w:val="en-US"/>
        </w:rPr>
        <w:t xml:space="preserve"> in </w:t>
      </w:r>
      <w:r w:rsidR="006C03E5" w:rsidRPr="00E46342">
        <w:rPr>
          <w:rFonts w:asciiTheme="minorHAnsi" w:eastAsiaTheme="minorHAnsi" w:hAnsiTheme="minorHAnsi" w:cstheme="minorHAnsi"/>
          <w:lang w:val="en-US"/>
        </w:rPr>
        <w:t xml:space="preserve">the assessment of </w:t>
      </w:r>
      <w:r w:rsidR="00AA1EB8" w:rsidRPr="00E46342">
        <w:rPr>
          <w:rFonts w:asciiTheme="minorHAnsi" w:eastAsiaTheme="minorHAnsi" w:hAnsiTheme="minorHAnsi" w:cstheme="minorHAnsi"/>
          <w:lang w:val="en-US"/>
        </w:rPr>
        <w:t xml:space="preserve">oil and gas sector projects </w:t>
      </w:r>
    </w:p>
    <w:p w14:paraId="7C74F695" w14:textId="15A992CF" w:rsidR="00166BA1" w:rsidRPr="00E46342" w:rsidRDefault="00166BA1" w:rsidP="008C36D0">
      <w:pPr>
        <w:numPr>
          <w:ilvl w:val="0"/>
          <w:numId w:val="30"/>
        </w:numPr>
        <w:spacing w:after="0" w:line="300" w:lineRule="exact"/>
        <w:contextualSpacing/>
        <w:jc w:val="both"/>
        <w:rPr>
          <w:rFonts w:asciiTheme="minorHAnsi" w:eastAsiaTheme="minorHAnsi" w:hAnsiTheme="minorHAnsi" w:cstheme="minorHAnsi"/>
          <w:bCs/>
          <w:lang w:val="en-US"/>
        </w:rPr>
      </w:pPr>
      <w:r>
        <w:rPr>
          <w:rFonts w:asciiTheme="minorHAnsi" w:eastAsiaTheme="minorHAnsi" w:hAnsiTheme="minorHAnsi" w:cstheme="minorHAnsi"/>
          <w:lang w:val="en-US"/>
        </w:rPr>
        <w:t>Legal and regulatory expert</w:t>
      </w:r>
    </w:p>
    <w:p w14:paraId="5AF674B0" w14:textId="67C09C80" w:rsidR="002424BA" w:rsidRPr="00E46342" w:rsidRDefault="00AF1715" w:rsidP="00E4053D">
      <w:pPr>
        <w:numPr>
          <w:ilvl w:val="0"/>
          <w:numId w:val="30"/>
        </w:numPr>
        <w:spacing w:after="0" w:line="300" w:lineRule="exact"/>
        <w:contextualSpacing/>
        <w:jc w:val="both"/>
        <w:rPr>
          <w:rFonts w:asciiTheme="minorHAnsi" w:eastAsiaTheme="minorHAnsi" w:hAnsiTheme="minorHAnsi" w:cstheme="minorHAnsi"/>
          <w:bCs/>
          <w:lang w:val="en-US"/>
        </w:rPr>
      </w:pPr>
      <w:r w:rsidRPr="00E46342">
        <w:rPr>
          <w:rFonts w:asciiTheme="minorHAnsi" w:eastAsiaTheme="minorHAnsi" w:hAnsiTheme="minorHAnsi" w:cstheme="minorHAnsi"/>
          <w:bCs/>
          <w:lang w:val="en-US"/>
        </w:rPr>
        <w:t xml:space="preserve">Social and Environmental </w:t>
      </w:r>
      <w:r w:rsidR="00746D47" w:rsidRPr="00E46342">
        <w:rPr>
          <w:rFonts w:asciiTheme="minorHAnsi" w:eastAsiaTheme="minorHAnsi" w:hAnsiTheme="minorHAnsi" w:cstheme="minorHAnsi"/>
          <w:bCs/>
          <w:lang w:val="en-US"/>
        </w:rPr>
        <w:t xml:space="preserve">impact assessment </w:t>
      </w:r>
      <w:r w:rsidR="001F4194" w:rsidRPr="00E46342">
        <w:rPr>
          <w:rFonts w:asciiTheme="minorHAnsi" w:eastAsiaTheme="minorHAnsi" w:hAnsiTheme="minorHAnsi" w:cstheme="minorHAnsi"/>
          <w:bCs/>
          <w:lang w:val="en-US"/>
        </w:rPr>
        <w:t>e</w:t>
      </w:r>
      <w:r w:rsidRPr="00E46342">
        <w:rPr>
          <w:rFonts w:asciiTheme="minorHAnsi" w:eastAsiaTheme="minorHAnsi" w:hAnsiTheme="minorHAnsi" w:cstheme="minorHAnsi"/>
          <w:bCs/>
          <w:lang w:val="en-US"/>
        </w:rPr>
        <w:t>xpert</w:t>
      </w:r>
      <w:r w:rsidR="001F4194" w:rsidRPr="00E46342">
        <w:rPr>
          <w:rFonts w:asciiTheme="minorHAnsi" w:eastAsiaTheme="minorHAnsi" w:hAnsiTheme="minorHAnsi" w:cstheme="minorHAnsi"/>
          <w:bCs/>
          <w:lang w:val="en-US"/>
        </w:rPr>
        <w:t>s</w:t>
      </w:r>
      <w:r w:rsidR="0061011F">
        <w:rPr>
          <w:rFonts w:asciiTheme="minorHAnsi" w:eastAsiaTheme="minorHAnsi" w:hAnsiTheme="minorHAnsi" w:cstheme="minorHAnsi"/>
          <w:bCs/>
          <w:lang w:val="en-US"/>
        </w:rPr>
        <w:t xml:space="preserve"> with experience in oil and gas industry</w:t>
      </w:r>
      <w:r w:rsidR="005A045E">
        <w:rPr>
          <w:rFonts w:asciiTheme="minorHAnsi" w:eastAsiaTheme="minorHAnsi" w:hAnsiTheme="minorHAnsi" w:cstheme="minorHAnsi"/>
          <w:bCs/>
          <w:lang w:val="en-US"/>
        </w:rPr>
        <w:t>, preferably with legal back</w:t>
      </w:r>
      <w:r w:rsidR="00C07572">
        <w:rPr>
          <w:rFonts w:asciiTheme="minorHAnsi" w:eastAsiaTheme="minorHAnsi" w:hAnsiTheme="minorHAnsi" w:cstheme="minorHAnsi"/>
          <w:bCs/>
          <w:lang w:val="en-US"/>
        </w:rPr>
        <w:t>g</w:t>
      </w:r>
      <w:r w:rsidR="005A045E">
        <w:rPr>
          <w:rFonts w:asciiTheme="minorHAnsi" w:eastAsiaTheme="minorHAnsi" w:hAnsiTheme="minorHAnsi" w:cstheme="minorHAnsi"/>
          <w:bCs/>
          <w:lang w:val="en-US"/>
        </w:rPr>
        <w:t>round.</w:t>
      </w:r>
    </w:p>
    <w:p w14:paraId="470279E9" w14:textId="77777777" w:rsidR="00401560" w:rsidRPr="00E46342" w:rsidRDefault="00401560" w:rsidP="00E4053D">
      <w:pPr>
        <w:spacing w:after="0" w:line="300" w:lineRule="exact"/>
        <w:ind w:left="720"/>
        <w:contextualSpacing/>
        <w:jc w:val="both"/>
        <w:rPr>
          <w:rFonts w:asciiTheme="minorHAnsi" w:eastAsiaTheme="minorHAnsi" w:hAnsiTheme="minorHAnsi" w:cstheme="minorHAnsi"/>
          <w:bCs/>
          <w:lang w:val="en-US"/>
        </w:rPr>
      </w:pPr>
    </w:p>
    <w:p w14:paraId="450BAE18" w14:textId="2B7CD2C5" w:rsidR="00401560" w:rsidRPr="00E46342" w:rsidRDefault="00750033" w:rsidP="00E4053D">
      <w:pPr>
        <w:spacing w:after="0" w:line="300" w:lineRule="exact"/>
        <w:contextualSpacing/>
        <w:jc w:val="both"/>
        <w:rPr>
          <w:rFonts w:asciiTheme="minorHAnsi" w:eastAsiaTheme="minorHAnsi" w:hAnsiTheme="minorHAnsi" w:cstheme="minorHAnsi"/>
          <w:lang w:val="en-US"/>
        </w:rPr>
      </w:pPr>
      <w:r w:rsidRPr="00E46342">
        <w:rPr>
          <w:rFonts w:asciiTheme="minorHAnsi" w:eastAsiaTheme="minorHAnsi" w:hAnsiTheme="minorHAnsi" w:cstheme="minorHAnsi"/>
          <w:lang w:val="en-US"/>
        </w:rPr>
        <w:t xml:space="preserve">The team </w:t>
      </w:r>
      <w:r w:rsidR="00E23CDB" w:rsidRPr="00E46342">
        <w:rPr>
          <w:rFonts w:asciiTheme="minorHAnsi" w:eastAsiaTheme="minorHAnsi" w:hAnsiTheme="minorHAnsi" w:cstheme="minorHAnsi"/>
          <w:lang w:val="en-US"/>
        </w:rPr>
        <w:t>should</w:t>
      </w:r>
      <w:r w:rsidR="00660AE4" w:rsidRPr="00E46342">
        <w:rPr>
          <w:rFonts w:asciiTheme="minorHAnsi" w:eastAsiaTheme="minorHAnsi" w:hAnsiTheme="minorHAnsi" w:cstheme="minorHAnsi"/>
          <w:lang w:val="en-US"/>
        </w:rPr>
        <w:t xml:space="preserve"> </w:t>
      </w:r>
      <w:r w:rsidR="00E930BC" w:rsidRPr="00E46342">
        <w:rPr>
          <w:rFonts w:asciiTheme="minorHAnsi" w:eastAsiaTheme="minorHAnsi" w:hAnsiTheme="minorHAnsi" w:cstheme="minorHAnsi"/>
          <w:lang w:val="en-US"/>
        </w:rPr>
        <w:t xml:space="preserve">ideally </w:t>
      </w:r>
      <w:r w:rsidR="00660AE4" w:rsidRPr="00E46342">
        <w:rPr>
          <w:rFonts w:asciiTheme="minorHAnsi" w:eastAsiaTheme="minorHAnsi" w:hAnsiTheme="minorHAnsi" w:cstheme="minorHAnsi"/>
          <w:lang w:val="en-US"/>
        </w:rPr>
        <w:t xml:space="preserve">include </w:t>
      </w:r>
      <w:r w:rsidR="00B20DDB" w:rsidRPr="00E46342">
        <w:rPr>
          <w:rFonts w:asciiTheme="minorHAnsi" w:eastAsiaTheme="minorHAnsi" w:hAnsiTheme="minorHAnsi" w:cstheme="minorHAnsi"/>
          <w:lang w:val="en-US"/>
        </w:rPr>
        <w:t>Arab</w:t>
      </w:r>
      <w:r w:rsidR="00660AE4" w:rsidRPr="00E46342">
        <w:rPr>
          <w:rFonts w:asciiTheme="minorHAnsi" w:eastAsiaTheme="minorHAnsi" w:hAnsiTheme="minorHAnsi" w:cstheme="minorHAnsi"/>
          <w:lang w:val="en-US"/>
        </w:rPr>
        <w:t xml:space="preserve"> language speaker(s). </w:t>
      </w:r>
      <w:r w:rsidR="00401560" w:rsidRPr="00E46342">
        <w:rPr>
          <w:rFonts w:asciiTheme="minorHAnsi" w:eastAsiaTheme="minorHAnsi" w:hAnsiTheme="minorHAnsi" w:cstheme="minorHAnsi"/>
          <w:lang w:val="en-US"/>
        </w:rPr>
        <w:t xml:space="preserve">Only </w:t>
      </w:r>
      <w:r w:rsidR="009D3A0A" w:rsidRPr="00E46342">
        <w:rPr>
          <w:rFonts w:asciiTheme="minorHAnsi" w:eastAsiaTheme="minorHAnsi" w:hAnsiTheme="minorHAnsi" w:cstheme="minorHAnsi"/>
          <w:lang w:val="en-US"/>
        </w:rPr>
        <w:t xml:space="preserve">team members and subject </w:t>
      </w:r>
      <w:r w:rsidR="00401560" w:rsidRPr="00E46342">
        <w:rPr>
          <w:rFonts w:asciiTheme="minorHAnsi" w:eastAsiaTheme="minorHAnsi" w:hAnsiTheme="minorHAnsi" w:cstheme="minorHAnsi"/>
          <w:lang w:val="en-US"/>
        </w:rPr>
        <w:t xml:space="preserve">experts who will have actual days allocated to the assignment should be mentioned in the proposal. </w:t>
      </w:r>
    </w:p>
    <w:p w14:paraId="31EC5CE8" w14:textId="77777777" w:rsidR="009E2375" w:rsidRPr="00E46342" w:rsidRDefault="009E2375" w:rsidP="0008055C">
      <w:pPr>
        <w:spacing w:after="0" w:line="300" w:lineRule="exact"/>
        <w:contextualSpacing/>
        <w:jc w:val="both"/>
        <w:rPr>
          <w:rFonts w:asciiTheme="minorHAnsi" w:eastAsiaTheme="minorHAnsi" w:hAnsiTheme="minorHAnsi" w:cstheme="minorHAnsi"/>
          <w:lang w:val="en-US"/>
        </w:rPr>
      </w:pPr>
    </w:p>
    <w:p w14:paraId="6C22AF60" w14:textId="693F926B" w:rsidR="00401560" w:rsidRPr="00E46342" w:rsidRDefault="00401560" w:rsidP="0008055C">
      <w:pPr>
        <w:spacing w:after="0" w:line="300" w:lineRule="exact"/>
        <w:contextualSpacing/>
        <w:jc w:val="both"/>
        <w:rPr>
          <w:rFonts w:asciiTheme="minorHAnsi" w:eastAsiaTheme="minorHAnsi" w:hAnsiTheme="minorHAnsi" w:cstheme="minorHAnsi"/>
          <w:lang w:val="en-US"/>
        </w:rPr>
      </w:pPr>
      <w:r w:rsidRPr="00E46342">
        <w:rPr>
          <w:rFonts w:asciiTheme="minorHAnsi" w:eastAsiaTheme="minorHAnsi" w:hAnsiTheme="minorHAnsi" w:cstheme="minorHAnsi"/>
          <w:lang w:val="en-US"/>
        </w:rPr>
        <w:t>The proposal will be evaluated based on multiple criteria, including:</w:t>
      </w:r>
    </w:p>
    <w:p w14:paraId="68B05C0A" w14:textId="77777777" w:rsidR="008D152C" w:rsidRPr="00E46342" w:rsidRDefault="008D152C" w:rsidP="0008055C">
      <w:pPr>
        <w:numPr>
          <w:ilvl w:val="0"/>
          <w:numId w:val="30"/>
        </w:numPr>
        <w:spacing w:after="0" w:line="300" w:lineRule="exact"/>
        <w:contextualSpacing/>
        <w:jc w:val="both"/>
        <w:rPr>
          <w:rFonts w:asciiTheme="minorHAnsi" w:eastAsiaTheme="minorHAnsi" w:hAnsiTheme="minorHAnsi" w:cstheme="minorHAnsi"/>
          <w:bCs/>
          <w:lang w:val="en-US"/>
        </w:rPr>
      </w:pPr>
      <w:r w:rsidRPr="00E46342">
        <w:rPr>
          <w:rFonts w:asciiTheme="minorHAnsi" w:eastAsiaTheme="minorHAnsi" w:hAnsiTheme="minorHAnsi" w:cstheme="minorHAnsi"/>
          <w:bCs/>
          <w:lang w:val="en-US"/>
        </w:rPr>
        <w:t>Relevant prior consulting experience in the assessment of methane emission and gas flaring reduction projects.</w:t>
      </w:r>
    </w:p>
    <w:p w14:paraId="50C7CBFD" w14:textId="74B31769" w:rsidR="008D152C" w:rsidRPr="00E46342" w:rsidRDefault="008D152C" w:rsidP="0008055C">
      <w:pPr>
        <w:numPr>
          <w:ilvl w:val="0"/>
          <w:numId w:val="30"/>
        </w:numPr>
        <w:spacing w:after="0" w:line="300" w:lineRule="exact"/>
        <w:contextualSpacing/>
        <w:jc w:val="both"/>
        <w:rPr>
          <w:rFonts w:asciiTheme="minorHAnsi" w:eastAsiaTheme="minorHAnsi" w:hAnsiTheme="minorHAnsi" w:cstheme="minorHAnsi"/>
          <w:bCs/>
          <w:lang w:val="en-US"/>
        </w:rPr>
      </w:pPr>
      <w:r w:rsidRPr="00E46342">
        <w:rPr>
          <w:rFonts w:asciiTheme="minorHAnsi" w:eastAsiaTheme="minorHAnsi" w:hAnsiTheme="minorHAnsi" w:cstheme="minorHAnsi"/>
          <w:bCs/>
          <w:lang w:val="en-US"/>
        </w:rPr>
        <w:t>Prior international experience and track record of success working on similar assignments</w:t>
      </w:r>
      <w:r w:rsidR="000732D6" w:rsidRPr="00E46342">
        <w:rPr>
          <w:rFonts w:asciiTheme="minorHAnsi" w:eastAsiaTheme="minorHAnsi" w:hAnsiTheme="minorHAnsi" w:cstheme="minorHAnsi"/>
          <w:bCs/>
          <w:lang w:val="en-US"/>
        </w:rPr>
        <w:t>.</w:t>
      </w:r>
      <w:r w:rsidRPr="00E46342">
        <w:rPr>
          <w:rFonts w:asciiTheme="minorHAnsi" w:eastAsiaTheme="minorHAnsi" w:hAnsiTheme="minorHAnsi" w:cstheme="minorHAnsi"/>
          <w:bCs/>
          <w:lang w:val="en-US"/>
        </w:rPr>
        <w:t xml:space="preserve"> </w:t>
      </w:r>
    </w:p>
    <w:p w14:paraId="159FF8B4" w14:textId="0A66C767" w:rsidR="000732D6" w:rsidRPr="00E46342" w:rsidRDefault="000732D6" w:rsidP="000732D6">
      <w:pPr>
        <w:numPr>
          <w:ilvl w:val="0"/>
          <w:numId w:val="30"/>
        </w:numPr>
        <w:spacing w:after="0" w:line="300" w:lineRule="exact"/>
        <w:contextualSpacing/>
        <w:jc w:val="both"/>
        <w:rPr>
          <w:rFonts w:asciiTheme="minorHAnsi" w:eastAsiaTheme="minorHAnsi" w:hAnsiTheme="minorHAnsi" w:cstheme="minorHAnsi"/>
          <w:bCs/>
          <w:lang w:val="en-US"/>
        </w:rPr>
      </w:pPr>
      <w:r w:rsidRPr="00E46342">
        <w:rPr>
          <w:rFonts w:asciiTheme="minorHAnsi" w:eastAsiaTheme="minorHAnsi" w:hAnsiTheme="minorHAnsi" w:cstheme="minorHAnsi"/>
          <w:bCs/>
          <w:lang w:val="en-US"/>
        </w:rPr>
        <w:t xml:space="preserve">Overall quality of the </w:t>
      </w:r>
      <w:r w:rsidR="006150BB" w:rsidRPr="00E46342">
        <w:rPr>
          <w:rFonts w:asciiTheme="minorHAnsi" w:eastAsiaTheme="minorHAnsi" w:hAnsiTheme="minorHAnsi" w:cstheme="minorHAnsi"/>
          <w:bCs/>
          <w:lang w:val="en-US"/>
        </w:rPr>
        <w:t xml:space="preserve">proposed </w:t>
      </w:r>
      <w:r w:rsidRPr="00E46342">
        <w:rPr>
          <w:rFonts w:asciiTheme="minorHAnsi" w:eastAsiaTheme="minorHAnsi" w:hAnsiTheme="minorHAnsi" w:cstheme="minorHAnsi"/>
          <w:bCs/>
          <w:lang w:val="en-US"/>
        </w:rPr>
        <w:t>methodology and approach</w:t>
      </w:r>
      <w:r w:rsidR="006150BB" w:rsidRPr="00E46342">
        <w:rPr>
          <w:rFonts w:asciiTheme="minorHAnsi" w:eastAsiaTheme="minorHAnsi" w:hAnsiTheme="minorHAnsi" w:cstheme="minorHAnsi"/>
          <w:bCs/>
          <w:lang w:val="en-US"/>
        </w:rPr>
        <w:t xml:space="preserve"> to be applied to the assignment</w:t>
      </w:r>
      <w:r w:rsidRPr="00E46342">
        <w:rPr>
          <w:rFonts w:asciiTheme="minorHAnsi" w:eastAsiaTheme="minorHAnsi" w:hAnsiTheme="minorHAnsi" w:cstheme="minorHAnsi"/>
          <w:bCs/>
          <w:lang w:val="en-US"/>
        </w:rPr>
        <w:t xml:space="preserve">. </w:t>
      </w:r>
    </w:p>
    <w:p w14:paraId="3514DC8B" w14:textId="6CB184B3" w:rsidR="000732D6" w:rsidRPr="00E46342" w:rsidRDefault="000732D6" w:rsidP="000732D6">
      <w:pPr>
        <w:numPr>
          <w:ilvl w:val="0"/>
          <w:numId w:val="30"/>
        </w:numPr>
        <w:spacing w:after="0" w:line="300" w:lineRule="exact"/>
        <w:contextualSpacing/>
        <w:jc w:val="both"/>
        <w:rPr>
          <w:rFonts w:asciiTheme="minorHAnsi" w:eastAsiaTheme="minorHAnsi" w:hAnsiTheme="minorHAnsi" w:cstheme="minorHAnsi"/>
          <w:bCs/>
          <w:lang w:val="en-US"/>
        </w:rPr>
      </w:pPr>
      <w:r w:rsidRPr="00E46342">
        <w:rPr>
          <w:rFonts w:asciiTheme="minorHAnsi" w:eastAsiaTheme="minorHAnsi" w:hAnsiTheme="minorHAnsi" w:cstheme="minorHAnsi"/>
          <w:bCs/>
          <w:lang w:val="en-US"/>
        </w:rPr>
        <w:t xml:space="preserve">Quality </w:t>
      </w:r>
      <w:r w:rsidR="002927AE" w:rsidRPr="00E46342">
        <w:rPr>
          <w:rFonts w:asciiTheme="minorHAnsi" w:eastAsiaTheme="minorHAnsi" w:hAnsiTheme="minorHAnsi" w:cstheme="minorHAnsi"/>
          <w:bCs/>
          <w:lang w:val="en-US"/>
        </w:rPr>
        <w:t xml:space="preserve">and relevance </w:t>
      </w:r>
      <w:r w:rsidRPr="00E46342">
        <w:rPr>
          <w:rFonts w:asciiTheme="minorHAnsi" w:eastAsiaTheme="minorHAnsi" w:hAnsiTheme="minorHAnsi" w:cstheme="minorHAnsi"/>
          <w:bCs/>
          <w:lang w:val="en-US"/>
        </w:rPr>
        <w:t xml:space="preserve">of prior experience </w:t>
      </w:r>
      <w:r w:rsidR="00647880" w:rsidRPr="00E46342">
        <w:rPr>
          <w:rFonts w:asciiTheme="minorHAnsi" w:eastAsiaTheme="minorHAnsi" w:hAnsiTheme="minorHAnsi" w:cstheme="minorHAnsi"/>
          <w:bCs/>
          <w:lang w:val="en-US"/>
        </w:rPr>
        <w:t xml:space="preserve">of the proposed team </w:t>
      </w:r>
      <w:r w:rsidR="002927AE" w:rsidRPr="00E46342">
        <w:rPr>
          <w:rFonts w:asciiTheme="minorHAnsi" w:eastAsiaTheme="minorHAnsi" w:hAnsiTheme="minorHAnsi" w:cstheme="minorHAnsi"/>
          <w:bCs/>
          <w:lang w:val="en-US"/>
        </w:rPr>
        <w:t>for</w:t>
      </w:r>
      <w:r w:rsidRPr="00E46342">
        <w:rPr>
          <w:rFonts w:asciiTheme="minorHAnsi" w:eastAsiaTheme="minorHAnsi" w:hAnsiTheme="minorHAnsi" w:cstheme="minorHAnsi"/>
          <w:bCs/>
          <w:lang w:val="en-US"/>
        </w:rPr>
        <w:t xml:space="preserve"> the assignment.</w:t>
      </w:r>
    </w:p>
    <w:p w14:paraId="1149FC03" w14:textId="71860403" w:rsidR="00A141AB" w:rsidRPr="00E46342" w:rsidRDefault="002927AE" w:rsidP="0008055C">
      <w:pPr>
        <w:pStyle w:val="ListParagraph"/>
        <w:numPr>
          <w:ilvl w:val="0"/>
          <w:numId w:val="30"/>
        </w:numPr>
        <w:spacing w:after="0" w:line="300" w:lineRule="exact"/>
        <w:contextualSpacing/>
        <w:jc w:val="both"/>
        <w:rPr>
          <w:rFonts w:asciiTheme="minorHAnsi" w:eastAsiaTheme="minorHAnsi" w:hAnsiTheme="minorHAnsi" w:cstheme="minorHAnsi"/>
          <w:bCs/>
          <w:lang w:val="en-US"/>
        </w:rPr>
      </w:pPr>
      <w:r w:rsidRPr="00E46342">
        <w:rPr>
          <w:rFonts w:asciiTheme="minorHAnsi" w:eastAsiaTheme="minorHAnsi" w:hAnsiTheme="minorHAnsi" w:cstheme="minorHAnsi"/>
          <w:lang w:val="en-US"/>
        </w:rPr>
        <w:t>C</w:t>
      </w:r>
      <w:r w:rsidR="00A141AB" w:rsidRPr="00E46342">
        <w:rPr>
          <w:rFonts w:asciiTheme="minorHAnsi" w:eastAsiaTheme="minorHAnsi" w:hAnsiTheme="minorHAnsi" w:cstheme="minorHAnsi"/>
          <w:lang w:val="en-US"/>
        </w:rPr>
        <w:t xml:space="preserve">ollective ability of the team to </w:t>
      </w:r>
      <w:r w:rsidR="000732D6" w:rsidRPr="00E46342">
        <w:rPr>
          <w:rFonts w:asciiTheme="minorHAnsi" w:eastAsiaTheme="minorHAnsi" w:hAnsiTheme="minorHAnsi" w:cstheme="minorHAnsi"/>
          <w:lang w:val="en-US"/>
        </w:rPr>
        <w:t xml:space="preserve">successfully </w:t>
      </w:r>
      <w:r w:rsidR="00A141AB" w:rsidRPr="00E46342">
        <w:rPr>
          <w:rFonts w:asciiTheme="minorHAnsi" w:eastAsiaTheme="minorHAnsi" w:hAnsiTheme="minorHAnsi" w:cstheme="minorHAnsi"/>
          <w:lang w:val="en-US"/>
        </w:rPr>
        <w:t xml:space="preserve">complete and deliver the assignment </w:t>
      </w:r>
      <w:r w:rsidR="008D152C" w:rsidRPr="00E46342">
        <w:rPr>
          <w:rFonts w:asciiTheme="minorHAnsi" w:eastAsiaTheme="minorHAnsi" w:hAnsiTheme="minorHAnsi" w:cstheme="minorHAnsi"/>
          <w:lang w:val="en-US"/>
        </w:rPr>
        <w:t>in the allotted time.</w:t>
      </w:r>
    </w:p>
    <w:p w14:paraId="07B6CE2A" w14:textId="77777777" w:rsidR="006E1516" w:rsidRPr="00E46342" w:rsidRDefault="006E1516" w:rsidP="0008055C">
      <w:pPr>
        <w:spacing w:after="0" w:line="300" w:lineRule="exact"/>
        <w:ind w:left="720"/>
        <w:contextualSpacing/>
        <w:jc w:val="both"/>
        <w:rPr>
          <w:rFonts w:asciiTheme="minorHAnsi" w:eastAsiaTheme="minorHAnsi" w:hAnsiTheme="minorHAnsi" w:cstheme="minorHAnsi"/>
          <w:bCs/>
          <w:lang w:val="en-US"/>
        </w:rPr>
      </w:pPr>
    </w:p>
    <w:p w14:paraId="56C3BAF0" w14:textId="3437D471" w:rsidR="00401560" w:rsidRPr="00DE4E85" w:rsidRDefault="000A37E0" w:rsidP="0008055C">
      <w:pPr>
        <w:pStyle w:val="ListParagraph"/>
        <w:numPr>
          <w:ilvl w:val="0"/>
          <w:numId w:val="31"/>
        </w:numPr>
        <w:spacing w:after="0" w:line="300" w:lineRule="exact"/>
        <w:contextualSpacing/>
        <w:jc w:val="both"/>
        <w:rPr>
          <w:rFonts w:asciiTheme="minorHAnsi" w:hAnsiTheme="minorHAnsi" w:cstheme="minorHAnsi"/>
          <w:b/>
          <w:lang w:val="en-US"/>
        </w:rPr>
      </w:pPr>
      <w:r w:rsidRPr="00DE4E85">
        <w:rPr>
          <w:rFonts w:asciiTheme="minorHAnsi" w:hAnsiTheme="minorHAnsi" w:cstheme="minorHAnsi"/>
          <w:b/>
          <w:lang w:val="en-US"/>
        </w:rPr>
        <w:t>CONFLICT OF INTEREST</w:t>
      </w:r>
    </w:p>
    <w:p w14:paraId="7BA9AD74" w14:textId="77777777" w:rsidR="00401560" w:rsidRPr="00DE4E85" w:rsidRDefault="00401560" w:rsidP="00944AB4">
      <w:pPr>
        <w:tabs>
          <w:tab w:val="left" w:pos="220"/>
          <w:tab w:val="left" w:pos="720"/>
        </w:tabs>
        <w:autoSpaceDE w:val="0"/>
        <w:autoSpaceDN w:val="0"/>
        <w:adjustRightInd w:val="0"/>
        <w:spacing w:after="0" w:line="300" w:lineRule="exact"/>
        <w:contextualSpacing/>
        <w:jc w:val="both"/>
        <w:rPr>
          <w:rFonts w:asciiTheme="minorHAnsi" w:hAnsiTheme="minorHAnsi" w:cstheme="minorHAnsi"/>
          <w:lang w:val="en-US"/>
        </w:rPr>
      </w:pPr>
      <w:r w:rsidRPr="00DE4E85">
        <w:rPr>
          <w:rFonts w:asciiTheme="minorHAnsi" w:hAnsiTheme="minorHAnsi" w:cstheme="minorHAnsi"/>
          <w:lang w:val="en-US"/>
        </w:rPr>
        <w:t xml:space="preserve">The Consultant is required to disclose any potential conflicts of interest arising out of other assignments. Where the Consultant currently represents any party or potential stakeholders that would create conflict of interest or to the extent any conflict of interest would arise in the future, the Consultant shall provide </w:t>
      </w:r>
      <w:r w:rsidRPr="00DE4E85">
        <w:rPr>
          <w:rFonts w:asciiTheme="minorHAnsi" w:hAnsiTheme="minorHAnsi" w:cstheme="minorHAnsi"/>
          <w:lang w:val="en-US"/>
        </w:rPr>
        <w:lastRenderedPageBreak/>
        <w:t>a copy of its policy or procedures with respect to conflicts management (mere reference to such policy or procedure will not suffice).</w:t>
      </w:r>
    </w:p>
    <w:p w14:paraId="0A4B7D30" w14:textId="77777777" w:rsidR="00507BD9" w:rsidRPr="00DE4E85" w:rsidRDefault="00507BD9" w:rsidP="00B75061">
      <w:pPr>
        <w:tabs>
          <w:tab w:val="left" w:pos="220"/>
          <w:tab w:val="left" w:pos="720"/>
        </w:tabs>
        <w:autoSpaceDE w:val="0"/>
        <w:autoSpaceDN w:val="0"/>
        <w:adjustRightInd w:val="0"/>
        <w:spacing w:after="0" w:line="300" w:lineRule="exact"/>
        <w:contextualSpacing/>
        <w:jc w:val="both"/>
        <w:rPr>
          <w:rFonts w:asciiTheme="minorHAnsi" w:hAnsiTheme="minorHAnsi" w:cstheme="minorHAnsi"/>
          <w:color w:val="FF0000"/>
          <w:lang w:val="en-US"/>
        </w:rPr>
      </w:pPr>
    </w:p>
    <w:p w14:paraId="5D544F34" w14:textId="40D8110B" w:rsidR="0094179E" w:rsidRDefault="00401560" w:rsidP="003F3256">
      <w:pPr>
        <w:autoSpaceDE w:val="0"/>
        <w:autoSpaceDN w:val="0"/>
        <w:adjustRightInd w:val="0"/>
        <w:spacing w:after="0" w:line="300" w:lineRule="exact"/>
        <w:contextualSpacing/>
        <w:jc w:val="both"/>
        <w:rPr>
          <w:rFonts w:asciiTheme="minorHAnsi" w:hAnsiTheme="minorHAnsi" w:cstheme="minorHAnsi"/>
          <w:lang w:val="en-US"/>
        </w:rPr>
      </w:pPr>
      <w:r w:rsidRPr="00DE4E85">
        <w:rPr>
          <w:rFonts w:asciiTheme="minorHAnsi" w:hAnsiTheme="minorHAnsi" w:cstheme="minorHAnsi"/>
          <w:lang w:val="en-US"/>
        </w:rPr>
        <w:t>In addition to the Consultant’s conflict of interest and confidentiality policy, the Consultant shall detail any measures that may be required to avoid conflicts of interest and ensure the confidentiality of information received in connection with the implementation of this assignment.</w:t>
      </w:r>
    </w:p>
    <w:p w14:paraId="3C12ABF0" w14:textId="77777777" w:rsidR="0094179E" w:rsidRDefault="0094179E">
      <w:pPr>
        <w:spacing w:after="0" w:line="240" w:lineRule="auto"/>
        <w:rPr>
          <w:rFonts w:asciiTheme="minorHAnsi" w:hAnsiTheme="minorHAnsi" w:cstheme="minorHAnsi"/>
          <w:lang w:val="en-US"/>
        </w:rPr>
      </w:pPr>
      <w:r>
        <w:rPr>
          <w:rFonts w:asciiTheme="minorHAnsi" w:hAnsiTheme="minorHAnsi" w:cstheme="minorHAnsi"/>
          <w:lang w:val="en-US"/>
        </w:rPr>
        <w:br w:type="page"/>
      </w:r>
    </w:p>
    <w:p w14:paraId="5CD193B6" w14:textId="617DFD19" w:rsidR="00DF746D" w:rsidRPr="00DE4E85" w:rsidRDefault="00DF746D" w:rsidP="0094179E">
      <w:pPr>
        <w:spacing w:after="0" w:line="300" w:lineRule="exact"/>
        <w:contextualSpacing/>
        <w:rPr>
          <w:rFonts w:asciiTheme="minorHAnsi" w:hAnsiTheme="minorHAnsi" w:cstheme="minorHAnsi"/>
          <w:b/>
          <w:bCs/>
          <w:color w:val="000000" w:themeColor="text1"/>
          <w:lang w:val="en-US"/>
        </w:rPr>
      </w:pPr>
      <w:r w:rsidRPr="00DE4E85">
        <w:rPr>
          <w:rFonts w:asciiTheme="minorHAnsi" w:hAnsiTheme="minorHAnsi" w:cstheme="minorHAnsi"/>
          <w:b/>
          <w:bCs/>
          <w:color w:val="000000" w:themeColor="text1"/>
          <w:lang w:val="en-US"/>
        </w:rPr>
        <w:lastRenderedPageBreak/>
        <w:t>ANNEX</w:t>
      </w:r>
      <w:r w:rsidR="006C669F" w:rsidRPr="00DE4E85">
        <w:rPr>
          <w:rFonts w:asciiTheme="minorHAnsi" w:hAnsiTheme="minorHAnsi" w:cstheme="minorHAnsi"/>
          <w:b/>
          <w:bCs/>
          <w:color w:val="000000" w:themeColor="text1"/>
          <w:lang w:val="en-US"/>
        </w:rPr>
        <w:t xml:space="preserve"> </w:t>
      </w:r>
      <w:r w:rsidR="00DB7E6B">
        <w:rPr>
          <w:rFonts w:asciiTheme="minorHAnsi" w:hAnsiTheme="minorHAnsi" w:cstheme="minorHAnsi"/>
          <w:b/>
          <w:bCs/>
          <w:color w:val="000000" w:themeColor="text1"/>
          <w:lang w:val="en-US"/>
        </w:rPr>
        <w:t xml:space="preserve">0 </w:t>
      </w:r>
      <w:r w:rsidR="00DB7E6B" w:rsidRPr="00DE4E85">
        <w:rPr>
          <w:rFonts w:asciiTheme="minorHAnsi" w:hAnsiTheme="minorHAnsi" w:cstheme="minorHAnsi"/>
          <w:b/>
          <w:bCs/>
          <w:lang w:val="en-US"/>
        </w:rPr>
        <w:t>–</w:t>
      </w:r>
      <w:r w:rsidR="00DB7E6B" w:rsidRPr="00DE4E85">
        <w:rPr>
          <w:rFonts w:asciiTheme="minorHAnsi" w:hAnsiTheme="minorHAnsi" w:cstheme="minorHAnsi"/>
          <w:b/>
          <w:bCs/>
          <w:color w:val="000000" w:themeColor="text1"/>
          <w:lang w:val="en-US"/>
        </w:rPr>
        <w:t xml:space="preserve"> </w:t>
      </w:r>
      <w:r w:rsidRPr="00DE4E85">
        <w:rPr>
          <w:rFonts w:asciiTheme="minorHAnsi" w:hAnsiTheme="minorHAnsi" w:cstheme="minorHAnsi"/>
          <w:b/>
          <w:bCs/>
          <w:color w:val="000000" w:themeColor="text1"/>
          <w:lang w:val="en-US"/>
        </w:rPr>
        <w:t>Problem Statement and Context</w:t>
      </w:r>
    </w:p>
    <w:p w14:paraId="1FCEBA25" w14:textId="77777777" w:rsidR="00507543" w:rsidRPr="00DE4E85" w:rsidRDefault="00507543" w:rsidP="00DF746D">
      <w:pPr>
        <w:spacing w:after="0" w:line="300" w:lineRule="exact"/>
        <w:contextualSpacing/>
        <w:jc w:val="both"/>
        <w:rPr>
          <w:rFonts w:asciiTheme="minorHAnsi" w:hAnsiTheme="minorHAnsi" w:cstheme="minorHAnsi"/>
          <w:color w:val="000000" w:themeColor="text1"/>
          <w:lang w:val="en-US"/>
        </w:rPr>
      </w:pPr>
    </w:p>
    <w:p w14:paraId="6F1C94F7" w14:textId="6764C461" w:rsidR="00DF746D" w:rsidRPr="00DE4E85" w:rsidRDefault="00DF746D" w:rsidP="00DF746D">
      <w:pPr>
        <w:spacing w:after="0" w:line="300" w:lineRule="exact"/>
        <w:contextualSpacing/>
        <w:jc w:val="both"/>
        <w:rPr>
          <w:rFonts w:asciiTheme="minorHAnsi" w:hAnsiTheme="minorHAnsi" w:cstheme="minorHAnsi"/>
          <w:color w:val="000000" w:themeColor="text1"/>
          <w:lang w:val="en-US"/>
        </w:rPr>
      </w:pPr>
      <w:r w:rsidRPr="00DE4E85">
        <w:rPr>
          <w:rFonts w:asciiTheme="minorHAnsi" w:hAnsiTheme="minorHAnsi" w:cstheme="minorHAnsi"/>
          <w:color w:val="000000" w:themeColor="text1"/>
          <w:lang w:val="en-US"/>
        </w:rPr>
        <w:t xml:space="preserve">The Ministry of Petroleum and Mineral Resources oversees both the petroleum and mineral resources sectors in Egypt, under which 5 state-owned entities operate. These are: Egyptian General Petroleum Corporation (EGPC), Egyptian Natural Gas Holding Company (EGAS), Egyptian Petrochemicals Holding Company (ECHEM), South Valley Egyptian Petroleum Holding Company (GANOPE), and the Egyptian Mineral Resources Authority (EMRA). </w:t>
      </w:r>
    </w:p>
    <w:p w14:paraId="368BBE7E" w14:textId="77777777" w:rsidR="00DF746D" w:rsidRPr="00DE4E85" w:rsidRDefault="00DF746D" w:rsidP="00DF746D">
      <w:pPr>
        <w:spacing w:after="0" w:line="300" w:lineRule="exact"/>
        <w:contextualSpacing/>
        <w:jc w:val="both"/>
        <w:rPr>
          <w:rFonts w:asciiTheme="minorHAnsi" w:hAnsiTheme="minorHAnsi" w:cstheme="minorHAnsi"/>
          <w:color w:val="000000" w:themeColor="text1"/>
          <w:lang w:val="en-US"/>
        </w:rPr>
      </w:pPr>
    </w:p>
    <w:p w14:paraId="2A17BDDE" w14:textId="77777777" w:rsidR="00DF746D" w:rsidRPr="00DE4E85" w:rsidRDefault="00DF746D" w:rsidP="00DF746D">
      <w:pPr>
        <w:spacing w:after="0" w:line="300" w:lineRule="exact"/>
        <w:contextualSpacing/>
        <w:jc w:val="both"/>
        <w:rPr>
          <w:rFonts w:asciiTheme="minorHAnsi" w:hAnsiTheme="minorHAnsi" w:cstheme="minorHAnsi"/>
          <w:color w:val="000000" w:themeColor="text1"/>
          <w:lang w:val="en-US"/>
        </w:rPr>
      </w:pPr>
      <w:proofErr w:type="gramStart"/>
      <w:r w:rsidRPr="00DE4E85">
        <w:rPr>
          <w:rFonts w:asciiTheme="minorHAnsi" w:hAnsiTheme="minorHAnsi" w:cstheme="minorHAnsi"/>
          <w:color w:val="000000" w:themeColor="text1"/>
          <w:lang w:val="en-US"/>
        </w:rPr>
        <w:t>All of</w:t>
      </w:r>
      <w:proofErr w:type="gramEnd"/>
      <w:r w:rsidRPr="00DE4E85">
        <w:rPr>
          <w:rFonts w:asciiTheme="minorHAnsi" w:hAnsiTheme="minorHAnsi" w:cstheme="minorHAnsi"/>
          <w:color w:val="000000" w:themeColor="text1"/>
          <w:lang w:val="en-US"/>
        </w:rPr>
        <w:t xml:space="preserve"> the country’s oil exploration and production operations are overseen by EGPC, while EGAS </w:t>
      </w:r>
      <w:proofErr w:type="gramStart"/>
      <w:r w:rsidRPr="00DE4E85">
        <w:rPr>
          <w:rFonts w:asciiTheme="minorHAnsi" w:hAnsiTheme="minorHAnsi" w:cstheme="minorHAnsi"/>
          <w:color w:val="000000" w:themeColor="text1"/>
          <w:lang w:val="en-US"/>
        </w:rPr>
        <w:t>is in charge of</w:t>
      </w:r>
      <w:proofErr w:type="gramEnd"/>
      <w:r w:rsidRPr="00DE4E85">
        <w:rPr>
          <w:rFonts w:asciiTheme="minorHAnsi" w:hAnsiTheme="minorHAnsi" w:cstheme="minorHAnsi"/>
          <w:color w:val="000000" w:themeColor="text1"/>
          <w:lang w:val="en-US"/>
        </w:rPr>
        <w:t xml:space="preserve"> gas exploration and production. GANOPE was set up to promote oil and gas exploration and development activities in Upper Egypt. All sector assets are owned by EGPC. </w:t>
      </w:r>
    </w:p>
    <w:p w14:paraId="6BDBBC2C" w14:textId="77777777" w:rsidR="00DF746D" w:rsidRPr="00DE4E85" w:rsidRDefault="00DF746D" w:rsidP="00DF746D">
      <w:pPr>
        <w:spacing w:after="0" w:line="300" w:lineRule="exact"/>
        <w:contextualSpacing/>
        <w:jc w:val="both"/>
        <w:rPr>
          <w:rFonts w:asciiTheme="minorHAnsi" w:hAnsiTheme="minorHAnsi" w:cstheme="minorHAnsi"/>
          <w:color w:val="000000" w:themeColor="text1"/>
          <w:lang w:val="en-US"/>
        </w:rPr>
      </w:pPr>
    </w:p>
    <w:p w14:paraId="67CECB9C" w14:textId="77777777" w:rsidR="00DF746D" w:rsidRPr="00DE4E85" w:rsidRDefault="00DF746D" w:rsidP="00DF746D">
      <w:pPr>
        <w:spacing w:after="0" w:line="300" w:lineRule="exact"/>
        <w:contextualSpacing/>
        <w:jc w:val="both"/>
        <w:rPr>
          <w:rFonts w:asciiTheme="minorHAnsi" w:hAnsiTheme="minorHAnsi" w:cstheme="minorHAnsi"/>
          <w:color w:val="000000" w:themeColor="text1"/>
          <w:lang w:val="en-US"/>
        </w:rPr>
      </w:pPr>
      <w:r w:rsidRPr="00DE4E85">
        <w:rPr>
          <w:rFonts w:asciiTheme="minorHAnsi" w:hAnsiTheme="minorHAnsi" w:cstheme="minorHAnsi"/>
          <w:color w:val="000000" w:themeColor="text1"/>
          <w:lang w:val="en-US"/>
        </w:rPr>
        <w:t xml:space="preserve">EGPC and its affiliates are keen to address gas flaring and methane emissions but require financial support to kick-start and/or accelerate these opportunities. While EGPC is a financially and operationally healthy company, subsidies for fuel and electricity place an enormous financial strain on the company. Oil and gas exports have historically been the main source of the foreign currency used to stabilize the Egyptian pound. Egypt consumes much of the oil it produces, but gas surpluses are seasonally exported to markets in Europe and Asia. However, rising domestic gas consumption, mainly for electricity, is impacting Egypt’s capacity to sustain exports. Despite EGPC’s healthy </w:t>
      </w:r>
      <w:proofErr w:type="gramStart"/>
      <w:r w:rsidRPr="00DE4E85">
        <w:rPr>
          <w:rFonts w:asciiTheme="minorHAnsi" w:hAnsiTheme="minorHAnsi" w:cstheme="minorHAnsi"/>
          <w:color w:val="000000" w:themeColor="text1"/>
          <w:lang w:val="en-US"/>
        </w:rPr>
        <w:t>balance-sheet</w:t>
      </w:r>
      <w:proofErr w:type="gramEnd"/>
      <w:r w:rsidRPr="00DE4E85">
        <w:rPr>
          <w:rFonts w:asciiTheme="minorHAnsi" w:hAnsiTheme="minorHAnsi" w:cstheme="minorHAnsi"/>
          <w:color w:val="000000" w:themeColor="text1"/>
          <w:lang w:val="en-US"/>
        </w:rPr>
        <w:t xml:space="preserve">, it is unable to prioritize and guarantee the allocation of constrained resources to emissions abatement activities that are highly capital intensive and marginally </w:t>
      </w:r>
      <w:proofErr w:type="gramStart"/>
      <w:r w:rsidRPr="00DE4E85">
        <w:rPr>
          <w:rFonts w:asciiTheme="minorHAnsi" w:hAnsiTheme="minorHAnsi" w:cstheme="minorHAnsi"/>
          <w:color w:val="000000" w:themeColor="text1"/>
          <w:lang w:val="en-US"/>
        </w:rPr>
        <w:t>economic</w:t>
      </w:r>
      <w:proofErr w:type="gramEnd"/>
      <w:r w:rsidRPr="00DE4E85">
        <w:rPr>
          <w:rFonts w:asciiTheme="minorHAnsi" w:hAnsiTheme="minorHAnsi" w:cstheme="minorHAnsi"/>
          <w:color w:val="000000" w:themeColor="text1"/>
          <w:lang w:val="en-US"/>
        </w:rPr>
        <w:t xml:space="preserve">. </w:t>
      </w:r>
    </w:p>
    <w:p w14:paraId="0366019B" w14:textId="77777777" w:rsidR="00DF746D" w:rsidRPr="00DE4E85" w:rsidRDefault="00DF746D" w:rsidP="00DF746D">
      <w:pPr>
        <w:spacing w:after="0" w:line="300" w:lineRule="exact"/>
        <w:contextualSpacing/>
        <w:jc w:val="both"/>
        <w:rPr>
          <w:rFonts w:asciiTheme="minorHAnsi" w:hAnsiTheme="minorHAnsi" w:cstheme="minorHAnsi"/>
          <w:color w:val="000000" w:themeColor="text1"/>
          <w:lang w:val="en-US"/>
        </w:rPr>
      </w:pPr>
    </w:p>
    <w:p w14:paraId="7B585A4B" w14:textId="77777777" w:rsidR="00DF746D" w:rsidRPr="00DE4E85" w:rsidRDefault="00DF746D" w:rsidP="00DF746D">
      <w:pPr>
        <w:spacing w:after="0" w:line="300" w:lineRule="exact"/>
        <w:contextualSpacing/>
        <w:jc w:val="both"/>
        <w:rPr>
          <w:rFonts w:asciiTheme="minorHAnsi" w:hAnsiTheme="minorHAnsi" w:cstheme="minorHAnsi"/>
          <w:color w:val="000000" w:themeColor="text1"/>
          <w:lang w:val="en-US"/>
        </w:rPr>
      </w:pPr>
      <w:r w:rsidRPr="00DE4E85">
        <w:rPr>
          <w:rFonts w:asciiTheme="minorHAnsi" w:hAnsiTheme="minorHAnsi" w:cstheme="minorHAnsi"/>
          <w:color w:val="000000" w:themeColor="text1"/>
          <w:lang w:val="en-US"/>
        </w:rPr>
        <w:t xml:space="preserve">For private sector joint ventures such as </w:t>
      </w:r>
      <w:proofErr w:type="spellStart"/>
      <w:r w:rsidRPr="00DE4E85">
        <w:rPr>
          <w:rFonts w:asciiTheme="minorHAnsi" w:hAnsiTheme="minorHAnsi" w:cstheme="minorHAnsi"/>
          <w:color w:val="000000" w:themeColor="text1"/>
          <w:lang w:val="en-US"/>
        </w:rPr>
        <w:t>Khalda</w:t>
      </w:r>
      <w:proofErr w:type="spellEnd"/>
      <w:r w:rsidRPr="00DE4E85">
        <w:rPr>
          <w:rFonts w:asciiTheme="minorHAnsi" w:hAnsiTheme="minorHAnsi" w:cstheme="minorHAnsi"/>
          <w:color w:val="000000" w:themeColor="text1"/>
          <w:lang w:val="en-US"/>
        </w:rPr>
        <w:t xml:space="preserve"> Petroleum Company (KPC), which is a JV between EGPC and Apache, the same investment prioritization and resource constraints apply. To meet corporate commitments towards Paris alignment, </w:t>
      </w:r>
      <w:proofErr w:type="spellStart"/>
      <w:r w:rsidRPr="00DE4E85">
        <w:rPr>
          <w:rFonts w:asciiTheme="minorHAnsi" w:hAnsiTheme="minorHAnsi" w:cstheme="minorHAnsi"/>
          <w:color w:val="000000" w:themeColor="text1"/>
          <w:lang w:val="en-US"/>
        </w:rPr>
        <w:t>Khalda</w:t>
      </w:r>
      <w:proofErr w:type="spellEnd"/>
      <w:r w:rsidRPr="00DE4E85">
        <w:rPr>
          <w:rFonts w:asciiTheme="minorHAnsi" w:hAnsiTheme="minorHAnsi" w:cstheme="minorHAnsi"/>
          <w:color w:val="000000" w:themeColor="text1"/>
          <w:lang w:val="en-US"/>
        </w:rPr>
        <w:t xml:space="preserve"> has begun development of 6 projects to reduce methane emissions from old oil tanks. The first project at the Um Baraka field recovering 6.4 million SCFD is currently in detailed design. Subject to the availability of financing, Apache and EGPC shareholders will eventually address the remaining tanks as well, but methane emissions abatement could be significantly accelerated through GFMR grant funding. </w:t>
      </w:r>
    </w:p>
    <w:p w14:paraId="37BB949F" w14:textId="77777777" w:rsidR="00DF746D" w:rsidRPr="00DE4E85" w:rsidRDefault="00DF746D">
      <w:pPr>
        <w:spacing w:after="0" w:line="240" w:lineRule="auto"/>
        <w:rPr>
          <w:rFonts w:asciiTheme="minorHAnsi" w:hAnsiTheme="minorHAnsi" w:cstheme="minorHAnsi"/>
          <w:b/>
          <w:bCs/>
          <w:lang w:val="en-US"/>
        </w:rPr>
      </w:pPr>
      <w:r w:rsidRPr="00DE4E85">
        <w:rPr>
          <w:rFonts w:asciiTheme="minorHAnsi" w:hAnsiTheme="minorHAnsi" w:cstheme="minorHAnsi"/>
          <w:b/>
          <w:bCs/>
          <w:lang w:val="en-US"/>
        </w:rPr>
        <w:br w:type="page"/>
      </w:r>
    </w:p>
    <w:p w14:paraId="7D638671" w14:textId="5801FA3E" w:rsidR="00575611" w:rsidRPr="00DE4E85" w:rsidRDefault="00C6330E" w:rsidP="00B36821">
      <w:pPr>
        <w:autoSpaceDE w:val="0"/>
        <w:autoSpaceDN w:val="0"/>
        <w:adjustRightInd w:val="0"/>
        <w:spacing w:after="0" w:line="300" w:lineRule="exact"/>
        <w:contextualSpacing/>
        <w:jc w:val="both"/>
        <w:rPr>
          <w:rFonts w:asciiTheme="minorHAnsi" w:hAnsiTheme="minorHAnsi" w:cstheme="minorHAnsi"/>
          <w:b/>
          <w:bCs/>
          <w:color w:val="000000" w:themeColor="text1"/>
          <w:lang w:val="en-US"/>
        </w:rPr>
      </w:pPr>
      <w:r w:rsidRPr="00DE4E85">
        <w:rPr>
          <w:rFonts w:asciiTheme="minorHAnsi" w:hAnsiTheme="minorHAnsi" w:cstheme="minorHAnsi"/>
          <w:b/>
          <w:bCs/>
          <w:lang w:val="en-US"/>
        </w:rPr>
        <w:lastRenderedPageBreak/>
        <w:t>A</w:t>
      </w:r>
      <w:r w:rsidR="002854EA" w:rsidRPr="00DE4E85">
        <w:rPr>
          <w:rFonts w:asciiTheme="minorHAnsi" w:hAnsiTheme="minorHAnsi" w:cstheme="minorHAnsi"/>
          <w:b/>
          <w:bCs/>
          <w:lang w:val="en-US"/>
        </w:rPr>
        <w:t>NNEX</w:t>
      </w:r>
      <w:r w:rsidRPr="00DE4E85">
        <w:rPr>
          <w:rFonts w:asciiTheme="minorHAnsi" w:hAnsiTheme="minorHAnsi" w:cstheme="minorHAnsi"/>
          <w:b/>
          <w:bCs/>
          <w:lang w:val="en-US"/>
        </w:rPr>
        <w:t xml:space="preserve"> 1</w:t>
      </w:r>
      <w:r w:rsidR="007F65AE" w:rsidRPr="00DE4E85">
        <w:rPr>
          <w:rFonts w:asciiTheme="minorHAnsi" w:hAnsiTheme="minorHAnsi" w:cstheme="minorHAnsi"/>
          <w:b/>
          <w:bCs/>
          <w:lang w:val="en-US"/>
        </w:rPr>
        <w:t xml:space="preserve"> </w:t>
      </w:r>
      <w:r w:rsidR="009717A8" w:rsidRPr="00DE4E85">
        <w:rPr>
          <w:rFonts w:asciiTheme="minorHAnsi" w:hAnsiTheme="minorHAnsi" w:cstheme="minorHAnsi"/>
          <w:b/>
          <w:bCs/>
          <w:lang w:val="en-US"/>
        </w:rPr>
        <w:t>–</w:t>
      </w:r>
      <w:r w:rsidR="00436A66" w:rsidRPr="00DE4E85">
        <w:rPr>
          <w:rFonts w:asciiTheme="minorHAnsi" w:hAnsiTheme="minorHAnsi" w:cstheme="minorHAnsi"/>
          <w:b/>
          <w:bCs/>
          <w:color w:val="000000" w:themeColor="text1"/>
          <w:lang w:val="en-US"/>
        </w:rPr>
        <w:t xml:space="preserve"> P</w:t>
      </w:r>
      <w:r w:rsidR="00DF58DE" w:rsidRPr="00DE4E85">
        <w:rPr>
          <w:rFonts w:asciiTheme="minorHAnsi" w:hAnsiTheme="minorHAnsi" w:cstheme="minorHAnsi"/>
          <w:b/>
          <w:bCs/>
          <w:color w:val="000000" w:themeColor="text1"/>
          <w:lang w:val="en-US"/>
        </w:rPr>
        <w:t xml:space="preserve">roposal </w:t>
      </w:r>
      <w:r w:rsidR="00421E60" w:rsidRPr="00DE4E85">
        <w:rPr>
          <w:rFonts w:asciiTheme="minorHAnsi" w:hAnsiTheme="minorHAnsi" w:cstheme="minorHAnsi"/>
          <w:b/>
          <w:bCs/>
          <w:color w:val="000000" w:themeColor="text1"/>
          <w:lang w:val="en-US"/>
        </w:rPr>
        <w:t>1</w:t>
      </w:r>
      <w:r w:rsidR="00DF58DE" w:rsidRPr="00DE4E85">
        <w:rPr>
          <w:rFonts w:asciiTheme="minorHAnsi" w:hAnsiTheme="minorHAnsi" w:cstheme="minorHAnsi"/>
          <w:b/>
          <w:bCs/>
          <w:color w:val="000000" w:themeColor="text1"/>
          <w:lang w:val="en-US"/>
        </w:rPr>
        <w:t>:</w:t>
      </w:r>
      <w:r w:rsidR="007F65AE" w:rsidRPr="00DE4E85">
        <w:rPr>
          <w:rFonts w:asciiTheme="minorHAnsi" w:hAnsiTheme="minorHAnsi" w:cstheme="minorHAnsi"/>
          <w:b/>
          <w:bCs/>
          <w:color w:val="000000" w:themeColor="text1"/>
          <w:lang w:val="en-US"/>
        </w:rPr>
        <w:t xml:space="preserve"> </w:t>
      </w:r>
      <w:r w:rsidR="00575611" w:rsidRPr="00DE4E85">
        <w:rPr>
          <w:rFonts w:asciiTheme="minorHAnsi" w:hAnsiTheme="minorHAnsi" w:cstheme="minorHAnsi"/>
          <w:b/>
          <w:bCs/>
          <w:color w:val="000000" w:themeColor="text1"/>
          <w:lang w:val="en-US"/>
        </w:rPr>
        <w:t>Tanks Upgrading and Installation of Vapor Recovery Systems</w:t>
      </w:r>
    </w:p>
    <w:p w14:paraId="29603A14" w14:textId="77777777" w:rsidR="00926822" w:rsidRPr="00DE4E85" w:rsidRDefault="00926822" w:rsidP="00B36821">
      <w:pPr>
        <w:autoSpaceDE w:val="0"/>
        <w:autoSpaceDN w:val="0"/>
        <w:adjustRightInd w:val="0"/>
        <w:spacing w:after="0" w:line="300" w:lineRule="exact"/>
        <w:contextualSpacing/>
        <w:jc w:val="both"/>
        <w:rPr>
          <w:rFonts w:asciiTheme="minorHAnsi" w:hAnsiTheme="minorHAnsi" w:cstheme="minorHAnsi"/>
          <w:b/>
          <w:bCs/>
          <w:lang w:val="en-US"/>
        </w:rPr>
      </w:pPr>
    </w:p>
    <w:p w14:paraId="227E6493" w14:textId="77777777" w:rsidR="00575611" w:rsidRPr="00DE4E85" w:rsidRDefault="00575611" w:rsidP="00B36821">
      <w:pPr>
        <w:spacing w:after="0" w:line="300" w:lineRule="exact"/>
        <w:contextualSpacing/>
        <w:rPr>
          <w:rFonts w:asciiTheme="minorHAnsi" w:hAnsiTheme="minorHAnsi" w:cstheme="minorHAnsi"/>
          <w:b/>
          <w:bCs/>
          <w:color w:val="000000" w:themeColor="text1"/>
          <w:lang w:val="en-US"/>
        </w:rPr>
      </w:pPr>
      <w:r w:rsidRPr="00DE4E85">
        <w:rPr>
          <w:rFonts w:asciiTheme="minorHAnsi" w:hAnsiTheme="minorHAnsi" w:cstheme="minorHAnsi"/>
          <w:b/>
          <w:bCs/>
          <w:color w:val="000000" w:themeColor="text1"/>
          <w:lang w:val="en-US"/>
        </w:rPr>
        <w:t>Objectives</w:t>
      </w:r>
    </w:p>
    <w:p w14:paraId="65E52AF9" w14:textId="45DCE261" w:rsidR="00575611" w:rsidRPr="00DE4E85" w:rsidRDefault="00575611" w:rsidP="00A27ED8">
      <w:pPr>
        <w:spacing w:after="0" w:line="300" w:lineRule="exact"/>
        <w:contextualSpacing/>
        <w:jc w:val="both"/>
        <w:rPr>
          <w:rFonts w:asciiTheme="minorHAnsi" w:hAnsiTheme="minorHAnsi" w:cstheme="minorHAnsi"/>
          <w:color w:val="000000" w:themeColor="text1"/>
          <w:lang w:val="en-US"/>
        </w:rPr>
      </w:pPr>
      <w:r w:rsidRPr="00DE4E85">
        <w:rPr>
          <w:rFonts w:asciiTheme="minorHAnsi" w:hAnsiTheme="minorHAnsi" w:cstheme="minorHAnsi"/>
          <w:color w:val="000000" w:themeColor="text1"/>
          <w:lang w:val="en-US"/>
        </w:rPr>
        <w:t xml:space="preserve">The primary objective of the project </w:t>
      </w:r>
      <w:r w:rsidR="00910FE5" w:rsidRPr="00DE4E85">
        <w:rPr>
          <w:rFonts w:asciiTheme="minorHAnsi" w:hAnsiTheme="minorHAnsi" w:cstheme="minorHAnsi"/>
          <w:color w:val="000000" w:themeColor="text1"/>
          <w:lang w:val="en-US"/>
        </w:rPr>
        <w:t xml:space="preserve">Proposal </w:t>
      </w:r>
      <w:r w:rsidRPr="00DE4E85">
        <w:rPr>
          <w:rFonts w:asciiTheme="minorHAnsi" w:hAnsiTheme="minorHAnsi" w:cstheme="minorHAnsi"/>
          <w:color w:val="000000" w:themeColor="text1"/>
          <w:lang w:val="en-US"/>
        </w:rPr>
        <w:t xml:space="preserve">is to support EGPC and its affiliates to significantly reduce methane emissions from oil storage tanks. </w:t>
      </w:r>
    </w:p>
    <w:p w14:paraId="3CEDA7BB" w14:textId="77777777" w:rsidR="0055036B" w:rsidRPr="00DE4E85" w:rsidRDefault="0055036B" w:rsidP="00B36821">
      <w:pPr>
        <w:spacing w:after="0" w:line="300" w:lineRule="exact"/>
        <w:contextualSpacing/>
        <w:jc w:val="both"/>
        <w:rPr>
          <w:rFonts w:asciiTheme="minorHAnsi" w:hAnsiTheme="minorHAnsi" w:cstheme="minorHAnsi"/>
          <w:color w:val="000000" w:themeColor="text1"/>
          <w:lang w:val="en-US"/>
        </w:rPr>
      </w:pPr>
    </w:p>
    <w:p w14:paraId="23AE8EEA" w14:textId="6C1695D1" w:rsidR="00575611" w:rsidRPr="00DE4E85" w:rsidRDefault="007A2F28" w:rsidP="00B36821">
      <w:pPr>
        <w:spacing w:after="0" w:line="300" w:lineRule="exact"/>
        <w:contextualSpacing/>
        <w:rPr>
          <w:rFonts w:asciiTheme="minorHAnsi" w:hAnsiTheme="minorHAnsi" w:cstheme="minorHAnsi"/>
          <w:b/>
          <w:bCs/>
          <w:color w:val="000000" w:themeColor="text1"/>
          <w:lang w:val="en-US"/>
        </w:rPr>
      </w:pPr>
      <w:r w:rsidRPr="00DE4E85">
        <w:rPr>
          <w:rFonts w:asciiTheme="minorHAnsi" w:hAnsiTheme="minorHAnsi" w:cstheme="minorHAnsi"/>
          <w:b/>
          <w:bCs/>
          <w:color w:val="000000" w:themeColor="text1"/>
          <w:lang w:val="en-US"/>
        </w:rPr>
        <w:t>D</w:t>
      </w:r>
      <w:r w:rsidR="00575611" w:rsidRPr="00DE4E85">
        <w:rPr>
          <w:rFonts w:asciiTheme="minorHAnsi" w:hAnsiTheme="minorHAnsi" w:cstheme="minorHAnsi"/>
          <w:b/>
          <w:bCs/>
          <w:color w:val="000000" w:themeColor="text1"/>
          <w:lang w:val="en-US"/>
        </w:rPr>
        <w:t>escription</w:t>
      </w:r>
    </w:p>
    <w:p w14:paraId="13DB57D7" w14:textId="025775E4" w:rsidR="008F0F09" w:rsidRPr="00DE4E85" w:rsidRDefault="00B86FF4" w:rsidP="00B36821">
      <w:pPr>
        <w:spacing w:after="0" w:line="300" w:lineRule="exact"/>
        <w:contextualSpacing/>
        <w:jc w:val="both"/>
        <w:rPr>
          <w:rFonts w:asciiTheme="minorHAnsi" w:hAnsiTheme="minorHAnsi" w:cstheme="minorHAnsi"/>
          <w:color w:val="000000" w:themeColor="text1"/>
          <w:lang w:val="en-US"/>
        </w:rPr>
      </w:pPr>
      <w:r w:rsidRPr="00DE4E85">
        <w:rPr>
          <w:rFonts w:asciiTheme="minorHAnsi" w:hAnsiTheme="minorHAnsi" w:cstheme="minorHAnsi"/>
          <w:color w:val="000000" w:themeColor="text1"/>
          <w:lang w:val="en-US"/>
        </w:rPr>
        <w:t>Subject to the results of the proposed pre-feasibility study, t</w:t>
      </w:r>
      <w:r w:rsidR="00575611" w:rsidRPr="00DE4E85">
        <w:rPr>
          <w:rFonts w:asciiTheme="minorHAnsi" w:hAnsiTheme="minorHAnsi" w:cstheme="minorHAnsi"/>
          <w:color w:val="000000" w:themeColor="text1"/>
          <w:lang w:val="en-US"/>
        </w:rPr>
        <w:t>he project will receive a grant from the GFMR trust fund. The funds will be allocated by EGPC to</w:t>
      </w:r>
      <w:r w:rsidR="006440E5" w:rsidRPr="00DE4E85">
        <w:rPr>
          <w:rFonts w:asciiTheme="minorHAnsi" w:hAnsiTheme="minorHAnsi" w:cstheme="minorHAnsi"/>
          <w:color w:val="000000" w:themeColor="text1"/>
          <w:lang w:val="en-US"/>
        </w:rPr>
        <w:t xml:space="preserve"> selected</w:t>
      </w:r>
      <w:r w:rsidR="00575611" w:rsidRPr="00DE4E85">
        <w:rPr>
          <w:rFonts w:asciiTheme="minorHAnsi" w:hAnsiTheme="minorHAnsi" w:cstheme="minorHAnsi"/>
          <w:color w:val="000000" w:themeColor="text1"/>
          <w:lang w:val="en-US"/>
        </w:rPr>
        <w:t xml:space="preserve"> affiliates for retrofitting a series of oil storage tanks through upgrading the current single or double wiper seals to mechanical shoe seal</w:t>
      </w:r>
      <w:r w:rsidR="008F0F09" w:rsidRPr="00DE4E85">
        <w:rPr>
          <w:rFonts w:asciiTheme="minorHAnsi" w:hAnsiTheme="minorHAnsi" w:cstheme="minorHAnsi"/>
          <w:color w:val="000000" w:themeColor="text1"/>
          <w:lang w:val="en-US"/>
        </w:rPr>
        <w:t>s</w:t>
      </w:r>
      <w:r w:rsidR="00575611" w:rsidRPr="00DE4E85">
        <w:rPr>
          <w:rFonts w:asciiTheme="minorHAnsi" w:hAnsiTheme="minorHAnsi" w:cstheme="minorHAnsi"/>
          <w:color w:val="000000" w:themeColor="text1"/>
          <w:lang w:val="en-US"/>
        </w:rPr>
        <w:t xml:space="preserve"> and secondary wiper seal</w:t>
      </w:r>
      <w:r w:rsidR="008F0F09" w:rsidRPr="00DE4E85">
        <w:rPr>
          <w:rFonts w:asciiTheme="minorHAnsi" w:hAnsiTheme="minorHAnsi" w:cstheme="minorHAnsi"/>
          <w:color w:val="000000" w:themeColor="text1"/>
          <w:lang w:val="en-US"/>
        </w:rPr>
        <w:t>s</w:t>
      </w:r>
      <w:r w:rsidR="00575611" w:rsidRPr="00DE4E85">
        <w:rPr>
          <w:rFonts w:asciiTheme="minorHAnsi" w:hAnsiTheme="minorHAnsi" w:cstheme="minorHAnsi"/>
          <w:color w:val="000000" w:themeColor="text1"/>
          <w:lang w:val="en-US"/>
        </w:rPr>
        <w:t>, or through installing vapor recovery system</w:t>
      </w:r>
      <w:r w:rsidR="008F0F09" w:rsidRPr="00DE4E85">
        <w:rPr>
          <w:rFonts w:asciiTheme="minorHAnsi" w:hAnsiTheme="minorHAnsi" w:cstheme="minorHAnsi"/>
          <w:color w:val="000000" w:themeColor="text1"/>
          <w:lang w:val="en-US"/>
        </w:rPr>
        <w:t>s</w:t>
      </w:r>
      <w:r w:rsidR="00575611" w:rsidRPr="00DE4E85">
        <w:rPr>
          <w:rFonts w:asciiTheme="minorHAnsi" w:hAnsiTheme="minorHAnsi" w:cstheme="minorHAnsi"/>
          <w:color w:val="000000" w:themeColor="text1"/>
          <w:lang w:val="en-US"/>
        </w:rPr>
        <w:t xml:space="preserve">. </w:t>
      </w:r>
    </w:p>
    <w:p w14:paraId="70F083C5" w14:textId="77777777" w:rsidR="008F0F09" w:rsidRPr="00DE4E85" w:rsidRDefault="008F0F09" w:rsidP="00B36821">
      <w:pPr>
        <w:spacing w:after="0" w:line="300" w:lineRule="exact"/>
        <w:contextualSpacing/>
        <w:jc w:val="both"/>
        <w:rPr>
          <w:rFonts w:asciiTheme="minorHAnsi" w:hAnsiTheme="minorHAnsi" w:cstheme="minorHAnsi"/>
          <w:color w:val="000000" w:themeColor="text1"/>
          <w:lang w:val="en-US"/>
        </w:rPr>
      </w:pPr>
    </w:p>
    <w:p w14:paraId="7AAD7588" w14:textId="70525C01" w:rsidR="00575611" w:rsidRPr="00DE4E85" w:rsidRDefault="00575611" w:rsidP="00BB4C1A">
      <w:pPr>
        <w:spacing w:after="0" w:line="300" w:lineRule="exact"/>
        <w:contextualSpacing/>
        <w:jc w:val="both"/>
        <w:rPr>
          <w:rFonts w:asciiTheme="minorHAnsi" w:hAnsiTheme="minorHAnsi" w:cstheme="minorHAnsi"/>
          <w:i/>
          <w:iCs/>
          <w:color w:val="000000" w:themeColor="text1"/>
          <w:lang w:val="en-US"/>
        </w:rPr>
      </w:pPr>
      <w:r w:rsidRPr="00DE4E85">
        <w:rPr>
          <w:rFonts w:asciiTheme="minorHAnsi" w:hAnsiTheme="minorHAnsi" w:cstheme="minorHAnsi"/>
          <w:color w:val="000000" w:themeColor="text1"/>
          <w:lang w:val="en-US"/>
        </w:rPr>
        <w:t xml:space="preserve">The following </w:t>
      </w:r>
      <w:r w:rsidR="00512358" w:rsidRPr="00DE4E85">
        <w:rPr>
          <w:rFonts w:asciiTheme="minorHAnsi" w:hAnsiTheme="minorHAnsi" w:cstheme="minorHAnsi"/>
          <w:color w:val="000000" w:themeColor="text1"/>
          <w:lang w:val="en-US"/>
        </w:rPr>
        <w:t>tank station projects have been tentatively pre-selected</w:t>
      </w:r>
      <w:r w:rsidR="00512358" w:rsidRPr="00DE4E85" w:rsidDel="00512358">
        <w:rPr>
          <w:rFonts w:asciiTheme="minorHAnsi" w:hAnsiTheme="minorHAnsi" w:cstheme="minorHAnsi"/>
          <w:color w:val="000000" w:themeColor="text1"/>
          <w:lang w:val="en-US"/>
        </w:rPr>
        <w:t xml:space="preserve"> </w:t>
      </w:r>
      <w:r w:rsidRPr="00DE4E85">
        <w:rPr>
          <w:rFonts w:asciiTheme="minorHAnsi" w:hAnsiTheme="minorHAnsi" w:cstheme="minorHAnsi"/>
          <w:color w:val="000000" w:themeColor="text1"/>
          <w:lang w:val="en-US"/>
        </w:rPr>
        <w:t>(to be further detailed during the pre-feasibility study):</w:t>
      </w:r>
      <w:r w:rsidR="006079BA" w:rsidRPr="00E46342">
        <w:rPr>
          <w:rFonts w:asciiTheme="minorHAnsi" w:hAnsiTheme="minorHAnsi" w:cstheme="minorHAnsi"/>
          <w:lang w:val="en-US"/>
        </w:rPr>
        <w:t xml:space="preserve"> </w:t>
      </w:r>
      <w:r w:rsidR="00944AB4" w:rsidRPr="00DE4E85">
        <w:rPr>
          <w:rFonts w:asciiTheme="minorHAnsi" w:hAnsiTheme="minorHAnsi" w:cstheme="minorHAnsi"/>
          <w:color w:val="000000" w:themeColor="text1"/>
          <w:lang w:val="en-US"/>
        </w:rPr>
        <w:t xml:space="preserve"> </w:t>
      </w:r>
    </w:p>
    <w:p w14:paraId="34660244" w14:textId="77777777" w:rsidR="004062C9" w:rsidRPr="00DE4E85" w:rsidRDefault="004062C9" w:rsidP="004062C9">
      <w:pPr>
        <w:spacing w:after="0" w:line="300" w:lineRule="exact"/>
        <w:contextualSpacing/>
        <w:jc w:val="both"/>
        <w:rPr>
          <w:rFonts w:asciiTheme="minorHAnsi" w:hAnsiTheme="minorHAnsi" w:cstheme="minorHAnsi"/>
          <w:color w:val="000000" w:themeColor="text1"/>
          <w:lang w:val="en-US"/>
        </w:rPr>
      </w:pPr>
    </w:p>
    <w:p w14:paraId="7A4F8A79" w14:textId="77777777" w:rsidR="00824D88" w:rsidRDefault="00824D88" w:rsidP="00824D88">
      <w:pPr>
        <w:pStyle w:val="ListParagraph"/>
        <w:numPr>
          <w:ilvl w:val="0"/>
          <w:numId w:val="54"/>
        </w:numPr>
        <w:spacing w:after="0" w:line="300" w:lineRule="exact"/>
        <w:ind w:right="720"/>
        <w:contextualSpacing/>
        <w:jc w:val="both"/>
        <w:rPr>
          <w:rFonts w:asciiTheme="minorHAnsi" w:hAnsiTheme="minorHAnsi" w:cstheme="minorHAnsi"/>
          <w:lang w:val="en-US"/>
        </w:rPr>
      </w:pPr>
      <w:r w:rsidRPr="00DE4E85">
        <w:rPr>
          <w:rFonts w:asciiTheme="minorHAnsi" w:hAnsiTheme="minorHAnsi" w:cstheme="minorHAnsi"/>
          <w:lang w:val="en-US"/>
        </w:rPr>
        <w:t>Abu-Sanan Field, T-oil station operated by General Petroleum Company</w:t>
      </w:r>
      <w:r w:rsidRPr="00DE4E85">
        <w:rPr>
          <w:rFonts w:asciiTheme="minorHAnsi" w:hAnsiTheme="minorHAnsi" w:cstheme="minorHAnsi"/>
          <w:rtl/>
          <w:lang w:val="en-US"/>
        </w:rPr>
        <w:t xml:space="preserve"> </w:t>
      </w:r>
      <w:r w:rsidRPr="00DE4E85">
        <w:rPr>
          <w:rFonts w:asciiTheme="minorHAnsi" w:hAnsiTheme="minorHAnsi" w:cstheme="minorHAnsi"/>
          <w:lang w:val="en-US"/>
        </w:rPr>
        <w:t>(</w:t>
      </w:r>
      <w:r w:rsidRPr="00E46342">
        <w:rPr>
          <w:rFonts w:asciiTheme="minorHAnsi" w:hAnsiTheme="minorHAnsi" w:cstheme="minorHAnsi"/>
          <w:lang w:val="en-US"/>
        </w:rPr>
        <w:t>GPC)</w:t>
      </w:r>
      <w:r>
        <w:rPr>
          <w:rFonts w:asciiTheme="minorHAnsi" w:hAnsiTheme="minorHAnsi" w:cstheme="minorHAnsi"/>
          <w:lang w:val="en-US"/>
        </w:rPr>
        <w:t xml:space="preserve"> – Western Desert</w:t>
      </w:r>
      <w:r w:rsidRPr="00E46342">
        <w:rPr>
          <w:rFonts w:asciiTheme="minorHAnsi" w:hAnsiTheme="minorHAnsi" w:cstheme="minorHAnsi"/>
          <w:lang w:val="en-US"/>
        </w:rPr>
        <w:t xml:space="preserve"> - 10 tanks</w:t>
      </w:r>
    </w:p>
    <w:p w14:paraId="5880505F" w14:textId="77777777" w:rsidR="00824D88" w:rsidRPr="00F12B65" w:rsidRDefault="00824D88" w:rsidP="00824D88">
      <w:pPr>
        <w:pStyle w:val="ListParagraph"/>
        <w:numPr>
          <w:ilvl w:val="0"/>
          <w:numId w:val="54"/>
        </w:numPr>
        <w:spacing w:after="0" w:line="300" w:lineRule="exact"/>
        <w:ind w:right="720"/>
        <w:contextualSpacing/>
        <w:jc w:val="both"/>
        <w:rPr>
          <w:rFonts w:asciiTheme="minorHAnsi" w:hAnsiTheme="minorHAnsi" w:cstheme="minorHAnsi"/>
          <w:lang w:val="en-US"/>
        </w:rPr>
      </w:pPr>
      <w:r w:rsidRPr="00F12B65">
        <w:rPr>
          <w:rFonts w:asciiTheme="minorHAnsi" w:hAnsiTheme="minorHAnsi" w:cstheme="minorHAnsi"/>
          <w:lang w:val="en-US"/>
        </w:rPr>
        <w:t xml:space="preserve">Gharib Oil Treatment Station </w:t>
      </w:r>
      <w:r w:rsidRPr="00DE4E85">
        <w:rPr>
          <w:rFonts w:asciiTheme="minorHAnsi" w:hAnsiTheme="minorHAnsi" w:cstheme="minorHAnsi"/>
          <w:lang w:val="en-US"/>
        </w:rPr>
        <w:t>operated by General Petroleum Company</w:t>
      </w:r>
      <w:r w:rsidRPr="00DE4E85">
        <w:rPr>
          <w:rFonts w:asciiTheme="minorHAnsi" w:hAnsiTheme="minorHAnsi" w:cstheme="minorHAnsi"/>
          <w:rtl/>
          <w:lang w:val="en-US"/>
        </w:rPr>
        <w:t xml:space="preserve"> </w:t>
      </w:r>
      <w:r w:rsidRPr="00DE4E85">
        <w:rPr>
          <w:rFonts w:asciiTheme="minorHAnsi" w:hAnsiTheme="minorHAnsi" w:cstheme="minorHAnsi"/>
          <w:lang w:val="en-US"/>
        </w:rPr>
        <w:t>(</w:t>
      </w:r>
      <w:r w:rsidRPr="00E46342">
        <w:rPr>
          <w:rFonts w:asciiTheme="minorHAnsi" w:hAnsiTheme="minorHAnsi" w:cstheme="minorHAnsi"/>
          <w:lang w:val="en-US"/>
        </w:rPr>
        <w:t>GPC)</w:t>
      </w:r>
      <w:r>
        <w:rPr>
          <w:rFonts w:asciiTheme="minorHAnsi" w:hAnsiTheme="minorHAnsi" w:cstheme="minorHAnsi"/>
          <w:lang w:val="en-US"/>
        </w:rPr>
        <w:t xml:space="preserve"> – Eastern Desert</w:t>
      </w:r>
      <w:r w:rsidRPr="00F12B65">
        <w:rPr>
          <w:rFonts w:asciiTheme="minorHAnsi" w:hAnsiTheme="minorHAnsi" w:cstheme="minorHAnsi"/>
          <w:lang w:val="en-US"/>
        </w:rPr>
        <w:t xml:space="preserve"> – 32 Tanks</w:t>
      </w:r>
      <w:r>
        <w:rPr>
          <w:rFonts w:asciiTheme="minorHAnsi" w:hAnsiTheme="minorHAnsi" w:cstheme="minorHAnsi"/>
          <w:lang w:val="en-US"/>
        </w:rPr>
        <w:t>.</w:t>
      </w:r>
    </w:p>
    <w:p w14:paraId="4D9835A3" w14:textId="77777777" w:rsidR="00824D88" w:rsidRPr="00F12B65" w:rsidRDefault="00824D88" w:rsidP="00824D88">
      <w:pPr>
        <w:pStyle w:val="ListParagraph"/>
        <w:numPr>
          <w:ilvl w:val="0"/>
          <w:numId w:val="54"/>
        </w:numPr>
        <w:spacing w:after="0" w:line="300" w:lineRule="exact"/>
        <w:ind w:right="720"/>
        <w:contextualSpacing/>
        <w:jc w:val="both"/>
        <w:rPr>
          <w:rFonts w:asciiTheme="minorHAnsi" w:hAnsiTheme="minorHAnsi" w:cstheme="minorHAnsi"/>
          <w:lang w:val="en-US"/>
        </w:rPr>
      </w:pPr>
      <w:r w:rsidRPr="00F12B65">
        <w:rPr>
          <w:rFonts w:asciiTheme="minorHAnsi" w:hAnsiTheme="minorHAnsi" w:cstheme="minorHAnsi"/>
          <w:lang w:val="en-US"/>
        </w:rPr>
        <w:t xml:space="preserve">Gharib Offloading Terminal </w:t>
      </w:r>
      <w:r w:rsidRPr="00DE4E85">
        <w:rPr>
          <w:rFonts w:asciiTheme="minorHAnsi" w:hAnsiTheme="minorHAnsi" w:cstheme="minorHAnsi"/>
          <w:lang w:val="en-US"/>
        </w:rPr>
        <w:t>operated by General Petroleum Company</w:t>
      </w:r>
      <w:r w:rsidRPr="00DE4E85">
        <w:rPr>
          <w:rFonts w:asciiTheme="minorHAnsi" w:hAnsiTheme="minorHAnsi" w:cstheme="minorHAnsi"/>
          <w:rtl/>
          <w:lang w:val="en-US"/>
        </w:rPr>
        <w:t xml:space="preserve"> </w:t>
      </w:r>
      <w:r w:rsidRPr="00DE4E85">
        <w:rPr>
          <w:rFonts w:asciiTheme="minorHAnsi" w:hAnsiTheme="minorHAnsi" w:cstheme="minorHAnsi"/>
          <w:lang w:val="en-US"/>
        </w:rPr>
        <w:t>(</w:t>
      </w:r>
      <w:r w:rsidRPr="00E46342">
        <w:rPr>
          <w:rFonts w:asciiTheme="minorHAnsi" w:hAnsiTheme="minorHAnsi" w:cstheme="minorHAnsi"/>
          <w:lang w:val="en-US"/>
        </w:rPr>
        <w:t>GPC)</w:t>
      </w:r>
      <w:r>
        <w:rPr>
          <w:rFonts w:asciiTheme="minorHAnsi" w:hAnsiTheme="minorHAnsi" w:cstheme="minorHAnsi"/>
          <w:lang w:val="en-US"/>
        </w:rPr>
        <w:t xml:space="preserve"> – Eastern Desert</w:t>
      </w:r>
      <w:r w:rsidRPr="00E46342">
        <w:rPr>
          <w:rFonts w:asciiTheme="minorHAnsi" w:hAnsiTheme="minorHAnsi" w:cstheme="minorHAnsi"/>
          <w:lang w:val="en-US"/>
        </w:rPr>
        <w:t xml:space="preserve"> </w:t>
      </w:r>
      <w:r w:rsidRPr="00F12B65">
        <w:rPr>
          <w:rFonts w:asciiTheme="minorHAnsi" w:hAnsiTheme="minorHAnsi" w:cstheme="minorHAnsi"/>
          <w:lang w:val="en-US"/>
        </w:rPr>
        <w:t>- 21 Tan</w:t>
      </w:r>
      <w:r>
        <w:rPr>
          <w:rFonts w:asciiTheme="minorHAnsi" w:hAnsiTheme="minorHAnsi" w:cstheme="minorHAnsi"/>
          <w:lang w:val="en-US"/>
        </w:rPr>
        <w:t>ks.</w:t>
      </w:r>
    </w:p>
    <w:p w14:paraId="634E81FC" w14:textId="77777777" w:rsidR="00824D88" w:rsidRPr="00F12B65" w:rsidRDefault="00824D88" w:rsidP="00824D88">
      <w:pPr>
        <w:pStyle w:val="ListParagraph"/>
        <w:numPr>
          <w:ilvl w:val="0"/>
          <w:numId w:val="54"/>
        </w:numPr>
        <w:spacing w:after="0" w:line="300" w:lineRule="exact"/>
        <w:ind w:right="720"/>
        <w:contextualSpacing/>
        <w:jc w:val="both"/>
        <w:rPr>
          <w:rFonts w:asciiTheme="minorHAnsi" w:hAnsiTheme="minorHAnsi" w:cstheme="minorHAnsi"/>
          <w:lang w:val="en-US"/>
        </w:rPr>
      </w:pPr>
      <w:r w:rsidRPr="00F12B65">
        <w:rPr>
          <w:rFonts w:asciiTheme="minorHAnsi" w:hAnsiTheme="minorHAnsi" w:cstheme="minorHAnsi"/>
          <w:lang w:val="en-US"/>
        </w:rPr>
        <w:t xml:space="preserve">El Hamd Oil Treatment Station </w:t>
      </w:r>
      <w:r w:rsidRPr="00DE4E85">
        <w:rPr>
          <w:rFonts w:asciiTheme="minorHAnsi" w:hAnsiTheme="minorHAnsi" w:cstheme="minorHAnsi"/>
          <w:lang w:val="en-US"/>
        </w:rPr>
        <w:t>operated by General Petroleum Company</w:t>
      </w:r>
      <w:r w:rsidRPr="00DE4E85">
        <w:rPr>
          <w:rFonts w:asciiTheme="minorHAnsi" w:hAnsiTheme="minorHAnsi" w:cstheme="minorHAnsi"/>
          <w:rtl/>
          <w:lang w:val="en-US"/>
        </w:rPr>
        <w:t xml:space="preserve"> </w:t>
      </w:r>
      <w:r w:rsidRPr="00DE4E85">
        <w:rPr>
          <w:rFonts w:asciiTheme="minorHAnsi" w:hAnsiTheme="minorHAnsi" w:cstheme="minorHAnsi"/>
          <w:lang w:val="en-US"/>
        </w:rPr>
        <w:t>(</w:t>
      </w:r>
      <w:r w:rsidRPr="00E46342">
        <w:rPr>
          <w:rFonts w:asciiTheme="minorHAnsi" w:hAnsiTheme="minorHAnsi" w:cstheme="minorHAnsi"/>
          <w:lang w:val="en-US"/>
        </w:rPr>
        <w:t>GPC)</w:t>
      </w:r>
      <w:r>
        <w:rPr>
          <w:rFonts w:asciiTheme="minorHAnsi" w:hAnsiTheme="minorHAnsi" w:cstheme="minorHAnsi"/>
          <w:lang w:val="en-US"/>
        </w:rPr>
        <w:t xml:space="preserve"> – Eastern Desert</w:t>
      </w:r>
      <w:r w:rsidRPr="00F12B65">
        <w:rPr>
          <w:rFonts w:asciiTheme="minorHAnsi" w:hAnsiTheme="minorHAnsi" w:cstheme="minorHAnsi"/>
          <w:lang w:val="en-US"/>
        </w:rPr>
        <w:t xml:space="preserve"> – 6 Tanks</w:t>
      </w:r>
      <w:r>
        <w:rPr>
          <w:rFonts w:asciiTheme="minorHAnsi" w:hAnsiTheme="minorHAnsi" w:cstheme="minorHAnsi"/>
          <w:lang w:val="en-US"/>
        </w:rPr>
        <w:t>.</w:t>
      </w:r>
    </w:p>
    <w:p w14:paraId="55DD7D3B" w14:textId="77777777" w:rsidR="00824D88" w:rsidRPr="00F12B65" w:rsidRDefault="00824D88" w:rsidP="00824D88">
      <w:pPr>
        <w:pStyle w:val="ListParagraph"/>
        <w:numPr>
          <w:ilvl w:val="0"/>
          <w:numId w:val="54"/>
        </w:numPr>
        <w:spacing w:after="0" w:line="300" w:lineRule="exact"/>
        <w:ind w:right="720"/>
        <w:contextualSpacing/>
        <w:jc w:val="both"/>
        <w:rPr>
          <w:rFonts w:asciiTheme="minorHAnsi" w:hAnsiTheme="minorHAnsi" w:cstheme="minorHAnsi"/>
          <w:lang w:val="en-US"/>
        </w:rPr>
      </w:pPr>
      <w:r w:rsidRPr="00F12B65">
        <w:rPr>
          <w:rFonts w:asciiTheme="minorHAnsi" w:hAnsiTheme="minorHAnsi" w:cstheme="minorHAnsi"/>
          <w:lang w:val="en-US"/>
        </w:rPr>
        <w:t xml:space="preserve">Um El Yusr Oil Treatment Station </w:t>
      </w:r>
      <w:r w:rsidRPr="00DE4E85">
        <w:rPr>
          <w:rFonts w:asciiTheme="minorHAnsi" w:hAnsiTheme="minorHAnsi" w:cstheme="minorHAnsi"/>
          <w:lang w:val="en-US"/>
        </w:rPr>
        <w:t>operated by General Petroleum Company</w:t>
      </w:r>
      <w:r w:rsidRPr="00DE4E85">
        <w:rPr>
          <w:rFonts w:asciiTheme="minorHAnsi" w:hAnsiTheme="minorHAnsi" w:cstheme="minorHAnsi"/>
          <w:rtl/>
          <w:lang w:val="en-US"/>
        </w:rPr>
        <w:t xml:space="preserve"> </w:t>
      </w:r>
      <w:r w:rsidRPr="00DE4E85">
        <w:rPr>
          <w:rFonts w:asciiTheme="minorHAnsi" w:hAnsiTheme="minorHAnsi" w:cstheme="minorHAnsi"/>
          <w:lang w:val="en-US"/>
        </w:rPr>
        <w:t>(</w:t>
      </w:r>
      <w:r w:rsidRPr="00E46342">
        <w:rPr>
          <w:rFonts w:asciiTheme="minorHAnsi" w:hAnsiTheme="minorHAnsi" w:cstheme="minorHAnsi"/>
          <w:lang w:val="en-US"/>
        </w:rPr>
        <w:t>GPC)</w:t>
      </w:r>
      <w:r>
        <w:rPr>
          <w:rFonts w:asciiTheme="minorHAnsi" w:hAnsiTheme="minorHAnsi" w:cstheme="minorHAnsi"/>
          <w:lang w:val="en-US"/>
        </w:rPr>
        <w:t xml:space="preserve"> – Eastern Desert</w:t>
      </w:r>
      <w:r w:rsidRPr="00E46342">
        <w:rPr>
          <w:rFonts w:asciiTheme="minorHAnsi" w:hAnsiTheme="minorHAnsi" w:cstheme="minorHAnsi"/>
          <w:lang w:val="en-US"/>
        </w:rPr>
        <w:t xml:space="preserve"> </w:t>
      </w:r>
      <w:r w:rsidRPr="00F12B65">
        <w:rPr>
          <w:rFonts w:asciiTheme="minorHAnsi" w:hAnsiTheme="minorHAnsi" w:cstheme="minorHAnsi"/>
          <w:lang w:val="en-US"/>
        </w:rPr>
        <w:t>- 17 Tanks</w:t>
      </w:r>
      <w:r>
        <w:rPr>
          <w:rFonts w:asciiTheme="minorHAnsi" w:hAnsiTheme="minorHAnsi" w:cstheme="minorHAnsi"/>
          <w:lang w:val="en-US"/>
        </w:rPr>
        <w:t>.</w:t>
      </w:r>
    </w:p>
    <w:p w14:paraId="2D1A34B9" w14:textId="77777777" w:rsidR="00824D88" w:rsidRDefault="00824D88" w:rsidP="00824D88">
      <w:pPr>
        <w:pStyle w:val="ListParagraph"/>
        <w:numPr>
          <w:ilvl w:val="0"/>
          <w:numId w:val="54"/>
        </w:numPr>
        <w:spacing w:after="0" w:line="300" w:lineRule="exact"/>
        <w:ind w:right="720"/>
        <w:contextualSpacing/>
        <w:jc w:val="both"/>
        <w:rPr>
          <w:rFonts w:asciiTheme="minorHAnsi" w:hAnsiTheme="minorHAnsi" w:cstheme="minorHAnsi"/>
          <w:lang w:val="en-US"/>
        </w:rPr>
      </w:pPr>
      <w:r w:rsidRPr="00F12B65">
        <w:rPr>
          <w:rFonts w:asciiTheme="minorHAnsi" w:hAnsiTheme="minorHAnsi" w:cstheme="minorHAnsi"/>
          <w:lang w:val="en-US"/>
        </w:rPr>
        <w:t xml:space="preserve">South Bakr Oil Collecting Station </w:t>
      </w:r>
      <w:r w:rsidRPr="00DE4E85">
        <w:rPr>
          <w:rFonts w:asciiTheme="minorHAnsi" w:hAnsiTheme="minorHAnsi" w:cstheme="minorHAnsi"/>
          <w:lang w:val="en-US"/>
        </w:rPr>
        <w:t>operated by General Petroleum Company</w:t>
      </w:r>
      <w:r w:rsidRPr="00DE4E85">
        <w:rPr>
          <w:rFonts w:asciiTheme="minorHAnsi" w:hAnsiTheme="minorHAnsi" w:cstheme="minorHAnsi"/>
          <w:rtl/>
          <w:lang w:val="en-US"/>
        </w:rPr>
        <w:t xml:space="preserve"> </w:t>
      </w:r>
      <w:r w:rsidRPr="00DE4E85">
        <w:rPr>
          <w:rFonts w:asciiTheme="minorHAnsi" w:hAnsiTheme="minorHAnsi" w:cstheme="minorHAnsi"/>
          <w:lang w:val="en-US"/>
        </w:rPr>
        <w:t>(</w:t>
      </w:r>
      <w:r w:rsidRPr="00E46342">
        <w:rPr>
          <w:rFonts w:asciiTheme="minorHAnsi" w:hAnsiTheme="minorHAnsi" w:cstheme="minorHAnsi"/>
          <w:lang w:val="en-US"/>
        </w:rPr>
        <w:t>GPC)</w:t>
      </w:r>
      <w:r>
        <w:rPr>
          <w:rFonts w:asciiTheme="minorHAnsi" w:hAnsiTheme="minorHAnsi" w:cstheme="minorHAnsi"/>
          <w:lang w:val="en-US"/>
        </w:rPr>
        <w:t xml:space="preserve"> – Eastern</w:t>
      </w:r>
      <w:r w:rsidRPr="00F12B65">
        <w:rPr>
          <w:rFonts w:asciiTheme="minorHAnsi" w:hAnsiTheme="minorHAnsi" w:cstheme="minorHAnsi"/>
          <w:lang w:val="en-US"/>
        </w:rPr>
        <w:t xml:space="preserve"> </w:t>
      </w:r>
      <w:r w:rsidRPr="003F2FD0">
        <w:rPr>
          <w:rFonts w:asciiTheme="minorHAnsi" w:hAnsiTheme="minorHAnsi" w:cstheme="minorHAnsi"/>
          <w:lang w:val="en-US"/>
        </w:rPr>
        <w:t xml:space="preserve">Desert </w:t>
      </w:r>
      <w:r w:rsidRPr="00F12B65">
        <w:rPr>
          <w:rFonts w:asciiTheme="minorHAnsi" w:hAnsiTheme="minorHAnsi" w:cstheme="minorHAnsi"/>
          <w:lang w:val="en-US"/>
        </w:rPr>
        <w:t>- 16 Tanks</w:t>
      </w:r>
      <w:r>
        <w:rPr>
          <w:rFonts w:asciiTheme="minorHAnsi" w:hAnsiTheme="minorHAnsi" w:cstheme="minorHAnsi"/>
          <w:lang w:val="en-US"/>
        </w:rPr>
        <w:t>.</w:t>
      </w:r>
    </w:p>
    <w:p w14:paraId="7EE59BF3" w14:textId="77777777" w:rsidR="00B23DA7" w:rsidRDefault="00B23DA7" w:rsidP="00B36821">
      <w:pPr>
        <w:spacing w:after="0" w:line="300" w:lineRule="exact"/>
        <w:contextualSpacing/>
        <w:jc w:val="both"/>
        <w:rPr>
          <w:rFonts w:asciiTheme="minorHAnsi" w:hAnsiTheme="minorHAnsi" w:cstheme="minorHAnsi"/>
          <w:b/>
          <w:bCs/>
          <w:color w:val="000000" w:themeColor="text1"/>
          <w:lang w:val="en-US"/>
        </w:rPr>
      </w:pPr>
    </w:p>
    <w:p w14:paraId="2B39B0F7" w14:textId="5EB272A9" w:rsidR="00575611" w:rsidRPr="00DE4E85" w:rsidRDefault="00575611" w:rsidP="00B36821">
      <w:pPr>
        <w:spacing w:after="0" w:line="300" w:lineRule="exact"/>
        <w:contextualSpacing/>
        <w:jc w:val="both"/>
        <w:rPr>
          <w:rFonts w:asciiTheme="minorHAnsi" w:hAnsiTheme="minorHAnsi" w:cstheme="minorHAnsi"/>
          <w:b/>
          <w:bCs/>
          <w:color w:val="000000" w:themeColor="text1"/>
          <w:lang w:val="en-US"/>
        </w:rPr>
      </w:pPr>
      <w:r w:rsidRPr="00DE4E85">
        <w:rPr>
          <w:rFonts w:asciiTheme="minorHAnsi" w:hAnsiTheme="minorHAnsi" w:cstheme="minorHAnsi"/>
          <w:b/>
          <w:bCs/>
          <w:color w:val="000000" w:themeColor="text1"/>
          <w:lang w:val="en-US"/>
        </w:rPr>
        <w:t>Scope of work</w:t>
      </w:r>
    </w:p>
    <w:p w14:paraId="1972F215" w14:textId="65FC2588" w:rsidR="00FB6844" w:rsidRPr="00DE4E85" w:rsidRDefault="00575611" w:rsidP="00BB4C1A">
      <w:pPr>
        <w:spacing w:after="0" w:line="300" w:lineRule="exact"/>
        <w:contextualSpacing/>
        <w:jc w:val="both"/>
        <w:rPr>
          <w:rFonts w:asciiTheme="minorHAnsi" w:hAnsiTheme="minorHAnsi" w:cstheme="minorHAnsi"/>
          <w:color w:val="000000" w:themeColor="text1"/>
          <w:lang w:val="en-US"/>
        </w:rPr>
      </w:pPr>
      <w:r w:rsidRPr="00DE4E85">
        <w:rPr>
          <w:rFonts w:asciiTheme="minorHAnsi" w:hAnsiTheme="minorHAnsi" w:cstheme="minorHAnsi"/>
          <w:color w:val="000000" w:themeColor="text1"/>
          <w:lang w:val="en-US"/>
        </w:rPr>
        <w:t xml:space="preserve">The detailed scope of work for the “Tanks Upgrading and Installation of Vapor Recovery Systems” project </w:t>
      </w:r>
      <w:r w:rsidR="00C7727D" w:rsidRPr="00DE4E85">
        <w:rPr>
          <w:rFonts w:asciiTheme="minorHAnsi" w:hAnsiTheme="minorHAnsi" w:cstheme="minorHAnsi"/>
          <w:color w:val="000000" w:themeColor="text1"/>
          <w:lang w:val="en-US"/>
        </w:rPr>
        <w:t xml:space="preserve">is </w:t>
      </w:r>
      <w:r w:rsidRPr="00DE4E85">
        <w:rPr>
          <w:rFonts w:asciiTheme="minorHAnsi" w:hAnsiTheme="minorHAnsi" w:cstheme="minorHAnsi"/>
          <w:color w:val="000000" w:themeColor="text1"/>
          <w:lang w:val="en-US"/>
        </w:rPr>
        <w:t>to be defined during</w:t>
      </w:r>
      <w:r w:rsidR="00C7727D" w:rsidRPr="00DE4E85">
        <w:rPr>
          <w:rFonts w:asciiTheme="minorHAnsi" w:hAnsiTheme="minorHAnsi" w:cstheme="minorHAnsi"/>
          <w:color w:val="000000" w:themeColor="text1"/>
          <w:lang w:val="en-US"/>
        </w:rPr>
        <w:t>- and informed by</w:t>
      </w:r>
      <w:r w:rsidR="001A1A0F" w:rsidRPr="00DE4E85">
        <w:rPr>
          <w:rFonts w:asciiTheme="minorHAnsi" w:hAnsiTheme="minorHAnsi" w:cstheme="minorHAnsi"/>
          <w:color w:val="000000" w:themeColor="text1"/>
          <w:lang w:val="en-US"/>
        </w:rPr>
        <w:t xml:space="preserve"> </w:t>
      </w:r>
      <w:r w:rsidRPr="00DE4E85">
        <w:rPr>
          <w:rFonts w:asciiTheme="minorHAnsi" w:hAnsiTheme="minorHAnsi" w:cstheme="minorHAnsi"/>
          <w:color w:val="000000" w:themeColor="text1"/>
          <w:lang w:val="en-US"/>
        </w:rPr>
        <w:t xml:space="preserve">the pre-feasibility study. </w:t>
      </w:r>
    </w:p>
    <w:p w14:paraId="1E8E21F4" w14:textId="77777777" w:rsidR="00FB6844" w:rsidRPr="00DE4E85" w:rsidRDefault="00FB6844">
      <w:pPr>
        <w:spacing w:after="0" w:line="300" w:lineRule="exact"/>
        <w:contextualSpacing/>
        <w:jc w:val="both"/>
        <w:rPr>
          <w:rFonts w:asciiTheme="minorHAnsi" w:hAnsiTheme="minorHAnsi" w:cstheme="minorHAnsi"/>
          <w:color w:val="000000" w:themeColor="text1"/>
          <w:lang w:val="en-US"/>
        </w:rPr>
      </w:pPr>
    </w:p>
    <w:p w14:paraId="79D76771" w14:textId="67801352" w:rsidR="003937BF" w:rsidRPr="00DE4E85" w:rsidRDefault="00B23DA7">
      <w:pPr>
        <w:spacing w:after="0" w:line="300" w:lineRule="exact"/>
        <w:contextualSpacing/>
        <w:jc w:val="both"/>
        <w:rPr>
          <w:rFonts w:asciiTheme="minorHAnsi" w:hAnsiTheme="minorHAnsi" w:cstheme="minorHAnsi"/>
          <w:color w:val="000000" w:themeColor="text1"/>
          <w:lang w:val="en-US"/>
        </w:rPr>
      </w:pPr>
      <w:r>
        <w:rPr>
          <w:rFonts w:asciiTheme="minorHAnsi" w:hAnsiTheme="minorHAnsi" w:cstheme="minorHAnsi"/>
          <w:color w:val="000000" w:themeColor="text1"/>
          <w:lang w:val="en-US"/>
        </w:rPr>
        <w:t>For the tanks at the 5 sites at the Eastern Desert, f</w:t>
      </w:r>
      <w:r w:rsidR="00D35CA5" w:rsidRPr="00DE4E85">
        <w:rPr>
          <w:rFonts w:asciiTheme="minorHAnsi" w:hAnsiTheme="minorHAnsi" w:cstheme="minorHAnsi"/>
          <w:color w:val="000000" w:themeColor="text1"/>
          <w:lang w:val="en-US"/>
        </w:rPr>
        <w:t xml:space="preserve">our options for the implementation of candidate </w:t>
      </w:r>
      <w:r w:rsidR="00BE6331" w:rsidRPr="00DE4E85">
        <w:rPr>
          <w:rFonts w:asciiTheme="minorHAnsi" w:hAnsiTheme="minorHAnsi" w:cstheme="minorHAnsi"/>
          <w:color w:val="000000" w:themeColor="text1"/>
          <w:lang w:val="en-US"/>
        </w:rPr>
        <w:t>vapor</w:t>
      </w:r>
      <w:r w:rsidR="00D35CA5" w:rsidRPr="00DE4E85">
        <w:rPr>
          <w:rFonts w:asciiTheme="minorHAnsi" w:hAnsiTheme="minorHAnsi" w:cstheme="minorHAnsi"/>
          <w:color w:val="000000" w:themeColor="text1"/>
          <w:lang w:val="en-US"/>
        </w:rPr>
        <w:t xml:space="preserve"> recovery projects were</w:t>
      </w:r>
      <w:r w:rsidR="00FB6844" w:rsidRPr="00DE4E85">
        <w:rPr>
          <w:rFonts w:asciiTheme="minorHAnsi" w:hAnsiTheme="minorHAnsi" w:cstheme="minorHAnsi"/>
          <w:color w:val="000000" w:themeColor="text1"/>
          <w:lang w:val="en-US"/>
        </w:rPr>
        <w:t xml:space="preserve"> identified </w:t>
      </w:r>
      <w:r>
        <w:rPr>
          <w:rFonts w:asciiTheme="minorHAnsi" w:hAnsiTheme="minorHAnsi" w:cstheme="minorHAnsi"/>
          <w:color w:val="000000" w:themeColor="text1"/>
          <w:lang w:val="en-US"/>
        </w:rPr>
        <w:t>(</w:t>
      </w:r>
      <w:r w:rsidR="00495ABD" w:rsidRPr="00DE4E85">
        <w:rPr>
          <w:rFonts w:asciiTheme="minorHAnsi" w:hAnsiTheme="minorHAnsi" w:cstheme="minorHAnsi"/>
          <w:color w:val="000000" w:themeColor="text1"/>
          <w:lang w:val="en-US"/>
        </w:rPr>
        <w:t xml:space="preserve">by </w:t>
      </w:r>
      <w:r w:rsidR="00FB6844" w:rsidRPr="00DE4E85">
        <w:rPr>
          <w:rFonts w:asciiTheme="minorHAnsi" w:hAnsiTheme="minorHAnsi" w:cstheme="minorHAnsi"/>
          <w:color w:val="000000" w:themeColor="text1"/>
          <w:lang w:val="en-US"/>
        </w:rPr>
        <w:t>the methane survey conducted with Carbon Limits</w:t>
      </w:r>
      <w:r>
        <w:rPr>
          <w:rFonts w:asciiTheme="minorHAnsi" w:hAnsiTheme="minorHAnsi" w:cstheme="minorHAnsi"/>
          <w:color w:val="000000" w:themeColor="text1"/>
          <w:lang w:val="en-US"/>
        </w:rPr>
        <w:t>)</w:t>
      </w:r>
      <w:r w:rsidR="00FB6844" w:rsidRPr="00DE4E85">
        <w:rPr>
          <w:rFonts w:asciiTheme="minorHAnsi" w:hAnsiTheme="minorHAnsi" w:cstheme="minorHAnsi"/>
          <w:color w:val="000000" w:themeColor="text1"/>
          <w:lang w:val="en-US"/>
        </w:rPr>
        <w:t xml:space="preserve">, </w:t>
      </w:r>
      <w:r w:rsidR="003937BF" w:rsidRPr="00DE4E85">
        <w:rPr>
          <w:rFonts w:asciiTheme="minorHAnsi" w:hAnsiTheme="minorHAnsi" w:cstheme="minorHAnsi"/>
          <w:color w:val="000000" w:themeColor="text1"/>
          <w:lang w:val="en-US"/>
        </w:rPr>
        <w:t>as follows</w:t>
      </w:r>
      <w:r w:rsidR="00FB6844" w:rsidRPr="00DE4E85">
        <w:rPr>
          <w:rFonts w:asciiTheme="minorHAnsi" w:hAnsiTheme="minorHAnsi" w:cstheme="minorHAnsi"/>
          <w:color w:val="000000" w:themeColor="text1"/>
          <w:lang w:val="en-US"/>
        </w:rPr>
        <w:t>:</w:t>
      </w:r>
    </w:p>
    <w:p w14:paraId="361671F3" w14:textId="67CAAD2A" w:rsidR="00E70930" w:rsidRPr="00DE4E85" w:rsidRDefault="00E70930">
      <w:pPr>
        <w:spacing w:after="0" w:line="300" w:lineRule="exact"/>
        <w:contextualSpacing/>
        <w:jc w:val="both"/>
        <w:rPr>
          <w:rFonts w:asciiTheme="minorHAnsi" w:hAnsiTheme="minorHAnsi" w:cstheme="minorHAnsi"/>
          <w:color w:val="000000" w:themeColor="text1"/>
          <w:lang w:val="en-US"/>
        </w:rPr>
      </w:pPr>
    </w:p>
    <w:p w14:paraId="518AE369" w14:textId="77777777" w:rsidR="004F1A2A" w:rsidRPr="00DE4E85" w:rsidRDefault="004F1A2A" w:rsidP="00C970F9">
      <w:pPr>
        <w:pStyle w:val="ListParagraph"/>
        <w:numPr>
          <w:ilvl w:val="0"/>
          <w:numId w:val="85"/>
        </w:numPr>
        <w:spacing w:after="0" w:line="300" w:lineRule="exact"/>
        <w:contextualSpacing/>
        <w:jc w:val="both"/>
        <w:rPr>
          <w:rFonts w:asciiTheme="minorHAnsi" w:hAnsiTheme="minorHAnsi" w:cstheme="minorHAnsi"/>
          <w:color w:val="000000" w:themeColor="text1"/>
          <w:lang w:val="en-US"/>
        </w:rPr>
      </w:pPr>
      <w:r w:rsidRPr="00E46342">
        <w:rPr>
          <w:rFonts w:asciiTheme="minorHAnsi" w:hAnsiTheme="minorHAnsi" w:cstheme="minorHAnsi"/>
          <w:color w:val="000000" w:themeColor="text1"/>
          <w:lang w:val="en-US"/>
        </w:rPr>
        <w:t>Centralized gas gathering/ treatment:</w:t>
      </w:r>
    </w:p>
    <w:p w14:paraId="583858B7" w14:textId="12ACC551" w:rsidR="00E70930" w:rsidRPr="00DE4E85" w:rsidRDefault="004F1A2A" w:rsidP="00C970F9">
      <w:pPr>
        <w:spacing w:after="0" w:line="300" w:lineRule="exact"/>
        <w:ind w:left="720"/>
        <w:contextualSpacing/>
        <w:jc w:val="both"/>
        <w:rPr>
          <w:rFonts w:asciiTheme="minorHAnsi" w:hAnsiTheme="minorHAnsi" w:cstheme="minorHAnsi"/>
          <w:color w:val="000000" w:themeColor="text1"/>
          <w:lang w:val="en-US"/>
        </w:rPr>
      </w:pPr>
      <w:r w:rsidRPr="00E46342">
        <w:rPr>
          <w:rFonts w:asciiTheme="minorHAnsi" w:hAnsiTheme="minorHAnsi" w:cstheme="minorHAnsi"/>
          <w:color w:val="000000" w:themeColor="text1"/>
          <w:lang w:val="en-US"/>
        </w:rPr>
        <w:t xml:space="preserve">Installing VRU at each site, and have a central processing and treatment unit, </w:t>
      </w:r>
      <w:r w:rsidR="00471E7E" w:rsidRPr="00E46342">
        <w:rPr>
          <w:rFonts w:asciiTheme="minorHAnsi" w:hAnsiTheme="minorHAnsi" w:cstheme="minorHAnsi"/>
          <w:color w:val="000000" w:themeColor="text1"/>
          <w:lang w:val="en-US"/>
        </w:rPr>
        <w:t>with</w:t>
      </w:r>
      <w:r w:rsidRPr="00E46342">
        <w:rPr>
          <w:rFonts w:asciiTheme="minorHAnsi" w:hAnsiTheme="minorHAnsi" w:cstheme="minorHAnsi"/>
          <w:color w:val="000000" w:themeColor="text1"/>
          <w:lang w:val="en-US"/>
        </w:rPr>
        <w:t xml:space="preserve"> processed gas fed to the power generation plant.</w:t>
      </w:r>
    </w:p>
    <w:p w14:paraId="25CB568E" w14:textId="091A73BE" w:rsidR="004F1A2A" w:rsidRPr="00DE4E85" w:rsidRDefault="004F1A2A" w:rsidP="00C970F9">
      <w:pPr>
        <w:pStyle w:val="ListParagraph"/>
        <w:numPr>
          <w:ilvl w:val="0"/>
          <w:numId w:val="85"/>
        </w:numPr>
        <w:spacing w:after="0" w:line="300" w:lineRule="exact"/>
        <w:contextualSpacing/>
        <w:jc w:val="both"/>
        <w:rPr>
          <w:rFonts w:asciiTheme="minorHAnsi" w:hAnsiTheme="minorHAnsi" w:cstheme="minorHAnsi"/>
          <w:color w:val="000000" w:themeColor="text1"/>
          <w:lang w:val="en-US"/>
        </w:rPr>
      </w:pPr>
      <w:r w:rsidRPr="00E46342">
        <w:rPr>
          <w:rFonts w:asciiTheme="minorHAnsi" w:hAnsiTheme="minorHAnsi" w:cstheme="minorHAnsi"/>
          <w:color w:val="000000" w:themeColor="text1"/>
          <w:lang w:val="en-US"/>
        </w:rPr>
        <w:t>Clustered gathering and utilization by GUPCO</w:t>
      </w:r>
      <w:r w:rsidR="00471E7E" w:rsidRPr="00E46342">
        <w:rPr>
          <w:rFonts w:asciiTheme="minorHAnsi" w:hAnsiTheme="minorHAnsi" w:cstheme="minorHAnsi"/>
          <w:color w:val="000000" w:themeColor="text1"/>
          <w:lang w:val="en-US"/>
        </w:rPr>
        <w:t>:</w:t>
      </w:r>
    </w:p>
    <w:p w14:paraId="63B9F7A1" w14:textId="121406F9" w:rsidR="004F1A2A" w:rsidRPr="00E46342" w:rsidRDefault="004F1A2A" w:rsidP="00C970F9">
      <w:pPr>
        <w:spacing w:after="0" w:line="300" w:lineRule="exact"/>
        <w:ind w:left="720"/>
        <w:contextualSpacing/>
        <w:jc w:val="both"/>
        <w:rPr>
          <w:rFonts w:asciiTheme="minorHAnsi" w:hAnsiTheme="minorHAnsi" w:cstheme="minorHAnsi"/>
          <w:color w:val="000000" w:themeColor="text1"/>
          <w:lang w:val="en-US"/>
        </w:rPr>
      </w:pPr>
      <w:r w:rsidRPr="00E46342">
        <w:rPr>
          <w:rFonts w:asciiTheme="minorHAnsi" w:hAnsiTheme="minorHAnsi" w:cstheme="minorHAnsi"/>
          <w:color w:val="000000" w:themeColor="text1"/>
          <w:lang w:val="en-US"/>
        </w:rPr>
        <w:t>Splitting the sites into two clusters - north &amp; south</w:t>
      </w:r>
      <w:r w:rsidR="003214DB" w:rsidRPr="00E46342">
        <w:rPr>
          <w:rFonts w:asciiTheme="minorHAnsi" w:hAnsiTheme="minorHAnsi" w:cstheme="minorHAnsi"/>
          <w:color w:val="000000" w:themeColor="text1"/>
          <w:lang w:val="en-US"/>
        </w:rPr>
        <w:t>, i</w:t>
      </w:r>
      <w:r w:rsidRPr="00E46342">
        <w:rPr>
          <w:rFonts w:asciiTheme="minorHAnsi" w:hAnsiTheme="minorHAnsi" w:cstheme="minorHAnsi"/>
          <w:color w:val="000000" w:themeColor="text1"/>
          <w:lang w:val="en-US"/>
        </w:rPr>
        <w:t>nstalling VRUs at each site</w:t>
      </w:r>
      <w:r w:rsidR="003214DB" w:rsidRPr="00E46342">
        <w:rPr>
          <w:rFonts w:asciiTheme="minorHAnsi" w:hAnsiTheme="minorHAnsi" w:cstheme="minorHAnsi"/>
          <w:color w:val="000000" w:themeColor="text1"/>
          <w:lang w:val="en-US"/>
        </w:rPr>
        <w:t>,</w:t>
      </w:r>
      <w:r w:rsidRPr="00E46342">
        <w:rPr>
          <w:rFonts w:asciiTheme="minorHAnsi" w:hAnsiTheme="minorHAnsi" w:cstheme="minorHAnsi"/>
          <w:color w:val="000000" w:themeColor="text1"/>
          <w:lang w:val="en-US"/>
        </w:rPr>
        <w:t xml:space="preserve"> and transporting the gas to GUPC</w:t>
      </w:r>
      <w:r w:rsidR="00FB6844" w:rsidRPr="00E46342">
        <w:rPr>
          <w:rFonts w:asciiTheme="minorHAnsi" w:hAnsiTheme="minorHAnsi" w:cstheme="minorHAnsi"/>
          <w:color w:val="000000" w:themeColor="text1"/>
          <w:lang w:val="en-US"/>
        </w:rPr>
        <w:t>O</w:t>
      </w:r>
      <w:r w:rsidRPr="00E46342">
        <w:rPr>
          <w:rFonts w:asciiTheme="minorHAnsi" w:hAnsiTheme="minorHAnsi" w:cstheme="minorHAnsi"/>
          <w:color w:val="000000" w:themeColor="text1"/>
          <w:lang w:val="en-US"/>
        </w:rPr>
        <w:t xml:space="preserve"> gas treatment plants.</w:t>
      </w:r>
    </w:p>
    <w:p w14:paraId="32CFDB23" w14:textId="3BCC6808" w:rsidR="004F1A2A" w:rsidRPr="00DE4E85" w:rsidRDefault="004F1A2A" w:rsidP="00C970F9">
      <w:pPr>
        <w:pStyle w:val="ListParagraph"/>
        <w:numPr>
          <w:ilvl w:val="0"/>
          <w:numId w:val="85"/>
        </w:numPr>
        <w:spacing w:after="0" w:line="300" w:lineRule="exact"/>
        <w:contextualSpacing/>
        <w:jc w:val="both"/>
        <w:rPr>
          <w:rFonts w:asciiTheme="minorHAnsi" w:hAnsiTheme="minorHAnsi" w:cstheme="minorHAnsi"/>
          <w:color w:val="000000" w:themeColor="text1"/>
          <w:lang w:val="en-US"/>
        </w:rPr>
      </w:pPr>
      <w:r w:rsidRPr="00E46342">
        <w:rPr>
          <w:rFonts w:asciiTheme="minorHAnsi" w:hAnsiTheme="minorHAnsi" w:cstheme="minorHAnsi"/>
          <w:color w:val="000000" w:themeColor="text1"/>
          <w:lang w:val="en-US"/>
        </w:rPr>
        <w:t>Clustered gathering and mitigation</w:t>
      </w:r>
      <w:r w:rsidR="003214DB" w:rsidRPr="00E46342">
        <w:rPr>
          <w:rFonts w:asciiTheme="minorHAnsi" w:hAnsiTheme="minorHAnsi" w:cstheme="minorHAnsi"/>
          <w:color w:val="000000" w:themeColor="text1"/>
          <w:lang w:val="en-US"/>
        </w:rPr>
        <w:t>:</w:t>
      </w:r>
      <w:r w:rsidRPr="00E46342">
        <w:rPr>
          <w:rFonts w:asciiTheme="minorHAnsi" w:hAnsiTheme="minorHAnsi" w:cstheme="minorHAnsi"/>
          <w:color w:val="000000" w:themeColor="text1"/>
          <w:lang w:val="en-US"/>
        </w:rPr>
        <w:t xml:space="preserve"> </w:t>
      </w:r>
    </w:p>
    <w:p w14:paraId="306FBA60" w14:textId="5E55FF96" w:rsidR="004F1A2A" w:rsidRPr="00E46342" w:rsidRDefault="004F1A2A" w:rsidP="00C970F9">
      <w:pPr>
        <w:spacing w:after="0" w:line="300" w:lineRule="exact"/>
        <w:ind w:left="720"/>
        <w:contextualSpacing/>
        <w:jc w:val="both"/>
        <w:rPr>
          <w:rFonts w:asciiTheme="minorHAnsi" w:hAnsiTheme="minorHAnsi" w:cstheme="minorHAnsi"/>
          <w:color w:val="000000" w:themeColor="text1"/>
          <w:lang w:val="en-US"/>
        </w:rPr>
      </w:pPr>
      <w:r w:rsidRPr="00E46342">
        <w:rPr>
          <w:rFonts w:asciiTheme="minorHAnsi" w:hAnsiTheme="minorHAnsi" w:cstheme="minorHAnsi"/>
          <w:color w:val="000000" w:themeColor="text1"/>
          <w:lang w:val="en-US"/>
        </w:rPr>
        <w:lastRenderedPageBreak/>
        <w:t>Splitting the sites based on distance</w:t>
      </w:r>
      <w:r w:rsidR="003214DB" w:rsidRPr="00E46342">
        <w:rPr>
          <w:rFonts w:asciiTheme="minorHAnsi" w:hAnsiTheme="minorHAnsi" w:cstheme="minorHAnsi"/>
          <w:color w:val="000000" w:themeColor="text1"/>
          <w:lang w:val="en-US"/>
        </w:rPr>
        <w:t>,</w:t>
      </w:r>
      <w:r w:rsidRPr="00E46342">
        <w:rPr>
          <w:rFonts w:asciiTheme="minorHAnsi" w:hAnsiTheme="minorHAnsi" w:cstheme="minorHAnsi"/>
          <w:color w:val="000000" w:themeColor="text1"/>
          <w:lang w:val="en-US"/>
        </w:rPr>
        <w:t xml:space="preserve"> Installing VRUs at each site</w:t>
      </w:r>
      <w:r w:rsidR="003214DB" w:rsidRPr="00E46342">
        <w:rPr>
          <w:rFonts w:asciiTheme="minorHAnsi" w:hAnsiTheme="minorHAnsi" w:cstheme="minorHAnsi"/>
          <w:color w:val="000000" w:themeColor="text1"/>
          <w:lang w:val="en-US"/>
        </w:rPr>
        <w:t>,</w:t>
      </w:r>
      <w:r w:rsidRPr="00E46342">
        <w:rPr>
          <w:rFonts w:asciiTheme="minorHAnsi" w:hAnsiTheme="minorHAnsi" w:cstheme="minorHAnsi"/>
          <w:color w:val="000000" w:themeColor="text1"/>
          <w:lang w:val="en-US"/>
        </w:rPr>
        <w:t xml:space="preserve"> and transport</w:t>
      </w:r>
      <w:r w:rsidR="003214DB" w:rsidRPr="00E46342">
        <w:rPr>
          <w:rFonts w:asciiTheme="minorHAnsi" w:hAnsiTheme="minorHAnsi" w:cstheme="minorHAnsi"/>
          <w:color w:val="000000" w:themeColor="text1"/>
          <w:lang w:val="en-US"/>
        </w:rPr>
        <w:t>ing</w:t>
      </w:r>
      <w:r w:rsidRPr="00E46342">
        <w:rPr>
          <w:rFonts w:asciiTheme="minorHAnsi" w:hAnsiTheme="minorHAnsi" w:cstheme="minorHAnsi"/>
          <w:color w:val="000000" w:themeColor="text1"/>
          <w:lang w:val="en-US"/>
        </w:rPr>
        <w:t xml:space="preserve"> the gas to a centralized point per cluster for flare, injection or heater use.</w:t>
      </w:r>
    </w:p>
    <w:p w14:paraId="1049B27A" w14:textId="243B1514" w:rsidR="004F1A2A" w:rsidRPr="00DE4E85" w:rsidRDefault="004F1A2A" w:rsidP="00C970F9">
      <w:pPr>
        <w:pStyle w:val="ListParagraph"/>
        <w:numPr>
          <w:ilvl w:val="0"/>
          <w:numId w:val="85"/>
        </w:numPr>
        <w:spacing w:after="0" w:line="300" w:lineRule="exact"/>
        <w:contextualSpacing/>
        <w:jc w:val="both"/>
        <w:rPr>
          <w:rFonts w:asciiTheme="minorHAnsi" w:hAnsiTheme="minorHAnsi" w:cstheme="minorHAnsi"/>
          <w:color w:val="000000" w:themeColor="text1"/>
          <w:lang w:val="en-US"/>
        </w:rPr>
      </w:pPr>
      <w:r w:rsidRPr="00E46342">
        <w:rPr>
          <w:rFonts w:asciiTheme="minorHAnsi" w:hAnsiTheme="minorHAnsi" w:cstheme="minorHAnsi"/>
          <w:color w:val="000000" w:themeColor="text1"/>
          <w:lang w:val="en-US"/>
        </w:rPr>
        <w:t>Individual sites with VRUs and flares</w:t>
      </w:r>
      <w:r w:rsidR="003214DB" w:rsidRPr="00E46342">
        <w:rPr>
          <w:rFonts w:asciiTheme="minorHAnsi" w:hAnsiTheme="minorHAnsi" w:cstheme="minorHAnsi"/>
          <w:color w:val="000000" w:themeColor="text1"/>
          <w:lang w:val="en-US"/>
        </w:rPr>
        <w:t>:</w:t>
      </w:r>
    </w:p>
    <w:p w14:paraId="55423507" w14:textId="09A47636" w:rsidR="004F1A2A" w:rsidRDefault="004F1A2A" w:rsidP="00C970F9">
      <w:pPr>
        <w:spacing w:after="0" w:line="300" w:lineRule="exact"/>
        <w:ind w:left="720"/>
        <w:contextualSpacing/>
        <w:jc w:val="both"/>
        <w:rPr>
          <w:rFonts w:asciiTheme="minorHAnsi" w:hAnsiTheme="minorHAnsi" w:cstheme="minorHAnsi"/>
          <w:color w:val="000000" w:themeColor="text1"/>
          <w:lang w:val="en-US"/>
        </w:rPr>
      </w:pPr>
      <w:r w:rsidRPr="00E46342">
        <w:rPr>
          <w:rFonts w:asciiTheme="minorHAnsi" w:hAnsiTheme="minorHAnsi" w:cstheme="minorHAnsi"/>
          <w:color w:val="000000" w:themeColor="text1"/>
          <w:lang w:val="en-US"/>
        </w:rPr>
        <w:t>Each site considered individually for installation of VRUs and connection to new and/or existing flares or furnaces.</w:t>
      </w:r>
    </w:p>
    <w:p w14:paraId="3294D488" w14:textId="77777777" w:rsidR="00BE6331" w:rsidRPr="00E46342" w:rsidRDefault="00BE6331" w:rsidP="00BE6331">
      <w:pPr>
        <w:spacing w:after="0" w:line="300" w:lineRule="exact"/>
        <w:contextualSpacing/>
        <w:jc w:val="both"/>
        <w:rPr>
          <w:rFonts w:asciiTheme="minorHAnsi" w:hAnsiTheme="minorHAnsi" w:cstheme="minorHAnsi"/>
          <w:color w:val="000000" w:themeColor="text1"/>
          <w:lang w:val="en-US"/>
        </w:rPr>
      </w:pPr>
    </w:p>
    <w:p w14:paraId="6BE9DC09" w14:textId="093DF037" w:rsidR="00C970F9" w:rsidRDefault="00B23DA7" w:rsidP="00B36821">
      <w:pPr>
        <w:spacing w:after="0" w:line="300" w:lineRule="exact"/>
        <w:contextualSpacing/>
        <w:jc w:val="both"/>
        <w:rPr>
          <w:rFonts w:asciiTheme="minorHAnsi" w:hAnsiTheme="minorHAnsi" w:cstheme="minorHAnsi"/>
          <w:color w:val="000000" w:themeColor="text1"/>
          <w:lang w:val="en-US"/>
        </w:rPr>
      </w:pPr>
      <w:r>
        <w:rPr>
          <w:rFonts w:asciiTheme="minorHAnsi" w:hAnsiTheme="minorHAnsi" w:cstheme="minorHAnsi"/>
          <w:color w:val="000000" w:themeColor="text1"/>
          <w:lang w:val="en-US"/>
        </w:rPr>
        <w:t xml:space="preserve">A preliminary economic assessment was prepared for the above four options, which </w:t>
      </w:r>
      <w:r w:rsidR="00BE6331">
        <w:rPr>
          <w:rFonts w:asciiTheme="minorHAnsi" w:hAnsiTheme="minorHAnsi" w:cstheme="minorHAnsi"/>
          <w:color w:val="000000" w:themeColor="text1"/>
          <w:lang w:val="en-US"/>
        </w:rPr>
        <w:t>will</w:t>
      </w:r>
      <w:r>
        <w:rPr>
          <w:rFonts w:asciiTheme="minorHAnsi" w:hAnsiTheme="minorHAnsi" w:cstheme="minorHAnsi"/>
          <w:color w:val="000000" w:themeColor="text1"/>
          <w:lang w:val="en-US"/>
        </w:rPr>
        <w:t xml:space="preserve"> be shared by MoPMR with the selected </w:t>
      </w:r>
      <w:r w:rsidR="00BE6331">
        <w:rPr>
          <w:rFonts w:asciiTheme="minorHAnsi" w:hAnsiTheme="minorHAnsi" w:cstheme="minorHAnsi"/>
          <w:color w:val="000000" w:themeColor="text1"/>
          <w:lang w:val="en-US"/>
        </w:rPr>
        <w:t>C</w:t>
      </w:r>
      <w:r>
        <w:rPr>
          <w:rFonts w:asciiTheme="minorHAnsi" w:hAnsiTheme="minorHAnsi" w:cstheme="minorHAnsi"/>
          <w:color w:val="000000" w:themeColor="text1"/>
          <w:lang w:val="en-US"/>
        </w:rPr>
        <w:t xml:space="preserve">onsultant. </w:t>
      </w:r>
    </w:p>
    <w:p w14:paraId="0618258F" w14:textId="77777777" w:rsidR="00B23DA7" w:rsidRPr="00DE4E85" w:rsidRDefault="00B23DA7" w:rsidP="00B36821">
      <w:pPr>
        <w:spacing w:after="0" w:line="300" w:lineRule="exact"/>
        <w:contextualSpacing/>
        <w:jc w:val="both"/>
        <w:rPr>
          <w:rFonts w:asciiTheme="minorHAnsi" w:hAnsiTheme="minorHAnsi" w:cstheme="minorHAnsi"/>
          <w:color w:val="000000" w:themeColor="text1"/>
          <w:lang w:val="en-US"/>
        </w:rPr>
      </w:pPr>
    </w:p>
    <w:p w14:paraId="39353820" w14:textId="182A0EC6" w:rsidR="00575611" w:rsidRPr="00DE4E85" w:rsidRDefault="00575611" w:rsidP="00B36821">
      <w:pPr>
        <w:spacing w:after="0" w:line="300" w:lineRule="exact"/>
        <w:contextualSpacing/>
        <w:jc w:val="both"/>
        <w:rPr>
          <w:rFonts w:asciiTheme="minorHAnsi" w:hAnsiTheme="minorHAnsi" w:cstheme="minorHAnsi"/>
          <w:color w:val="000000" w:themeColor="text1"/>
          <w:lang w:val="en-US"/>
        </w:rPr>
      </w:pPr>
      <w:r w:rsidRPr="00DE4E85">
        <w:rPr>
          <w:rFonts w:asciiTheme="minorHAnsi" w:hAnsiTheme="minorHAnsi" w:cstheme="minorHAnsi"/>
          <w:color w:val="000000" w:themeColor="text1"/>
          <w:lang w:val="en-US"/>
        </w:rPr>
        <w:t xml:space="preserve">The anticipated cost to retrofit a tank as well as the value of the abated emissions </w:t>
      </w:r>
      <w:r w:rsidR="003214DB" w:rsidRPr="00DE4E85">
        <w:rPr>
          <w:rFonts w:asciiTheme="minorHAnsi" w:hAnsiTheme="minorHAnsi" w:cstheme="minorHAnsi"/>
          <w:color w:val="000000" w:themeColor="text1"/>
          <w:lang w:val="en-US"/>
        </w:rPr>
        <w:t xml:space="preserve">will be </w:t>
      </w:r>
      <w:r w:rsidRPr="00DE4E85">
        <w:rPr>
          <w:rFonts w:asciiTheme="minorHAnsi" w:hAnsiTheme="minorHAnsi" w:cstheme="minorHAnsi"/>
          <w:color w:val="000000" w:themeColor="text1"/>
          <w:lang w:val="en-US"/>
        </w:rPr>
        <w:t>dependent on the tank size and the composition of the fluids</w:t>
      </w:r>
      <w:r w:rsidR="00C9554F" w:rsidRPr="00DE4E85">
        <w:rPr>
          <w:rFonts w:asciiTheme="minorHAnsi" w:hAnsiTheme="minorHAnsi" w:cstheme="minorHAnsi"/>
          <w:color w:val="000000" w:themeColor="text1"/>
          <w:lang w:val="en-US"/>
        </w:rPr>
        <w:t>; e</w:t>
      </w:r>
      <w:r w:rsidRPr="00DE4E85">
        <w:rPr>
          <w:rFonts w:asciiTheme="minorHAnsi" w:hAnsiTheme="minorHAnsi" w:cstheme="minorHAnsi"/>
          <w:color w:val="000000" w:themeColor="text1"/>
          <w:lang w:val="en-US"/>
        </w:rPr>
        <w:t xml:space="preserve">conomics will be required for each tank. The value of the abated emissions </w:t>
      </w:r>
      <w:r w:rsidR="00F639DA" w:rsidRPr="00DE4E85">
        <w:rPr>
          <w:rFonts w:asciiTheme="minorHAnsi" w:hAnsiTheme="minorHAnsi" w:cstheme="minorHAnsi"/>
          <w:color w:val="000000" w:themeColor="text1"/>
          <w:lang w:val="en-US"/>
        </w:rPr>
        <w:t>will need to</w:t>
      </w:r>
      <w:r w:rsidRPr="00DE4E85">
        <w:rPr>
          <w:rFonts w:asciiTheme="minorHAnsi" w:hAnsiTheme="minorHAnsi" w:cstheme="minorHAnsi"/>
          <w:color w:val="000000" w:themeColor="text1"/>
          <w:lang w:val="en-US"/>
        </w:rPr>
        <w:t xml:space="preserve"> be established</w:t>
      </w:r>
      <w:r w:rsidR="00515742" w:rsidRPr="00DE4E85">
        <w:rPr>
          <w:rFonts w:asciiTheme="minorHAnsi" w:hAnsiTheme="minorHAnsi" w:cstheme="minorHAnsi"/>
          <w:color w:val="000000" w:themeColor="text1"/>
          <w:lang w:val="en-US"/>
        </w:rPr>
        <w:t>:</w:t>
      </w:r>
      <w:r w:rsidRPr="00DE4E85">
        <w:rPr>
          <w:rFonts w:asciiTheme="minorHAnsi" w:hAnsiTheme="minorHAnsi" w:cstheme="minorHAnsi"/>
          <w:color w:val="000000" w:themeColor="text1"/>
          <w:lang w:val="en-US"/>
        </w:rPr>
        <w:t xml:space="preserve"> (i) for methane</w:t>
      </w:r>
      <w:r w:rsidR="00515742" w:rsidRPr="00DE4E85">
        <w:rPr>
          <w:rFonts w:asciiTheme="minorHAnsi" w:hAnsiTheme="minorHAnsi" w:cstheme="minorHAnsi"/>
          <w:color w:val="000000" w:themeColor="text1"/>
          <w:lang w:val="en-US"/>
        </w:rPr>
        <w:t>,</w:t>
      </w:r>
      <w:r w:rsidRPr="00DE4E85">
        <w:rPr>
          <w:rFonts w:asciiTheme="minorHAnsi" w:hAnsiTheme="minorHAnsi" w:cstheme="minorHAnsi"/>
          <w:color w:val="000000" w:themeColor="text1"/>
          <w:lang w:val="en-US"/>
        </w:rPr>
        <w:t xml:space="preserve"> the estimated netback value from gas export or </w:t>
      </w:r>
      <w:r w:rsidR="007B0861" w:rsidRPr="00DE4E85">
        <w:rPr>
          <w:rFonts w:asciiTheme="minorHAnsi" w:hAnsiTheme="minorHAnsi" w:cstheme="minorHAnsi"/>
          <w:color w:val="000000" w:themeColor="text1"/>
          <w:lang w:val="en-US"/>
        </w:rPr>
        <w:t xml:space="preserve">from use/sale in the </w:t>
      </w:r>
      <w:r w:rsidRPr="00DE4E85">
        <w:rPr>
          <w:rFonts w:asciiTheme="minorHAnsi" w:hAnsiTheme="minorHAnsi" w:cstheme="minorHAnsi"/>
          <w:color w:val="000000" w:themeColor="text1"/>
          <w:lang w:val="en-US"/>
        </w:rPr>
        <w:t>domestic market</w:t>
      </w:r>
      <w:r w:rsidR="007B0861" w:rsidRPr="00DE4E85">
        <w:rPr>
          <w:rFonts w:asciiTheme="minorHAnsi" w:hAnsiTheme="minorHAnsi" w:cstheme="minorHAnsi"/>
          <w:color w:val="000000" w:themeColor="text1"/>
          <w:lang w:val="en-US"/>
        </w:rPr>
        <w:t>,</w:t>
      </w:r>
      <w:r w:rsidRPr="00DE4E85">
        <w:rPr>
          <w:rFonts w:asciiTheme="minorHAnsi" w:hAnsiTheme="minorHAnsi" w:cstheme="minorHAnsi"/>
          <w:color w:val="000000" w:themeColor="text1"/>
          <w:lang w:val="en-US"/>
        </w:rPr>
        <w:t xml:space="preserve"> to be agreed with the client</w:t>
      </w:r>
      <w:r w:rsidR="003214DB" w:rsidRPr="00DE4E85">
        <w:rPr>
          <w:rFonts w:asciiTheme="minorHAnsi" w:hAnsiTheme="minorHAnsi" w:cstheme="minorHAnsi"/>
          <w:color w:val="000000" w:themeColor="text1"/>
          <w:lang w:val="en-US"/>
        </w:rPr>
        <w:t>,</w:t>
      </w:r>
      <w:r w:rsidRPr="00DE4E85">
        <w:rPr>
          <w:rFonts w:asciiTheme="minorHAnsi" w:hAnsiTheme="minorHAnsi" w:cstheme="minorHAnsi"/>
          <w:color w:val="000000" w:themeColor="text1"/>
          <w:lang w:val="en-US"/>
        </w:rPr>
        <w:t xml:space="preserve"> and (ii) for CO2</w:t>
      </w:r>
      <w:r w:rsidR="007B0861" w:rsidRPr="00DE4E85">
        <w:rPr>
          <w:rFonts w:asciiTheme="minorHAnsi" w:hAnsiTheme="minorHAnsi" w:cstheme="minorHAnsi"/>
          <w:color w:val="000000" w:themeColor="text1"/>
          <w:lang w:val="en-US"/>
        </w:rPr>
        <w:t>, in case of flaring,</w:t>
      </w:r>
      <w:r w:rsidRPr="00DE4E85">
        <w:rPr>
          <w:rFonts w:asciiTheme="minorHAnsi" w:hAnsiTheme="minorHAnsi" w:cstheme="minorHAnsi"/>
          <w:color w:val="000000" w:themeColor="text1"/>
          <w:lang w:val="en-US"/>
        </w:rPr>
        <w:t xml:space="preserve"> the value of generated carbon credits.</w:t>
      </w:r>
    </w:p>
    <w:p w14:paraId="7A28EA67" w14:textId="77777777" w:rsidR="00083AB5" w:rsidRPr="00DE4E85" w:rsidRDefault="00083AB5" w:rsidP="00B36821">
      <w:pPr>
        <w:spacing w:after="0" w:line="300" w:lineRule="exact"/>
        <w:contextualSpacing/>
        <w:jc w:val="both"/>
        <w:rPr>
          <w:rFonts w:asciiTheme="minorHAnsi" w:hAnsiTheme="minorHAnsi" w:cstheme="minorHAnsi"/>
          <w:color w:val="000000" w:themeColor="text1"/>
          <w:lang w:val="en-US"/>
        </w:rPr>
      </w:pPr>
    </w:p>
    <w:p w14:paraId="49B70901" w14:textId="346A622C" w:rsidR="00575611" w:rsidRPr="00DE4E85" w:rsidRDefault="004E6602" w:rsidP="00B36821">
      <w:pPr>
        <w:spacing w:after="0" w:line="300" w:lineRule="exact"/>
        <w:contextualSpacing/>
        <w:jc w:val="both"/>
        <w:rPr>
          <w:rFonts w:asciiTheme="minorHAnsi" w:hAnsiTheme="minorHAnsi" w:cstheme="minorHAnsi"/>
          <w:color w:val="000000" w:themeColor="text1"/>
          <w:lang w:val="en-US"/>
        </w:rPr>
      </w:pPr>
      <w:r w:rsidRPr="00DE4E85">
        <w:rPr>
          <w:rFonts w:asciiTheme="minorHAnsi" w:hAnsiTheme="minorHAnsi" w:cstheme="minorHAnsi"/>
          <w:color w:val="000000" w:themeColor="text1"/>
          <w:lang w:val="en-US"/>
        </w:rPr>
        <w:t xml:space="preserve">An </w:t>
      </w:r>
      <w:r w:rsidR="00575611" w:rsidRPr="00DE4E85">
        <w:rPr>
          <w:rFonts w:asciiTheme="minorHAnsi" w:hAnsiTheme="minorHAnsi" w:cstheme="minorHAnsi"/>
          <w:color w:val="000000" w:themeColor="text1"/>
          <w:lang w:val="en-US"/>
        </w:rPr>
        <w:t xml:space="preserve">emission reduction </w:t>
      </w:r>
      <w:r w:rsidRPr="00DE4E85">
        <w:rPr>
          <w:rFonts w:asciiTheme="minorHAnsi" w:hAnsiTheme="minorHAnsi" w:cstheme="minorHAnsi"/>
          <w:color w:val="000000" w:themeColor="text1"/>
          <w:lang w:val="en-US"/>
        </w:rPr>
        <w:t xml:space="preserve">estimate </w:t>
      </w:r>
      <w:r w:rsidR="00575611" w:rsidRPr="00DE4E85">
        <w:rPr>
          <w:rFonts w:asciiTheme="minorHAnsi" w:hAnsiTheme="minorHAnsi" w:cstheme="minorHAnsi"/>
          <w:color w:val="000000" w:themeColor="text1"/>
          <w:lang w:val="en-US"/>
        </w:rPr>
        <w:t xml:space="preserve">of 394,105 </w:t>
      </w:r>
      <w:r w:rsidR="003F3256" w:rsidRPr="00DE4E85">
        <w:rPr>
          <w:rFonts w:asciiTheme="minorHAnsi" w:hAnsiTheme="minorHAnsi" w:cstheme="minorHAnsi"/>
          <w:color w:val="000000" w:themeColor="text1"/>
          <w:lang w:val="en-US"/>
        </w:rPr>
        <w:t>tons</w:t>
      </w:r>
      <w:r w:rsidR="00575611" w:rsidRPr="00DE4E85">
        <w:rPr>
          <w:rFonts w:asciiTheme="minorHAnsi" w:hAnsiTheme="minorHAnsi" w:cstheme="minorHAnsi"/>
          <w:color w:val="000000" w:themeColor="text1"/>
          <w:lang w:val="en-US"/>
        </w:rPr>
        <w:t xml:space="preserve"> CO2e annually, quoted by the </w:t>
      </w:r>
      <w:r w:rsidR="00C9554F" w:rsidRPr="00DE4E85">
        <w:rPr>
          <w:rFonts w:asciiTheme="minorHAnsi" w:hAnsiTheme="minorHAnsi" w:cstheme="minorHAnsi"/>
          <w:color w:val="000000" w:themeColor="text1"/>
          <w:lang w:val="en-US"/>
        </w:rPr>
        <w:t>Ministry</w:t>
      </w:r>
      <w:r w:rsidR="00575611" w:rsidRPr="00DE4E85">
        <w:rPr>
          <w:rFonts w:asciiTheme="minorHAnsi" w:hAnsiTheme="minorHAnsi" w:cstheme="minorHAnsi"/>
          <w:color w:val="000000" w:themeColor="text1"/>
          <w:lang w:val="en-US"/>
        </w:rPr>
        <w:t>, is partly based on the results of the second emission survey, but its accuracy needs to be verified.</w:t>
      </w:r>
    </w:p>
    <w:p w14:paraId="7E89763C" w14:textId="77777777" w:rsidR="00357FF5" w:rsidRPr="00DE4E85" w:rsidRDefault="00357FF5" w:rsidP="00B36821">
      <w:pPr>
        <w:spacing w:after="0" w:line="300" w:lineRule="exact"/>
        <w:contextualSpacing/>
        <w:rPr>
          <w:rFonts w:asciiTheme="minorHAnsi" w:hAnsiTheme="minorHAnsi" w:cstheme="minorHAnsi"/>
          <w:b/>
          <w:bCs/>
          <w:color w:val="000000" w:themeColor="text1"/>
          <w:lang w:val="en-US"/>
        </w:rPr>
      </w:pPr>
    </w:p>
    <w:p w14:paraId="14C71D79" w14:textId="34E634EF" w:rsidR="00575611" w:rsidRPr="00DE4E85" w:rsidRDefault="00575611" w:rsidP="00B36821">
      <w:pPr>
        <w:spacing w:after="0" w:line="300" w:lineRule="exact"/>
        <w:contextualSpacing/>
        <w:rPr>
          <w:rFonts w:asciiTheme="minorHAnsi" w:hAnsiTheme="minorHAnsi" w:cstheme="minorHAnsi"/>
          <w:b/>
          <w:bCs/>
          <w:color w:val="000000" w:themeColor="text1"/>
          <w:lang w:val="en-US"/>
        </w:rPr>
      </w:pPr>
      <w:r w:rsidRPr="00DE4E85">
        <w:rPr>
          <w:rFonts w:asciiTheme="minorHAnsi" w:hAnsiTheme="minorHAnsi" w:cstheme="minorHAnsi"/>
          <w:b/>
          <w:bCs/>
          <w:color w:val="000000" w:themeColor="text1"/>
          <w:lang w:val="en-US"/>
        </w:rPr>
        <w:t>Expected outcomes</w:t>
      </w:r>
    </w:p>
    <w:p w14:paraId="35C26627" w14:textId="49DC27E1" w:rsidR="00575611" w:rsidRPr="00DE4E85" w:rsidRDefault="00575611" w:rsidP="00B36821">
      <w:pPr>
        <w:spacing w:after="0" w:line="300" w:lineRule="exact"/>
        <w:contextualSpacing/>
        <w:jc w:val="both"/>
        <w:rPr>
          <w:rFonts w:asciiTheme="minorHAnsi" w:hAnsiTheme="minorHAnsi" w:cstheme="minorHAnsi"/>
          <w:color w:val="000000" w:themeColor="text1"/>
          <w:lang w:val="en-US"/>
        </w:rPr>
      </w:pPr>
      <w:r w:rsidRPr="00DE4E85">
        <w:rPr>
          <w:rFonts w:asciiTheme="minorHAnsi" w:hAnsiTheme="minorHAnsi" w:cstheme="minorHAnsi"/>
          <w:color w:val="000000" w:themeColor="text1"/>
          <w:lang w:val="en-US"/>
        </w:rPr>
        <w:t xml:space="preserve">The expected outcome of this project is a significant reduction of methane emissions </w:t>
      </w:r>
      <w:r w:rsidR="00D45AAC" w:rsidRPr="00DE4E85">
        <w:rPr>
          <w:rFonts w:asciiTheme="minorHAnsi" w:hAnsiTheme="minorHAnsi" w:cstheme="minorHAnsi"/>
          <w:color w:val="000000" w:themeColor="text1"/>
          <w:lang w:val="en-US"/>
        </w:rPr>
        <w:t xml:space="preserve">from storage tanks </w:t>
      </w:r>
      <w:r w:rsidRPr="00DE4E85">
        <w:rPr>
          <w:rFonts w:asciiTheme="minorHAnsi" w:hAnsiTheme="minorHAnsi" w:cstheme="minorHAnsi"/>
          <w:color w:val="000000" w:themeColor="text1"/>
          <w:lang w:val="en-US"/>
        </w:rPr>
        <w:t xml:space="preserve">through </w:t>
      </w:r>
      <w:r w:rsidR="00D45AAC" w:rsidRPr="00DE4E85">
        <w:rPr>
          <w:rFonts w:asciiTheme="minorHAnsi" w:hAnsiTheme="minorHAnsi" w:cstheme="minorHAnsi"/>
          <w:color w:val="000000" w:themeColor="text1"/>
          <w:lang w:val="en-US"/>
        </w:rPr>
        <w:t>the recovery of</w:t>
      </w:r>
      <w:r w:rsidRPr="00DE4E85">
        <w:rPr>
          <w:rFonts w:asciiTheme="minorHAnsi" w:hAnsiTheme="minorHAnsi" w:cstheme="minorHAnsi"/>
          <w:color w:val="000000" w:themeColor="text1"/>
          <w:lang w:val="en-US"/>
        </w:rPr>
        <w:t xml:space="preserve"> vaporized light hydrocarbons dissolved in </w:t>
      </w:r>
      <w:r w:rsidR="00D45AAC" w:rsidRPr="00DE4E85">
        <w:rPr>
          <w:rFonts w:asciiTheme="minorHAnsi" w:hAnsiTheme="minorHAnsi" w:cstheme="minorHAnsi"/>
          <w:color w:val="000000" w:themeColor="text1"/>
          <w:lang w:val="en-US"/>
        </w:rPr>
        <w:t xml:space="preserve">stored </w:t>
      </w:r>
      <w:r w:rsidRPr="00DE4E85">
        <w:rPr>
          <w:rFonts w:asciiTheme="minorHAnsi" w:hAnsiTheme="minorHAnsi" w:cstheme="minorHAnsi"/>
          <w:color w:val="000000" w:themeColor="text1"/>
          <w:lang w:val="en-US"/>
        </w:rPr>
        <w:t xml:space="preserve">crude oil or condensate—including methane and other volatile organic compounds (VOC), natural gas liquids (NGLs), hazardous air pollutants (HAP), and inert gases. </w:t>
      </w:r>
      <w:r w:rsidR="008D299B" w:rsidRPr="00DE4E85">
        <w:rPr>
          <w:rFonts w:asciiTheme="minorHAnsi" w:hAnsiTheme="minorHAnsi" w:cstheme="minorHAnsi"/>
          <w:color w:val="000000" w:themeColor="text1"/>
          <w:lang w:val="en-US"/>
        </w:rPr>
        <w:t xml:space="preserve">Emissions volumes need to be </w:t>
      </w:r>
      <w:r w:rsidR="00A22197" w:rsidRPr="00DE4E85">
        <w:rPr>
          <w:rFonts w:asciiTheme="minorHAnsi" w:hAnsiTheme="minorHAnsi" w:cstheme="minorHAnsi"/>
          <w:color w:val="000000" w:themeColor="text1"/>
          <w:lang w:val="en-US"/>
        </w:rPr>
        <w:t xml:space="preserve">estimated and </w:t>
      </w:r>
      <w:r w:rsidRPr="00DE4E85">
        <w:rPr>
          <w:rFonts w:asciiTheme="minorHAnsi" w:hAnsiTheme="minorHAnsi" w:cstheme="minorHAnsi"/>
          <w:color w:val="000000" w:themeColor="text1"/>
          <w:lang w:val="en-US"/>
        </w:rPr>
        <w:t>quantified as part of the pre-feasibility study.</w:t>
      </w:r>
    </w:p>
    <w:p w14:paraId="5809B92F" w14:textId="77777777" w:rsidR="0034509B" w:rsidRPr="00DE4E85" w:rsidRDefault="0034509B" w:rsidP="00B36821">
      <w:pPr>
        <w:spacing w:after="0" w:line="300" w:lineRule="exact"/>
        <w:contextualSpacing/>
        <w:jc w:val="both"/>
        <w:rPr>
          <w:rFonts w:asciiTheme="minorHAnsi" w:hAnsiTheme="minorHAnsi" w:cstheme="minorHAnsi"/>
          <w:color w:val="000000" w:themeColor="text1"/>
          <w:lang w:val="en-US"/>
        </w:rPr>
      </w:pPr>
    </w:p>
    <w:p w14:paraId="7DD5ACAC" w14:textId="5B20B1C2" w:rsidR="00575611" w:rsidRPr="00DE4E85" w:rsidRDefault="00575611" w:rsidP="00B36821">
      <w:pPr>
        <w:spacing w:after="0" w:line="300" w:lineRule="exact"/>
        <w:contextualSpacing/>
        <w:jc w:val="both"/>
        <w:rPr>
          <w:rFonts w:asciiTheme="minorHAnsi" w:hAnsiTheme="minorHAnsi" w:cstheme="minorHAnsi"/>
          <w:color w:val="000000" w:themeColor="text1"/>
          <w:lang w:val="en-US"/>
        </w:rPr>
      </w:pPr>
      <w:r w:rsidRPr="00DE4E85">
        <w:rPr>
          <w:rFonts w:asciiTheme="minorHAnsi" w:hAnsiTheme="minorHAnsi" w:cstheme="minorHAnsi"/>
          <w:color w:val="000000" w:themeColor="text1"/>
          <w:lang w:val="en-US"/>
        </w:rPr>
        <w:t xml:space="preserve">A potential long-term development outcome of the proposed project is </w:t>
      </w:r>
      <w:r w:rsidR="00A22197" w:rsidRPr="00DE4E85">
        <w:rPr>
          <w:rFonts w:asciiTheme="minorHAnsi" w:hAnsiTheme="minorHAnsi" w:cstheme="minorHAnsi"/>
          <w:color w:val="000000" w:themeColor="text1"/>
          <w:lang w:val="en-US"/>
        </w:rPr>
        <w:t xml:space="preserve">an enhanced </w:t>
      </w:r>
      <w:r w:rsidRPr="00DE4E85">
        <w:rPr>
          <w:rFonts w:asciiTheme="minorHAnsi" w:hAnsiTheme="minorHAnsi" w:cstheme="minorHAnsi"/>
          <w:color w:val="000000" w:themeColor="text1"/>
          <w:lang w:val="en-US"/>
        </w:rPr>
        <w:t xml:space="preserve">capacity </w:t>
      </w:r>
      <w:r w:rsidR="00C9554F" w:rsidRPr="00DE4E85">
        <w:rPr>
          <w:rFonts w:asciiTheme="minorHAnsi" w:hAnsiTheme="minorHAnsi" w:cstheme="minorHAnsi"/>
          <w:color w:val="000000" w:themeColor="text1"/>
          <w:lang w:val="en-US"/>
        </w:rPr>
        <w:t>of the Ministry and its affiliates</w:t>
      </w:r>
      <w:r w:rsidRPr="00DE4E85">
        <w:rPr>
          <w:rFonts w:asciiTheme="minorHAnsi" w:hAnsiTheme="minorHAnsi" w:cstheme="minorHAnsi"/>
          <w:color w:val="000000" w:themeColor="text1"/>
          <w:lang w:val="en-US"/>
        </w:rPr>
        <w:t xml:space="preserve"> to fully implement the OGMP 2.0 standard for monitoring and reporting of methane emissions from the company’s distribution network.</w:t>
      </w:r>
    </w:p>
    <w:p w14:paraId="4CFE54A5" w14:textId="77777777" w:rsidR="00A22197" w:rsidRPr="00DE4E85" w:rsidRDefault="00A22197" w:rsidP="00B36821">
      <w:pPr>
        <w:spacing w:after="0" w:line="300" w:lineRule="exact"/>
        <w:contextualSpacing/>
        <w:rPr>
          <w:rFonts w:asciiTheme="minorHAnsi" w:hAnsiTheme="minorHAnsi" w:cstheme="minorHAnsi"/>
          <w:b/>
          <w:bCs/>
          <w:color w:val="000000" w:themeColor="text1"/>
          <w:lang w:val="en-US"/>
        </w:rPr>
      </w:pPr>
    </w:p>
    <w:p w14:paraId="094E3FC5" w14:textId="49E8BD0B" w:rsidR="00575611" w:rsidRPr="00DE4E85" w:rsidRDefault="00C9554F" w:rsidP="00B36821">
      <w:pPr>
        <w:spacing w:after="0" w:line="300" w:lineRule="exact"/>
        <w:contextualSpacing/>
        <w:rPr>
          <w:rFonts w:asciiTheme="minorHAnsi" w:hAnsiTheme="minorHAnsi" w:cstheme="minorHAnsi"/>
          <w:b/>
          <w:bCs/>
          <w:color w:val="000000" w:themeColor="text1"/>
          <w:lang w:val="en-US"/>
        </w:rPr>
      </w:pPr>
      <w:r w:rsidRPr="00DE4E85">
        <w:rPr>
          <w:rFonts w:asciiTheme="minorHAnsi" w:hAnsiTheme="minorHAnsi" w:cstheme="minorHAnsi"/>
          <w:b/>
          <w:bCs/>
          <w:color w:val="000000" w:themeColor="text1"/>
          <w:lang w:val="en-US"/>
        </w:rPr>
        <w:t>Beneficiary</w:t>
      </w:r>
    </w:p>
    <w:p w14:paraId="44480669" w14:textId="1DD9BA13" w:rsidR="000A2197" w:rsidRPr="00DE4E85" w:rsidRDefault="00575611" w:rsidP="00735C54">
      <w:pPr>
        <w:spacing w:after="0" w:line="300" w:lineRule="exact"/>
        <w:contextualSpacing/>
        <w:jc w:val="both"/>
        <w:rPr>
          <w:rFonts w:asciiTheme="minorHAnsi" w:hAnsiTheme="minorHAnsi" w:cstheme="minorHAnsi"/>
          <w:lang w:val="en-US"/>
        </w:rPr>
      </w:pPr>
      <w:r w:rsidRPr="00DE4E85">
        <w:rPr>
          <w:rFonts w:asciiTheme="minorHAnsi" w:hAnsiTheme="minorHAnsi" w:cstheme="minorHAnsi"/>
          <w:color w:val="000000" w:themeColor="text1"/>
          <w:lang w:val="en-US"/>
        </w:rPr>
        <w:t xml:space="preserve">The formal Recipient of the </w:t>
      </w:r>
      <w:r w:rsidR="009E2F6E" w:rsidRPr="00DE4E85">
        <w:rPr>
          <w:rFonts w:asciiTheme="minorHAnsi" w:hAnsiTheme="minorHAnsi" w:cstheme="minorHAnsi"/>
          <w:color w:val="000000" w:themeColor="text1"/>
          <w:lang w:val="en-US"/>
        </w:rPr>
        <w:t xml:space="preserve">eventual </w:t>
      </w:r>
      <w:r w:rsidRPr="00DE4E85">
        <w:rPr>
          <w:rFonts w:asciiTheme="minorHAnsi" w:hAnsiTheme="minorHAnsi" w:cstheme="minorHAnsi"/>
          <w:color w:val="000000" w:themeColor="text1"/>
          <w:lang w:val="en-US"/>
        </w:rPr>
        <w:t xml:space="preserve">grant will be EGPC, with </w:t>
      </w:r>
      <w:r w:rsidR="00A22197" w:rsidRPr="00DE4E85">
        <w:rPr>
          <w:rFonts w:asciiTheme="minorHAnsi" w:hAnsiTheme="minorHAnsi" w:cstheme="minorHAnsi"/>
          <w:color w:val="000000" w:themeColor="text1"/>
          <w:lang w:val="en-US"/>
        </w:rPr>
        <w:t xml:space="preserve">which </w:t>
      </w:r>
      <w:r w:rsidRPr="00DE4E85">
        <w:rPr>
          <w:rFonts w:asciiTheme="minorHAnsi" w:hAnsiTheme="minorHAnsi" w:cstheme="minorHAnsi"/>
          <w:color w:val="000000" w:themeColor="text1"/>
          <w:lang w:val="en-US"/>
        </w:rPr>
        <w:t xml:space="preserve">a </w:t>
      </w:r>
      <w:r w:rsidR="00A22197" w:rsidRPr="00DE4E85">
        <w:rPr>
          <w:rFonts w:asciiTheme="minorHAnsi" w:hAnsiTheme="minorHAnsi" w:cstheme="minorHAnsi"/>
          <w:color w:val="000000" w:themeColor="text1"/>
          <w:lang w:val="en-US"/>
        </w:rPr>
        <w:t xml:space="preserve">GFMR </w:t>
      </w:r>
      <w:r w:rsidRPr="00DE4E85">
        <w:rPr>
          <w:rFonts w:asciiTheme="minorHAnsi" w:hAnsiTheme="minorHAnsi" w:cstheme="minorHAnsi"/>
          <w:color w:val="000000" w:themeColor="text1"/>
          <w:lang w:val="en-US"/>
        </w:rPr>
        <w:t xml:space="preserve">Grant Agreement </w:t>
      </w:r>
      <w:r w:rsidR="00C9554F" w:rsidRPr="00DE4E85">
        <w:rPr>
          <w:rFonts w:asciiTheme="minorHAnsi" w:hAnsiTheme="minorHAnsi" w:cstheme="minorHAnsi"/>
          <w:color w:val="000000" w:themeColor="text1"/>
          <w:lang w:val="en-US"/>
        </w:rPr>
        <w:t xml:space="preserve">will </w:t>
      </w:r>
      <w:r w:rsidRPr="00DE4E85">
        <w:rPr>
          <w:rFonts w:asciiTheme="minorHAnsi" w:hAnsiTheme="minorHAnsi" w:cstheme="minorHAnsi"/>
          <w:color w:val="000000" w:themeColor="text1"/>
          <w:lang w:val="en-US"/>
        </w:rPr>
        <w:t xml:space="preserve">be signed. </w:t>
      </w:r>
      <w:r w:rsidR="00735C54">
        <w:rPr>
          <w:rFonts w:asciiTheme="minorHAnsi" w:hAnsiTheme="minorHAnsi" w:cstheme="minorHAnsi"/>
          <w:color w:val="000000" w:themeColor="text1"/>
          <w:lang w:val="en-US"/>
        </w:rPr>
        <w:t>The s</w:t>
      </w:r>
      <w:r w:rsidR="00436A66" w:rsidRPr="00DE4E85">
        <w:rPr>
          <w:rFonts w:asciiTheme="minorHAnsi" w:hAnsiTheme="minorHAnsi" w:cstheme="minorHAnsi"/>
          <w:color w:val="000000" w:themeColor="text1"/>
          <w:lang w:val="en-US"/>
        </w:rPr>
        <w:t>ub-</w:t>
      </w:r>
      <w:r w:rsidRPr="00DE4E85">
        <w:rPr>
          <w:rFonts w:asciiTheme="minorHAnsi" w:hAnsiTheme="minorHAnsi" w:cstheme="minorHAnsi"/>
          <w:color w:val="000000" w:themeColor="text1"/>
          <w:lang w:val="en-US"/>
        </w:rPr>
        <w:t>beneficiar</w:t>
      </w:r>
      <w:r w:rsidR="00B23DA7">
        <w:rPr>
          <w:rFonts w:asciiTheme="minorHAnsi" w:hAnsiTheme="minorHAnsi" w:cstheme="minorHAnsi"/>
          <w:color w:val="000000" w:themeColor="text1"/>
          <w:lang w:val="en-US"/>
        </w:rPr>
        <w:t xml:space="preserve">y </w:t>
      </w:r>
      <w:r w:rsidR="00735C54">
        <w:rPr>
          <w:rFonts w:asciiTheme="minorHAnsi" w:hAnsiTheme="minorHAnsi" w:cstheme="minorHAnsi"/>
          <w:color w:val="000000" w:themeColor="text1"/>
          <w:lang w:val="en-US"/>
        </w:rPr>
        <w:t>will be</w:t>
      </w:r>
      <w:r w:rsidRPr="00DE4E85">
        <w:rPr>
          <w:rFonts w:asciiTheme="minorHAnsi" w:hAnsiTheme="minorHAnsi" w:cstheme="minorHAnsi"/>
          <w:color w:val="000000" w:themeColor="text1"/>
          <w:lang w:val="en-US"/>
        </w:rPr>
        <w:t xml:space="preserve"> General Petroleum Company</w:t>
      </w:r>
      <w:r w:rsidR="00E44EB2">
        <w:rPr>
          <w:rFonts w:asciiTheme="minorHAnsi" w:hAnsiTheme="minorHAnsi" w:cstheme="minorHAnsi"/>
          <w:color w:val="000000" w:themeColor="text1"/>
          <w:lang w:val="en-US"/>
        </w:rPr>
        <w:t xml:space="preserve"> (wholly owned by EGPC)</w:t>
      </w:r>
      <w:r w:rsidRPr="00DE4E85">
        <w:rPr>
          <w:rFonts w:asciiTheme="minorHAnsi" w:hAnsiTheme="minorHAnsi" w:cstheme="minorHAnsi"/>
          <w:color w:val="000000" w:themeColor="text1"/>
          <w:lang w:val="en-US"/>
        </w:rPr>
        <w:t xml:space="preserve">, </w:t>
      </w:r>
      <w:r w:rsidR="00B23DA7">
        <w:rPr>
          <w:rFonts w:asciiTheme="minorHAnsi" w:hAnsiTheme="minorHAnsi" w:cstheme="minorHAnsi"/>
          <w:color w:val="000000" w:themeColor="text1"/>
          <w:lang w:val="en-US"/>
        </w:rPr>
        <w:t>as operator of the listed tank sites.</w:t>
      </w:r>
      <w:r w:rsidR="000A2197" w:rsidRPr="00DE4E85">
        <w:rPr>
          <w:rFonts w:asciiTheme="minorHAnsi" w:hAnsiTheme="minorHAnsi" w:cstheme="minorHAnsi"/>
          <w:lang w:val="en-US"/>
        </w:rPr>
        <w:br w:type="page"/>
      </w:r>
    </w:p>
    <w:p w14:paraId="77C3063A" w14:textId="35540CD9" w:rsidR="00526788" w:rsidRPr="00DE4E85" w:rsidRDefault="000A2197" w:rsidP="00B36821">
      <w:pPr>
        <w:spacing w:after="0" w:line="300" w:lineRule="exact"/>
        <w:contextualSpacing/>
        <w:rPr>
          <w:rFonts w:asciiTheme="minorHAnsi" w:hAnsiTheme="minorHAnsi" w:cstheme="minorHAnsi"/>
          <w:b/>
          <w:bCs/>
          <w:color w:val="000000" w:themeColor="text1"/>
          <w:lang w:val="en-US"/>
        </w:rPr>
      </w:pPr>
      <w:r w:rsidRPr="00DE4E85">
        <w:rPr>
          <w:rFonts w:asciiTheme="minorHAnsi" w:hAnsiTheme="minorHAnsi" w:cstheme="minorHAnsi"/>
          <w:b/>
          <w:bCs/>
          <w:lang w:val="en-US"/>
        </w:rPr>
        <w:lastRenderedPageBreak/>
        <w:t>A</w:t>
      </w:r>
      <w:r w:rsidR="002854EA" w:rsidRPr="00DE4E85">
        <w:rPr>
          <w:rFonts w:asciiTheme="minorHAnsi" w:hAnsiTheme="minorHAnsi" w:cstheme="minorHAnsi"/>
          <w:b/>
          <w:bCs/>
          <w:lang w:val="en-US"/>
        </w:rPr>
        <w:t>NNEX</w:t>
      </w:r>
      <w:r w:rsidRPr="00DE4E85">
        <w:rPr>
          <w:rFonts w:asciiTheme="minorHAnsi" w:hAnsiTheme="minorHAnsi" w:cstheme="minorHAnsi"/>
          <w:b/>
          <w:bCs/>
          <w:lang w:val="en-US"/>
        </w:rPr>
        <w:t xml:space="preserve"> 2 </w:t>
      </w:r>
      <w:r w:rsidR="009717A8" w:rsidRPr="00DE4E85">
        <w:rPr>
          <w:rFonts w:asciiTheme="minorHAnsi" w:hAnsiTheme="minorHAnsi" w:cstheme="minorHAnsi"/>
          <w:b/>
          <w:bCs/>
          <w:lang w:val="en-US"/>
        </w:rPr>
        <w:t>–</w:t>
      </w:r>
      <w:r w:rsidR="00594739" w:rsidRPr="00DE4E85">
        <w:rPr>
          <w:rFonts w:asciiTheme="minorHAnsi" w:hAnsiTheme="minorHAnsi" w:cstheme="minorHAnsi"/>
          <w:b/>
          <w:bCs/>
          <w:lang w:val="en-US"/>
        </w:rPr>
        <w:t xml:space="preserve"> </w:t>
      </w:r>
      <w:r w:rsidR="006A1B17" w:rsidRPr="00DE4E85">
        <w:rPr>
          <w:rFonts w:asciiTheme="minorHAnsi" w:hAnsiTheme="minorHAnsi" w:cstheme="minorHAnsi"/>
          <w:b/>
          <w:bCs/>
          <w:color w:val="000000" w:themeColor="text1"/>
          <w:lang w:val="en-US"/>
        </w:rPr>
        <w:t>P</w:t>
      </w:r>
      <w:r w:rsidRPr="00DE4E85">
        <w:rPr>
          <w:rFonts w:asciiTheme="minorHAnsi" w:hAnsiTheme="minorHAnsi" w:cstheme="minorHAnsi"/>
          <w:b/>
          <w:bCs/>
          <w:color w:val="000000" w:themeColor="text1"/>
          <w:lang w:val="en-US"/>
        </w:rPr>
        <w:t xml:space="preserve">roposal </w:t>
      </w:r>
      <w:r w:rsidR="00466D1D" w:rsidRPr="00DE4E85">
        <w:rPr>
          <w:rFonts w:asciiTheme="minorHAnsi" w:hAnsiTheme="minorHAnsi" w:cstheme="minorHAnsi"/>
          <w:b/>
          <w:bCs/>
          <w:color w:val="000000" w:themeColor="text1"/>
          <w:lang w:val="en-US"/>
        </w:rPr>
        <w:t>2</w:t>
      </w:r>
      <w:r w:rsidRPr="00DE4E85">
        <w:rPr>
          <w:rFonts w:asciiTheme="minorHAnsi" w:hAnsiTheme="minorHAnsi" w:cstheme="minorHAnsi"/>
          <w:b/>
          <w:bCs/>
          <w:color w:val="000000" w:themeColor="text1"/>
          <w:lang w:val="en-US"/>
        </w:rPr>
        <w:t xml:space="preserve">: </w:t>
      </w:r>
      <w:r w:rsidR="00526788" w:rsidRPr="00DE4E85">
        <w:rPr>
          <w:rFonts w:asciiTheme="minorHAnsi" w:hAnsiTheme="minorHAnsi" w:cstheme="minorHAnsi"/>
          <w:b/>
          <w:bCs/>
          <w:color w:val="000000" w:themeColor="text1"/>
          <w:lang w:val="en-US"/>
        </w:rPr>
        <w:t>Flare Gas Recovery</w:t>
      </w:r>
    </w:p>
    <w:p w14:paraId="6786AC0C" w14:textId="77777777" w:rsidR="006A1B17" w:rsidRPr="00DE4E85" w:rsidRDefault="006A1B17" w:rsidP="00B36821">
      <w:pPr>
        <w:spacing w:after="0" w:line="300" w:lineRule="exact"/>
        <w:contextualSpacing/>
        <w:rPr>
          <w:rFonts w:asciiTheme="minorHAnsi" w:hAnsiTheme="minorHAnsi" w:cstheme="minorHAnsi"/>
          <w:b/>
          <w:bCs/>
          <w:color w:val="000000" w:themeColor="text1"/>
          <w:lang w:val="en-US"/>
        </w:rPr>
      </w:pPr>
    </w:p>
    <w:p w14:paraId="2811A19F" w14:textId="77777777" w:rsidR="00526788" w:rsidRPr="00DE4E85" w:rsidRDefault="00526788" w:rsidP="00B36821">
      <w:pPr>
        <w:spacing w:after="0" w:line="300" w:lineRule="exact"/>
        <w:contextualSpacing/>
        <w:rPr>
          <w:rFonts w:asciiTheme="minorHAnsi" w:hAnsiTheme="minorHAnsi" w:cstheme="minorHAnsi"/>
          <w:b/>
          <w:bCs/>
          <w:color w:val="000000" w:themeColor="text1"/>
          <w:lang w:val="en-US"/>
        </w:rPr>
      </w:pPr>
      <w:r w:rsidRPr="00DE4E85">
        <w:rPr>
          <w:rFonts w:asciiTheme="minorHAnsi" w:hAnsiTheme="minorHAnsi" w:cstheme="minorHAnsi"/>
          <w:b/>
          <w:bCs/>
          <w:color w:val="000000" w:themeColor="text1"/>
          <w:lang w:val="en-US"/>
        </w:rPr>
        <w:t>Objectives</w:t>
      </w:r>
    </w:p>
    <w:p w14:paraId="4772208F" w14:textId="6C0E8BC5" w:rsidR="00526788" w:rsidRPr="00DE4E85" w:rsidRDefault="00526788" w:rsidP="00B36821">
      <w:pPr>
        <w:spacing w:after="0" w:line="300" w:lineRule="exact"/>
        <w:contextualSpacing/>
        <w:jc w:val="both"/>
        <w:rPr>
          <w:rFonts w:asciiTheme="minorHAnsi" w:hAnsiTheme="minorHAnsi" w:cstheme="minorHAnsi"/>
          <w:color w:val="000000" w:themeColor="text1"/>
          <w:lang w:val="en-US"/>
        </w:rPr>
      </w:pPr>
      <w:r w:rsidRPr="00DE4E85">
        <w:rPr>
          <w:rFonts w:asciiTheme="minorHAnsi" w:hAnsiTheme="minorHAnsi" w:cstheme="minorHAnsi"/>
          <w:color w:val="000000" w:themeColor="text1"/>
          <w:lang w:val="en-US"/>
        </w:rPr>
        <w:t xml:space="preserve">The primary objective of the </w:t>
      </w:r>
      <w:r w:rsidR="00910FE5" w:rsidRPr="00DE4E85">
        <w:rPr>
          <w:rFonts w:asciiTheme="minorHAnsi" w:hAnsiTheme="minorHAnsi" w:cstheme="minorHAnsi"/>
          <w:color w:val="000000" w:themeColor="text1"/>
          <w:lang w:val="en-US"/>
        </w:rPr>
        <w:t>project Proposal</w:t>
      </w:r>
      <w:r w:rsidRPr="00DE4E85">
        <w:rPr>
          <w:rFonts w:asciiTheme="minorHAnsi" w:hAnsiTheme="minorHAnsi" w:cstheme="minorHAnsi"/>
          <w:color w:val="000000" w:themeColor="text1"/>
          <w:lang w:val="en-US"/>
        </w:rPr>
        <w:t xml:space="preserve"> is to support EGPC to significantly reduce gas flaring. The </w:t>
      </w:r>
      <w:r w:rsidR="007A2F28" w:rsidRPr="00DE4E85">
        <w:rPr>
          <w:rFonts w:asciiTheme="minorHAnsi" w:hAnsiTheme="minorHAnsi" w:cstheme="minorHAnsi"/>
          <w:color w:val="000000" w:themeColor="text1"/>
          <w:lang w:val="en-US"/>
        </w:rPr>
        <w:t xml:space="preserve">Proposal </w:t>
      </w:r>
      <w:r w:rsidRPr="00DE4E85">
        <w:rPr>
          <w:rFonts w:asciiTheme="minorHAnsi" w:hAnsiTheme="minorHAnsi" w:cstheme="minorHAnsi"/>
          <w:color w:val="000000" w:themeColor="text1"/>
          <w:lang w:val="en-US"/>
        </w:rPr>
        <w:t>covers five sub-projects aimed at achieving zero routine flaring and minimizing methane slip from</w:t>
      </w:r>
      <w:r w:rsidR="00204A94" w:rsidRPr="00DE4E85">
        <w:rPr>
          <w:rFonts w:asciiTheme="minorHAnsi" w:hAnsiTheme="minorHAnsi" w:cstheme="minorHAnsi"/>
          <w:color w:val="000000" w:themeColor="text1"/>
          <w:lang w:val="en-US"/>
        </w:rPr>
        <w:t xml:space="preserve"> gas</w:t>
      </w:r>
      <w:r w:rsidRPr="00DE4E85">
        <w:rPr>
          <w:rFonts w:asciiTheme="minorHAnsi" w:hAnsiTheme="minorHAnsi" w:cstheme="minorHAnsi"/>
          <w:color w:val="000000" w:themeColor="text1"/>
          <w:lang w:val="en-US"/>
        </w:rPr>
        <w:t xml:space="preserve"> </w:t>
      </w:r>
      <w:r w:rsidR="00204A94" w:rsidRPr="00DE4E85">
        <w:rPr>
          <w:rFonts w:asciiTheme="minorHAnsi" w:hAnsiTheme="minorHAnsi" w:cstheme="minorHAnsi"/>
          <w:color w:val="000000" w:themeColor="text1"/>
          <w:lang w:val="en-US"/>
        </w:rPr>
        <w:t>flares</w:t>
      </w:r>
      <w:r w:rsidRPr="00DE4E85">
        <w:rPr>
          <w:rFonts w:asciiTheme="minorHAnsi" w:hAnsiTheme="minorHAnsi" w:cstheme="minorHAnsi"/>
          <w:color w:val="000000" w:themeColor="text1"/>
          <w:lang w:val="en-US"/>
        </w:rPr>
        <w:t xml:space="preserve"> (</w:t>
      </w:r>
      <w:r w:rsidR="00204A94" w:rsidRPr="00DE4E85">
        <w:rPr>
          <w:rFonts w:asciiTheme="minorHAnsi" w:hAnsiTheme="minorHAnsi" w:cstheme="minorHAnsi"/>
          <w:color w:val="000000" w:themeColor="text1"/>
          <w:lang w:val="en-US"/>
        </w:rPr>
        <w:t xml:space="preserve">to </w:t>
      </w:r>
      <w:r w:rsidRPr="00DE4E85">
        <w:rPr>
          <w:rFonts w:asciiTheme="minorHAnsi" w:hAnsiTheme="minorHAnsi" w:cstheme="minorHAnsi"/>
          <w:color w:val="000000" w:themeColor="text1"/>
          <w:lang w:val="en-US"/>
        </w:rPr>
        <w:t xml:space="preserve">less than 2% of flared gases). </w:t>
      </w:r>
    </w:p>
    <w:p w14:paraId="093E2689" w14:textId="77777777" w:rsidR="00720F28" w:rsidRPr="00DE4E85" w:rsidRDefault="00720F28" w:rsidP="00B36821">
      <w:pPr>
        <w:spacing w:after="0" w:line="300" w:lineRule="exact"/>
        <w:contextualSpacing/>
        <w:rPr>
          <w:rFonts w:asciiTheme="minorHAnsi" w:hAnsiTheme="minorHAnsi" w:cstheme="minorHAnsi"/>
          <w:b/>
          <w:bCs/>
          <w:color w:val="000000" w:themeColor="text1"/>
          <w:lang w:val="en-US"/>
        </w:rPr>
      </w:pPr>
    </w:p>
    <w:p w14:paraId="49F64470" w14:textId="7925B2D5" w:rsidR="00526788" w:rsidRPr="00DE4E85" w:rsidRDefault="00606656" w:rsidP="00B36821">
      <w:pPr>
        <w:spacing w:after="0" w:line="300" w:lineRule="exact"/>
        <w:contextualSpacing/>
        <w:rPr>
          <w:rFonts w:asciiTheme="minorHAnsi" w:hAnsiTheme="minorHAnsi" w:cstheme="minorHAnsi"/>
          <w:b/>
          <w:bCs/>
          <w:color w:val="000000" w:themeColor="text1"/>
          <w:lang w:val="en-US"/>
        </w:rPr>
      </w:pPr>
      <w:r w:rsidRPr="00DE4E85">
        <w:rPr>
          <w:rFonts w:asciiTheme="minorHAnsi" w:hAnsiTheme="minorHAnsi" w:cstheme="minorHAnsi"/>
          <w:b/>
          <w:bCs/>
          <w:color w:val="000000" w:themeColor="text1"/>
          <w:lang w:val="en-US"/>
        </w:rPr>
        <w:t>D</w:t>
      </w:r>
      <w:r w:rsidR="00526788" w:rsidRPr="00DE4E85">
        <w:rPr>
          <w:rFonts w:asciiTheme="minorHAnsi" w:hAnsiTheme="minorHAnsi" w:cstheme="minorHAnsi"/>
          <w:b/>
          <w:bCs/>
          <w:color w:val="000000" w:themeColor="text1"/>
          <w:lang w:val="en-US"/>
        </w:rPr>
        <w:t>escription</w:t>
      </w:r>
    </w:p>
    <w:p w14:paraId="7BD595DD" w14:textId="23202BAB" w:rsidR="00722AA0" w:rsidRPr="00DE4E85" w:rsidRDefault="00526788" w:rsidP="004E6602">
      <w:pPr>
        <w:kinsoku w:val="0"/>
        <w:overflowPunct w:val="0"/>
        <w:spacing w:after="0" w:line="300" w:lineRule="exact"/>
        <w:contextualSpacing/>
        <w:textAlignment w:val="baseline"/>
        <w:rPr>
          <w:rFonts w:asciiTheme="minorHAnsi" w:hAnsiTheme="minorHAnsi" w:cstheme="minorHAnsi"/>
          <w:color w:val="000000" w:themeColor="text1"/>
          <w:lang w:val="en-US"/>
        </w:rPr>
      </w:pPr>
      <w:r w:rsidRPr="00DE4E85">
        <w:rPr>
          <w:rFonts w:asciiTheme="minorHAnsi" w:hAnsiTheme="minorHAnsi" w:cstheme="minorHAnsi"/>
          <w:color w:val="000000" w:themeColor="text1"/>
          <w:lang w:val="en-US"/>
        </w:rPr>
        <w:t xml:space="preserve">EGPC affiliates will undertake activities gathering </w:t>
      </w:r>
      <w:r w:rsidR="007A2F28" w:rsidRPr="00DE4E85">
        <w:rPr>
          <w:rFonts w:asciiTheme="minorHAnsi" w:hAnsiTheme="minorHAnsi" w:cstheme="minorHAnsi"/>
          <w:color w:val="000000" w:themeColor="text1"/>
          <w:lang w:val="en-US"/>
        </w:rPr>
        <w:t xml:space="preserve">currently flared </w:t>
      </w:r>
      <w:r w:rsidRPr="00DE4E85">
        <w:rPr>
          <w:rFonts w:asciiTheme="minorHAnsi" w:hAnsiTheme="minorHAnsi" w:cstheme="minorHAnsi"/>
          <w:color w:val="000000" w:themeColor="text1"/>
          <w:lang w:val="en-US"/>
        </w:rPr>
        <w:t>APG</w:t>
      </w:r>
      <w:r w:rsidR="007A2F28" w:rsidRPr="00DE4E85">
        <w:rPr>
          <w:rFonts w:asciiTheme="minorHAnsi" w:hAnsiTheme="minorHAnsi" w:cstheme="minorHAnsi"/>
          <w:color w:val="000000" w:themeColor="text1"/>
          <w:lang w:val="en-US"/>
        </w:rPr>
        <w:t xml:space="preserve"> </w:t>
      </w:r>
      <w:r w:rsidRPr="00DE4E85">
        <w:rPr>
          <w:rFonts w:asciiTheme="minorHAnsi" w:hAnsiTheme="minorHAnsi" w:cstheme="minorHAnsi"/>
          <w:color w:val="000000" w:themeColor="text1"/>
          <w:lang w:val="en-US"/>
        </w:rPr>
        <w:t xml:space="preserve">for the generation of power for on-site requirements and to increase sales gas. The </w:t>
      </w:r>
      <w:r w:rsidR="00606656" w:rsidRPr="00DE4E85">
        <w:rPr>
          <w:rFonts w:asciiTheme="minorHAnsi" w:hAnsiTheme="minorHAnsi" w:cstheme="minorHAnsi"/>
          <w:color w:val="000000" w:themeColor="text1"/>
          <w:lang w:val="en-US"/>
        </w:rPr>
        <w:t xml:space="preserve">individual projects </w:t>
      </w:r>
      <w:r w:rsidR="00185A0A" w:rsidRPr="00DE4E85">
        <w:rPr>
          <w:rFonts w:asciiTheme="minorHAnsi" w:hAnsiTheme="minorHAnsi" w:cstheme="minorHAnsi"/>
          <w:color w:val="000000" w:themeColor="text1"/>
          <w:lang w:val="en-US"/>
        </w:rPr>
        <w:t xml:space="preserve">will need </w:t>
      </w:r>
      <w:r w:rsidRPr="00DE4E85">
        <w:rPr>
          <w:rFonts w:asciiTheme="minorHAnsi" w:hAnsiTheme="minorHAnsi" w:cstheme="minorHAnsi"/>
          <w:color w:val="000000" w:themeColor="text1"/>
          <w:lang w:val="en-US"/>
        </w:rPr>
        <w:t>to be assessed to prioritize</w:t>
      </w:r>
      <w:r w:rsidR="006D6CE4" w:rsidRPr="00DE4E85">
        <w:rPr>
          <w:rFonts w:asciiTheme="minorHAnsi" w:hAnsiTheme="minorHAnsi" w:cstheme="minorHAnsi"/>
          <w:color w:val="000000" w:themeColor="text1"/>
          <w:lang w:val="en-US"/>
        </w:rPr>
        <w:t xml:space="preserve"> and select</w:t>
      </w:r>
      <w:r w:rsidRPr="00DE4E85">
        <w:rPr>
          <w:rFonts w:asciiTheme="minorHAnsi" w:hAnsiTheme="minorHAnsi" w:cstheme="minorHAnsi"/>
          <w:color w:val="000000" w:themeColor="text1"/>
          <w:lang w:val="en-US"/>
        </w:rPr>
        <w:t xml:space="preserve"> them</w:t>
      </w:r>
      <w:r w:rsidR="00FF7C44" w:rsidRPr="00DE4E85">
        <w:rPr>
          <w:rFonts w:asciiTheme="minorHAnsi" w:hAnsiTheme="minorHAnsi" w:cstheme="minorHAnsi"/>
          <w:color w:val="000000" w:themeColor="text1"/>
          <w:lang w:val="en-US"/>
        </w:rPr>
        <w:t xml:space="preserve"> for pre-feasibility</w:t>
      </w:r>
      <w:r w:rsidRPr="00DE4E85">
        <w:rPr>
          <w:rFonts w:asciiTheme="minorHAnsi" w:hAnsiTheme="minorHAnsi" w:cstheme="minorHAnsi"/>
          <w:color w:val="000000" w:themeColor="text1"/>
          <w:lang w:val="en-US"/>
        </w:rPr>
        <w:t xml:space="preserve"> based on cost, </w:t>
      </w:r>
      <w:r w:rsidR="0093395C" w:rsidRPr="00DE4E85">
        <w:rPr>
          <w:rFonts w:asciiTheme="minorHAnsi" w:hAnsiTheme="minorHAnsi" w:cstheme="minorHAnsi"/>
          <w:color w:val="000000" w:themeColor="text1"/>
          <w:lang w:val="en-US"/>
        </w:rPr>
        <w:t xml:space="preserve">efficiency, </w:t>
      </w:r>
      <w:r w:rsidRPr="00DE4E85">
        <w:rPr>
          <w:rFonts w:asciiTheme="minorHAnsi" w:hAnsiTheme="minorHAnsi" w:cstheme="minorHAnsi"/>
          <w:color w:val="000000" w:themeColor="text1"/>
          <w:lang w:val="en-US"/>
        </w:rPr>
        <w:t xml:space="preserve">complexity, impact, and other relevant criteria to maximize net benefits, including the value of gas previously flared, and carbon credits based on abated emissions. </w:t>
      </w:r>
    </w:p>
    <w:p w14:paraId="63CB9DCC" w14:textId="77777777" w:rsidR="00722AA0" w:rsidRPr="00DE4E85" w:rsidRDefault="00722AA0" w:rsidP="004E6602">
      <w:pPr>
        <w:kinsoku w:val="0"/>
        <w:overflowPunct w:val="0"/>
        <w:spacing w:after="0" w:line="300" w:lineRule="exact"/>
        <w:contextualSpacing/>
        <w:textAlignment w:val="baseline"/>
        <w:rPr>
          <w:rFonts w:asciiTheme="minorHAnsi" w:hAnsiTheme="minorHAnsi" w:cstheme="minorHAnsi"/>
          <w:color w:val="000000" w:themeColor="text1"/>
          <w:lang w:val="en-US"/>
        </w:rPr>
      </w:pPr>
    </w:p>
    <w:p w14:paraId="3BECECF7" w14:textId="494E107B" w:rsidR="00884EC1" w:rsidRPr="00DE4E85" w:rsidRDefault="00722AA0" w:rsidP="00CC1656">
      <w:pPr>
        <w:rPr>
          <w:rFonts w:asciiTheme="minorHAnsi" w:hAnsiTheme="minorHAnsi" w:cstheme="minorHAnsi"/>
          <w:lang w:val="en-US"/>
        </w:rPr>
      </w:pPr>
      <w:r w:rsidRPr="00DE4E85">
        <w:rPr>
          <w:rFonts w:asciiTheme="minorHAnsi" w:hAnsiTheme="minorHAnsi" w:cstheme="minorHAnsi"/>
          <w:color w:val="000000" w:themeColor="text1"/>
          <w:lang w:val="en-US"/>
        </w:rPr>
        <w:t>Subject to the results of the pre-feasibility assessment of the project, a</w:t>
      </w:r>
      <w:r w:rsidR="00526788" w:rsidRPr="00DE4E85">
        <w:rPr>
          <w:rFonts w:asciiTheme="minorHAnsi" w:hAnsiTheme="minorHAnsi" w:cstheme="minorHAnsi"/>
          <w:color w:val="000000" w:themeColor="text1"/>
          <w:lang w:val="en-US"/>
        </w:rPr>
        <w:t xml:space="preserve"> GFMR </w:t>
      </w:r>
      <w:r w:rsidR="00526788" w:rsidRPr="00DE4E85">
        <w:rPr>
          <w:lang w:val="en-US"/>
        </w:rPr>
        <w:t xml:space="preserve">grant will </w:t>
      </w:r>
      <w:r w:rsidR="00526788" w:rsidRPr="00DE4E85">
        <w:rPr>
          <w:rFonts w:asciiTheme="minorHAnsi" w:hAnsiTheme="minorHAnsi" w:cstheme="minorHAnsi"/>
          <w:color w:val="000000" w:themeColor="text1"/>
          <w:lang w:val="en-US"/>
        </w:rPr>
        <w:t xml:space="preserve">be allocated by EGPC to affiliates for </w:t>
      </w:r>
      <w:r w:rsidR="00386FD1" w:rsidRPr="00DE4E85">
        <w:rPr>
          <w:rFonts w:asciiTheme="minorHAnsi" w:hAnsiTheme="minorHAnsi" w:cstheme="minorHAnsi"/>
          <w:color w:val="000000" w:themeColor="text1"/>
          <w:lang w:val="en-US"/>
        </w:rPr>
        <w:t xml:space="preserve">implementation of the </w:t>
      </w:r>
      <w:r w:rsidR="00526788" w:rsidRPr="00DE4E85">
        <w:rPr>
          <w:rFonts w:asciiTheme="minorHAnsi" w:hAnsiTheme="minorHAnsi" w:cstheme="minorHAnsi"/>
          <w:color w:val="000000" w:themeColor="text1"/>
          <w:lang w:val="en-US"/>
        </w:rPr>
        <w:t xml:space="preserve">APG </w:t>
      </w:r>
      <w:r w:rsidR="007D523A" w:rsidRPr="00DE4E85">
        <w:rPr>
          <w:rFonts w:asciiTheme="minorHAnsi" w:hAnsiTheme="minorHAnsi" w:cstheme="minorHAnsi"/>
          <w:color w:val="000000" w:themeColor="text1"/>
          <w:lang w:val="en-US"/>
        </w:rPr>
        <w:t>recovery investments</w:t>
      </w:r>
      <w:r w:rsidR="00526788" w:rsidRPr="00DE4E85">
        <w:rPr>
          <w:rFonts w:asciiTheme="minorHAnsi" w:hAnsiTheme="minorHAnsi" w:cstheme="minorHAnsi"/>
          <w:color w:val="000000" w:themeColor="text1"/>
          <w:lang w:val="en-US"/>
        </w:rPr>
        <w:t>. The grant will complement financing by the affiliates</w:t>
      </w:r>
      <w:r w:rsidR="00CA4460" w:rsidRPr="00DE4E85">
        <w:rPr>
          <w:rFonts w:asciiTheme="minorHAnsi" w:hAnsiTheme="minorHAnsi" w:cstheme="minorHAnsi"/>
          <w:color w:val="000000" w:themeColor="text1"/>
          <w:lang w:val="en-US"/>
        </w:rPr>
        <w:t>’ shareholders</w:t>
      </w:r>
      <w:r w:rsidR="00526788" w:rsidRPr="00DE4E85">
        <w:rPr>
          <w:rFonts w:asciiTheme="minorHAnsi" w:hAnsiTheme="minorHAnsi" w:cstheme="minorHAnsi"/>
          <w:color w:val="000000" w:themeColor="text1"/>
          <w:lang w:val="en-US"/>
        </w:rPr>
        <w:t>, improving project economics and accelerating APG gathering</w:t>
      </w:r>
      <w:r w:rsidR="00B4106A" w:rsidRPr="00DE4E85">
        <w:rPr>
          <w:rFonts w:asciiTheme="minorHAnsi" w:hAnsiTheme="minorHAnsi" w:cstheme="minorHAnsi"/>
          <w:color w:val="000000" w:themeColor="text1"/>
          <w:lang w:val="en-US"/>
        </w:rPr>
        <w:t>, use</w:t>
      </w:r>
      <w:r w:rsidR="00052447" w:rsidRPr="00DE4E85">
        <w:rPr>
          <w:rFonts w:asciiTheme="minorHAnsi" w:hAnsiTheme="minorHAnsi" w:cstheme="minorHAnsi"/>
          <w:color w:val="000000" w:themeColor="text1"/>
          <w:lang w:val="en-US"/>
        </w:rPr>
        <w:t>,</w:t>
      </w:r>
      <w:r w:rsidR="00B4106A" w:rsidRPr="00DE4E85">
        <w:rPr>
          <w:rFonts w:asciiTheme="minorHAnsi" w:hAnsiTheme="minorHAnsi" w:cstheme="minorHAnsi"/>
          <w:color w:val="000000" w:themeColor="text1"/>
          <w:lang w:val="en-US"/>
        </w:rPr>
        <w:t xml:space="preserve"> and commercialization</w:t>
      </w:r>
      <w:r w:rsidR="00526788" w:rsidRPr="00DE4E85">
        <w:rPr>
          <w:rFonts w:asciiTheme="minorHAnsi" w:hAnsiTheme="minorHAnsi" w:cstheme="minorHAnsi"/>
          <w:color w:val="000000" w:themeColor="text1"/>
          <w:lang w:val="en-US"/>
        </w:rPr>
        <w:t xml:space="preserve">. The pre-feasibility study </w:t>
      </w:r>
      <w:r w:rsidRPr="00DE4E85">
        <w:rPr>
          <w:rFonts w:asciiTheme="minorHAnsi" w:hAnsiTheme="minorHAnsi" w:cstheme="minorHAnsi"/>
          <w:color w:val="000000" w:themeColor="text1"/>
          <w:lang w:val="en-US"/>
        </w:rPr>
        <w:t xml:space="preserve">will </w:t>
      </w:r>
      <w:r w:rsidR="003A0E93" w:rsidRPr="00DE4E85">
        <w:rPr>
          <w:rFonts w:asciiTheme="minorHAnsi" w:hAnsiTheme="minorHAnsi" w:cstheme="minorHAnsi"/>
          <w:color w:val="000000" w:themeColor="text1"/>
          <w:lang w:val="en-US"/>
        </w:rPr>
        <w:t xml:space="preserve">inform </w:t>
      </w:r>
      <w:proofErr w:type="gramStart"/>
      <w:r w:rsidR="003A0E93" w:rsidRPr="00DE4E85">
        <w:rPr>
          <w:rFonts w:asciiTheme="minorHAnsi" w:hAnsiTheme="minorHAnsi" w:cstheme="minorHAnsi"/>
          <w:color w:val="000000" w:themeColor="text1"/>
          <w:lang w:val="en-US"/>
        </w:rPr>
        <w:t>the</w:t>
      </w:r>
      <w:proofErr w:type="gramEnd"/>
      <w:r w:rsidR="003A0E93" w:rsidRPr="00DE4E85">
        <w:rPr>
          <w:rFonts w:asciiTheme="minorHAnsi" w:hAnsiTheme="minorHAnsi" w:cstheme="minorHAnsi"/>
          <w:color w:val="000000" w:themeColor="text1"/>
          <w:lang w:val="en-US"/>
        </w:rPr>
        <w:t xml:space="preserve"> determination of</w:t>
      </w:r>
      <w:r w:rsidR="00526788" w:rsidRPr="00DE4E85">
        <w:rPr>
          <w:rFonts w:asciiTheme="minorHAnsi" w:hAnsiTheme="minorHAnsi" w:cstheme="minorHAnsi"/>
          <w:color w:val="000000" w:themeColor="text1"/>
          <w:lang w:val="en-US"/>
        </w:rPr>
        <w:t xml:space="preserve"> the size of the </w:t>
      </w:r>
      <w:r w:rsidR="00B4106A" w:rsidRPr="00DE4E85">
        <w:rPr>
          <w:rFonts w:asciiTheme="minorHAnsi" w:hAnsiTheme="minorHAnsi" w:cstheme="minorHAnsi"/>
          <w:color w:val="000000" w:themeColor="text1"/>
          <w:lang w:val="en-US"/>
        </w:rPr>
        <w:t xml:space="preserve">required </w:t>
      </w:r>
      <w:r w:rsidR="00526788" w:rsidRPr="00DE4E85">
        <w:rPr>
          <w:rFonts w:asciiTheme="minorHAnsi" w:hAnsiTheme="minorHAnsi" w:cstheme="minorHAnsi"/>
          <w:color w:val="000000" w:themeColor="text1"/>
          <w:lang w:val="en-US"/>
        </w:rPr>
        <w:t xml:space="preserve">grant and whether the </w:t>
      </w:r>
      <w:r w:rsidR="00EC5650" w:rsidRPr="00DE4E85">
        <w:rPr>
          <w:rFonts w:asciiTheme="minorHAnsi" w:hAnsiTheme="minorHAnsi" w:cstheme="minorHAnsi"/>
          <w:color w:val="000000" w:themeColor="text1"/>
          <w:lang w:val="en-US"/>
        </w:rPr>
        <w:t xml:space="preserve">selected </w:t>
      </w:r>
      <w:r w:rsidR="00526788" w:rsidRPr="00DE4E85">
        <w:rPr>
          <w:rFonts w:asciiTheme="minorHAnsi" w:hAnsiTheme="minorHAnsi" w:cstheme="minorHAnsi"/>
          <w:color w:val="000000" w:themeColor="text1"/>
          <w:lang w:val="en-US"/>
        </w:rPr>
        <w:t xml:space="preserve">sub-projects should </w:t>
      </w:r>
      <w:r w:rsidR="003A0E93" w:rsidRPr="00DE4E85">
        <w:rPr>
          <w:rFonts w:asciiTheme="minorHAnsi" w:hAnsiTheme="minorHAnsi" w:cstheme="minorHAnsi"/>
          <w:color w:val="000000" w:themeColor="text1"/>
          <w:lang w:val="en-US"/>
        </w:rPr>
        <w:t>be packaged under a single</w:t>
      </w:r>
      <w:r w:rsidR="007E67B3" w:rsidRPr="00DE4E85" w:rsidDel="007E67B3">
        <w:rPr>
          <w:rFonts w:asciiTheme="minorHAnsi" w:hAnsiTheme="minorHAnsi" w:cstheme="minorHAnsi"/>
          <w:color w:val="000000" w:themeColor="text1"/>
          <w:lang w:val="en-US"/>
        </w:rPr>
        <w:t xml:space="preserve"> </w:t>
      </w:r>
      <w:r w:rsidR="007E67B3" w:rsidRPr="00DE4E85">
        <w:rPr>
          <w:rFonts w:asciiTheme="minorHAnsi" w:hAnsiTheme="minorHAnsi" w:cstheme="minorHAnsi"/>
          <w:color w:val="000000" w:themeColor="text1"/>
          <w:lang w:val="en-US"/>
        </w:rPr>
        <w:t>grant or individual grants by beneficiary</w:t>
      </w:r>
      <w:r w:rsidR="00526788" w:rsidRPr="00DE4E85">
        <w:rPr>
          <w:rFonts w:asciiTheme="minorHAnsi" w:hAnsiTheme="minorHAnsi" w:cstheme="minorHAnsi"/>
          <w:color w:val="000000" w:themeColor="text1"/>
          <w:lang w:val="en-US"/>
        </w:rPr>
        <w:t xml:space="preserve">. </w:t>
      </w:r>
    </w:p>
    <w:p w14:paraId="350678D6" w14:textId="4470E90D" w:rsidR="00526788" w:rsidRPr="00DE4E85" w:rsidRDefault="00526788" w:rsidP="00B36821">
      <w:pPr>
        <w:spacing w:after="0" w:line="300" w:lineRule="exact"/>
        <w:contextualSpacing/>
        <w:jc w:val="both"/>
        <w:rPr>
          <w:rFonts w:asciiTheme="minorHAnsi" w:hAnsiTheme="minorHAnsi" w:cstheme="minorHAnsi"/>
          <w:b/>
          <w:bCs/>
          <w:color w:val="000000" w:themeColor="text1"/>
          <w:lang w:val="en-US"/>
        </w:rPr>
      </w:pPr>
      <w:r w:rsidRPr="00DE4E85">
        <w:rPr>
          <w:rFonts w:asciiTheme="minorHAnsi" w:hAnsiTheme="minorHAnsi" w:cstheme="minorHAnsi"/>
          <w:b/>
          <w:bCs/>
          <w:color w:val="000000" w:themeColor="text1"/>
          <w:lang w:val="en-US"/>
        </w:rPr>
        <w:t>Scope of work</w:t>
      </w:r>
    </w:p>
    <w:p w14:paraId="068EEC47" w14:textId="44C41A8F" w:rsidR="00185A0A" w:rsidRPr="00DE4E85" w:rsidRDefault="00E21538" w:rsidP="00185A0A">
      <w:pPr>
        <w:rPr>
          <w:rFonts w:asciiTheme="minorHAnsi" w:hAnsiTheme="minorHAnsi" w:cstheme="minorHAnsi"/>
          <w:color w:val="000000" w:themeColor="text1"/>
          <w:lang w:val="en-US"/>
        </w:rPr>
      </w:pPr>
      <w:r w:rsidRPr="00E21538">
        <w:rPr>
          <w:rFonts w:asciiTheme="minorHAnsi" w:hAnsiTheme="minorHAnsi" w:cstheme="minorHAnsi"/>
          <w:color w:val="000000" w:themeColor="text1"/>
          <w:lang w:val="en-US"/>
        </w:rPr>
        <w:t>Indicative flare gas recovery projects to be considered, prioritized according to the estimated volume of flare gas, are the following:</w:t>
      </w:r>
      <w:r w:rsidR="00185A0A" w:rsidRPr="00DE4E85">
        <w:rPr>
          <w:rFonts w:asciiTheme="minorHAnsi" w:hAnsiTheme="minorHAnsi" w:cstheme="minorHAnsi"/>
          <w:color w:val="000000" w:themeColor="text1"/>
          <w:lang w:val="en-US"/>
        </w:rPr>
        <w:t xml:space="preserve"> </w:t>
      </w:r>
    </w:p>
    <w:p w14:paraId="519407E3" w14:textId="77777777" w:rsidR="00562D3A" w:rsidRPr="00DE4E85" w:rsidRDefault="00562D3A" w:rsidP="00562D3A">
      <w:pPr>
        <w:pStyle w:val="ListParagraph"/>
        <w:numPr>
          <w:ilvl w:val="0"/>
          <w:numId w:val="36"/>
        </w:numPr>
        <w:spacing w:after="0" w:line="300" w:lineRule="exact"/>
        <w:ind w:left="1440" w:right="-90"/>
        <w:contextualSpacing/>
        <w:jc w:val="both"/>
        <w:rPr>
          <w:rFonts w:asciiTheme="minorHAnsi" w:hAnsiTheme="minorHAnsi" w:cstheme="minorHAnsi"/>
          <w:lang w:val="en-US"/>
        </w:rPr>
      </w:pPr>
      <w:proofErr w:type="spellStart"/>
      <w:r w:rsidRPr="00DE4E85">
        <w:rPr>
          <w:rFonts w:asciiTheme="minorHAnsi" w:hAnsiTheme="minorHAnsi" w:cstheme="minorHAnsi"/>
          <w:lang w:val="en-US"/>
        </w:rPr>
        <w:t>Kalabsha</w:t>
      </w:r>
      <w:proofErr w:type="spellEnd"/>
      <w:r w:rsidRPr="00DE4E85">
        <w:rPr>
          <w:rFonts w:asciiTheme="minorHAnsi" w:hAnsiTheme="minorHAnsi" w:cstheme="minorHAnsi"/>
          <w:lang w:val="en-US"/>
        </w:rPr>
        <w:t xml:space="preserve"> 2 site operated by KPC - 2.5 MMSCFD </w:t>
      </w:r>
    </w:p>
    <w:p w14:paraId="36FF5FB7" w14:textId="77777777" w:rsidR="00562D3A" w:rsidRPr="00DE4E85" w:rsidRDefault="00562D3A" w:rsidP="00562D3A">
      <w:pPr>
        <w:pStyle w:val="ListParagraph"/>
        <w:numPr>
          <w:ilvl w:val="0"/>
          <w:numId w:val="36"/>
        </w:numPr>
        <w:spacing w:after="0" w:line="300" w:lineRule="exact"/>
        <w:ind w:left="1440" w:right="-90"/>
        <w:contextualSpacing/>
        <w:jc w:val="both"/>
        <w:rPr>
          <w:rFonts w:asciiTheme="minorHAnsi" w:hAnsiTheme="minorHAnsi" w:cstheme="minorHAnsi"/>
          <w:lang w:val="en-US"/>
        </w:rPr>
      </w:pPr>
      <w:r w:rsidRPr="00DE4E85">
        <w:rPr>
          <w:rFonts w:asciiTheme="minorHAnsi" w:hAnsiTheme="minorHAnsi" w:cstheme="minorHAnsi"/>
          <w:lang w:val="en-US"/>
        </w:rPr>
        <w:t>Petro Nefertiti site operated by Petro Nefertiti Company - 2.5 MMSCFD</w:t>
      </w:r>
    </w:p>
    <w:p w14:paraId="7E07B78F" w14:textId="77777777" w:rsidR="00562D3A" w:rsidRPr="00DE4E85" w:rsidRDefault="00562D3A" w:rsidP="00562D3A">
      <w:pPr>
        <w:pStyle w:val="ListParagraph"/>
        <w:numPr>
          <w:ilvl w:val="0"/>
          <w:numId w:val="36"/>
        </w:numPr>
        <w:spacing w:after="0" w:line="300" w:lineRule="exact"/>
        <w:ind w:left="1440" w:right="-90"/>
        <w:contextualSpacing/>
        <w:jc w:val="both"/>
        <w:rPr>
          <w:rFonts w:asciiTheme="minorHAnsi" w:hAnsiTheme="minorHAnsi" w:cstheme="minorHAnsi"/>
          <w:lang w:val="en-US"/>
        </w:rPr>
      </w:pPr>
      <w:proofErr w:type="spellStart"/>
      <w:r w:rsidRPr="00582450">
        <w:rPr>
          <w:rFonts w:asciiTheme="minorHAnsi" w:hAnsiTheme="minorHAnsi" w:cstheme="minorHAnsi"/>
          <w:lang w:val="en-US"/>
        </w:rPr>
        <w:t>Shoab</w:t>
      </w:r>
      <w:proofErr w:type="spellEnd"/>
      <w:r w:rsidRPr="00582450">
        <w:rPr>
          <w:rFonts w:asciiTheme="minorHAnsi" w:hAnsiTheme="minorHAnsi" w:cstheme="minorHAnsi"/>
          <w:lang w:val="en-US"/>
        </w:rPr>
        <w:t xml:space="preserve"> Ali site</w:t>
      </w:r>
      <w:r w:rsidRPr="00582450">
        <w:t xml:space="preserve"> </w:t>
      </w:r>
      <w:r w:rsidRPr="00582450">
        <w:rPr>
          <w:rFonts w:asciiTheme="minorHAnsi" w:hAnsiTheme="minorHAnsi" w:cstheme="minorHAnsi"/>
          <w:lang w:val="en-US"/>
        </w:rPr>
        <w:t xml:space="preserve">operated by </w:t>
      </w:r>
      <w:r w:rsidRPr="00DE4E85">
        <w:rPr>
          <w:rFonts w:asciiTheme="minorHAnsi" w:hAnsiTheme="minorHAnsi" w:cstheme="minorHAnsi"/>
          <w:lang w:val="en-US"/>
        </w:rPr>
        <w:t>Gulf of Suez Petroleum Company (GUPCO) at - 2 MMSCFD</w:t>
      </w:r>
    </w:p>
    <w:p w14:paraId="0919DF1D" w14:textId="77777777" w:rsidR="00562D3A" w:rsidRPr="00DE4E85" w:rsidRDefault="00562D3A" w:rsidP="00562D3A">
      <w:pPr>
        <w:pStyle w:val="ListParagraph"/>
        <w:numPr>
          <w:ilvl w:val="0"/>
          <w:numId w:val="36"/>
        </w:numPr>
        <w:spacing w:after="0" w:line="300" w:lineRule="exact"/>
        <w:ind w:left="1440" w:right="-90"/>
        <w:contextualSpacing/>
        <w:jc w:val="both"/>
        <w:rPr>
          <w:rFonts w:asciiTheme="minorHAnsi" w:hAnsiTheme="minorHAnsi" w:cstheme="minorHAnsi"/>
          <w:lang w:val="en-US"/>
        </w:rPr>
      </w:pPr>
      <w:r w:rsidRPr="00DE4E85">
        <w:rPr>
          <w:rFonts w:asciiTheme="minorHAnsi" w:hAnsiTheme="minorHAnsi" w:cstheme="minorHAnsi"/>
          <w:lang w:val="en-US"/>
        </w:rPr>
        <w:t>Low-pressure gases from GPY field</w:t>
      </w:r>
      <w:r w:rsidRPr="00DE4E85" w:rsidDel="0076431D">
        <w:rPr>
          <w:rFonts w:asciiTheme="minorHAnsi" w:hAnsiTheme="minorHAnsi" w:cstheme="minorHAnsi"/>
          <w:lang w:val="en-US"/>
        </w:rPr>
        <w:t xml:space="preserve"> </w:t>
      </w:r>
      <w:r w:rsidRPr="00DE4E85">
        <w:rPr>
          <w:rFonts w:asciiTheme="minorHAnsi" w:hAnsiTheme="minorHAnsi" w:cstheme="minorHAnsi"/>
          <w:lang w:val="en-US"/>
        </w:rPr>
        <w:t xml:space="preserve">operated by GPC in the Western Desert </w:t>
      </w:r>
      <w:r w:rsidRPr="00DE4E85">
        <w:rPr>
          <w:lang w:val="en-US"/>
        </w:rPr>
        <w:t>- 2 MMSCFD</w:t>
      </w:r>
    </w:p>
    <w:p w14:paraId="4091203F" w14:textId="77777777" w:rsidR="00562D3A" w:rsidRPr="00DE4E85" w:rsidRDefault="00562D3A" w:rsidP="00562D3A">
      <w:pPr>
        <w:pStyle w:val="ListParagraph"/>
        <w:numPr>
          <w:ilvl w:val="0"/>
          <w:numId w:val="36"/>
        </w:numPr>
        <w:spacing w:after="0" w:line="300" w:lineRule="exact"/>
        <w:ind w:left="1440" w:right="-90"/>
        <w:contextualSpacing/>
        <w:jc w:val="both"/>
        <w:rPr>
          <w:rFonts w:asciiTheme="minorHAnsi" w:hAnsiTheme="minorHAnsi" w:cstheme="minorHAnsi"/>
          <w:lang w:val="en-US"/>
        </w:rPr>
      </w:pPr>
      <w:r w:rsidRPr="00DE4E85">
        <w:rPr>
          <w:rFonts w:asciiTheme="minorHAnsi" w:hAnsiTheme="minorHAnsi" w:cstheme="minorHAnsi"/>
          <w:lang w:val="en-US"/>
        </w:rPr>
        <w:t>Western Desert Gas Complex at Egyptian Natural Gas Company (GASCO) - 1.7 MMSCFD</w:t>
      </w:r>
    </w:p>
    <w:p w14:paraId="1A8EDA05" w14:textId="77777777" w:rsidR="00562D3A" w:rsidRPr="00DE4E85" w:rsidRDefault="00562D3A" w:rsidP="00562D3A">
      <w:pPr>
        <w:pStyle w:val="ListParagraph"/>
        <w:numPr>
          <w:ilvl w:val="0"/>
          <w:numId w:val="36"/>
        </w:numPr>
        <w:spacing w:after="0" w:line="300" w:lineRule="exact"/>
        <w:ind w:left="1440" w:right="-90"/>
        <w:contextualSpacing/>
        <w:jc w:val="both"/>
        <w:rPr>
          <w:rFonts w:asciiTheme="minorHAnsi" w:hAnsiTheme="minorHAnsi" w:cstheme="minorHAnsi"/>
          <w:lang w:val="en-US"/>
        </w:rPr>
      </w:pPr>
      <w:r w:rsidRPr="00DE4E85">
        <w:rPr>
          <w:rFonts w:asciiTheme="minorHAnsi" w:hAnsiTheme="minorHAnsi" w:cstheme="minorHAnsi"/>
          <w:lang w:val="en-US"/>
        </w:rPr>
        <w:t>T-Gas station operated by GPC in the Western Desert - 1.5 MMSCFD</w:t>
      </w:r>
    </w:p>
    <w:p w14:paraId="754EB014" w14:textId="77777777" w:rsidR="00562D3A" w:rsidRPr="00DE4E85" w:rsidRDefault="00562D3A" w:rsidP="00562D3A">
      <w:pPr>
        <w:pStyle w:val="ListParagraph"/>
        <w:numPr>
          <w:ilvl w:val="0"/>
          <w:numId w:val="36"/>
        </w:numPr>
        <w:spacing w:after="0" w:line="300" w:lineRule="exact"/>
        <w:ind w:left="1440" w:right="-90"/>
        <w:contextualSpacing/>
        <w:jc w:val="both"/>
        <w:rPr>
          <w:rFonts w:asciiTheme="minorHAnsi" w:hAnsiTheme="minorHAnsi" w:cstheme="minorHAnsi"/>
          <w:lang w:val="en-US"/>
        </w:rPr>
      </w:pPr>
      <w:r w:rsidRPr="00DE4E85">
        <w:rPr>
          <w:rFonts w:asciiTheme="minorHAnsi" w:hAnsiTheme="minorHAnsi" w:cstheme="minorHAnsi"/>
          <w:lang w:val="en-US"/>
        </w:rPr>
        <w:t>Razzak site operated by KPC - 1.5 MMSCFD</w:t>
      </w:r>
    </w:p>
    <w:p w14:paraId="66C5ED4B" w14:textId="77777777" w:rsidR="00562D3A" w:rsidRPr="00DE4E85" w:rsidRDefault="00562D3A" w:rsidP="00562D3A">
      <w:pPr>
        <w:pStyle w:val="ListParagraph"/>
        <w:numPr>
          <w:ilvl w:val="0"/>
          <w:numId w:val="36"/>
        </w:numPr>
        <w:spacing w:after="0" w:line="300" w:lineRule="exact"/>
        <w:ind w:left="1440" w:right="-90"/>
        <w:contextualSpacing/>
        <w:jc w:val="both"/>
        <w:rPr>
          <w:rFonts w:asciiTheme="minorHAnsi" w:hAnsiTheme="minorHAnsi" w:cstheme="minorHAnsi"/>
          <w:lang w:val="en-US"/>
        </w:rPr>
      </w:pPr>
      <w:r w:rsidRPr="00DE4E85">
        <w:rPr>
          <w:rFonts w:asciiTheme="minorHAnsi" w:hAnsiTheme="minorHAnsi" w:cstheme="minorHAnsi"/>
          <w:lang w:val="en-US"/>
        </w:rPr>
        <w:t>Badr-1 site</w:t>
      </w:r>
      <w:r w:rsidRPr="00582450">
        <w:t xml:space="preserve"> </w:t>
      </w:r>
      <w:r w:rsidRPr="00DE4E85">
        <w:rPr>
          <w:rFonts w:asciiTheme="minorHAnsi" w:hAnsiTheme="minorHAnsi" w:cstheme="minorHAnsi"/>
          <w:lang w:val="en-US"/>
        </w:rPr>
        <w:t>Western Desert Petroleum Company WEPCO, - 1.2 MMSCFD</w:t>
      </w:r>
    </w:p>
    <w:p w14:paraId="522D442A" w14:textId="77777777" w:rsidR="00562D3A" w:rsidRPr="00DE4E85" w:rsidRDefault="00562D3A" w:rsidP="00562D3A">
      <w:pPr>
        <w:pStyle w:val="ListParagraph"/>
        <w:numPr>
          <w:ilvl w:val="0"/>
          <w:numId w:val="36"/>
        </w:numPr>
        <w:spacing w:after="0" w:line="300" w:lineRule="exact"/>
        <w:ind w:left="1440" w:right="-90"/>
        <w:contextualSpacing/>
        <w:jc w:val="both"/>
        <w:rPr>
          <w:rFonts w:asciiTheme="minorHAnsi" w:hAnsiTheme="minorHAnsi" w:cstheme="minorHAnsi"/>
          <w:lang w:val="en-US"/>
        </w:rPr>
      </w:pPr>
      <w:r w:rsidRPr="00582450">
        <w:rPr>
          <w:rFonts w:asciiTheme="minorHAnsi" w:hAnsiTheme="minorHAnsi" w:cstheme="minorHAnsi"/>
          <w:lang w:val="en-US"/>
        </w:rPr>
        <w:t xml:space="preserve">Saqqara site operated by </w:t>
      </w:r>
      <w:r w:rsidRPr="00DE4E85">
        <w:rPr>
          <w:rFonts w:asciiTheme="minorHAnsi" w:hAnsiTheme="minorHAnsi" w:cstheme="minorHAnsi"/>
          <w:lang w:val="en-US"/>
        </w:rPr>
        <w:t xml:space="preserve">Gulf of Suez Petroleum Company (GUPCO) - 1 MMSCFD </w:t>
      </w:r>
    </w:p>
    <w:p w14:paraId="2D9CEB02" w14:textId="77777777" w:rsidR="00562D3A" w:rsidRPr="00DE4E85" w:rsidRDefault="00562D3A" w:rsidP="00562D3A">
      <w:pPr>
        <w:pStyle w:val="ListParagraph"/>
        <w:numPr>
          <w:ilvl w:val="0"/>
          <w:numId w:val="36"/>
        </w:numPr>
        <w:spacing w:after="0" w:line="300" w:lineRule="exact"/>
        <w:ind w:left="1440" w:right="-90"/>
        <w:contextualSpacing/>
        <w:jc w:val="both"/>
        <w:rPr>
          <w:rFonts w:asciiTheme="minorHAnsi" w:hAnsiTheme="minorHAnsi" w:cstheme="minorHAnsi"/>
          <w:lang w:val="en-US"/>
        </w:rPr>
      </w:pPr>
      <w:r w:rsidRPr="00582450">
        <w:rPr>
          <w:rFonts w:asciiTheme="minorHAnsi" w:hAnsiTheme="minorHAnsi" w:cstheme="minorHAnsi"/>
          <w:lang w:val="en-US"/>
        </w:rPr>
        <w:t xml:space="preserve">Badr-3 site </w:t>
      </w:r>
      <w:r w:rsidRPr="00DE4E85">
        <w:rPr>
          <w:rFonts w:asciiTheme="minorHAnsi" w:hAnsiTheme="minorHAnsi" w:cstheme="minorHAnsi"/>
          <w:lang w:val="en-US"/>
        </w:rPr>
        <w:t>Badr El-Din Petroleum Company BAPETCO - 0.9 MMSCFD</w:t>
      </w:r>
    </w:p>
    <w:p w14:paraId="08EDFAC1" w14:textId="77777777" w:rsidR="00CC1656" w:rsidRPr="00DE4E85" w:rsidRDefault="00CC1656" w:rsidP="00B36821">
      <w:pPr>
        <w:spacing w:after="0" w:line="300" w:lineRule="exact"/>
        <w:contextualSpacing/>
        <w:jc w:val="both"/>
        <w:rPr>
          <w:rFonts w:asciiTheme="minorHAnsi" w:hAnsiTheme="minorHAnsi" w:cstheme="minorHAnsi"/>
          <w:color w:val="000000" w:themeColor="text1"/>
          <w:lang w:val="en-US"/>
        </w:rPr>
      </w:pPr>
    </w:p>
    <w:p w14:paraId="123CE842" w14:textId="794F34A7" w:rsidR="00526788" w:rsidRPr="00DE4E85" w:rsidRDefault="00526788" w:rsidP="00B36821">
      <w:pPr>
        <w:spacing w:after="0" w:line="300" w:lineRule="exact"/>
        <w:contextualSpacing/>
        <w:jc w:val="both"/>
        <w:rPr>
          <w:rFonts w:asciiTheme="minorHAnsi" w:hAnsiTheme="minorHAnsi" w:cstheme="minorHAnsi"/>
          <w:color w:val="000000" w:themeColor="text1"/>
          <w:lang w:val="en-US"/>
        </w:rPr>
      </w:pPr>
      <w:r w:rsidRPr="00DE4E85">
        <w:rPr>
          <w:rFonts w:asciiTheme="minorHAnsi" w:hAnsiTheme="minorHAnsi" w:cstheme="minorHAnsi"/>
          <w:color w:val="000000" w:themeColor="text1"/>
          <w:lang w:val="en-US"/>
        </w:rPr>
        <w:t>The detailed scope of work for the</w:t>
      </w:r>
      <w:r w:rsidR="00052447" w:rsidRPr="00DE4E85">
        <w:rPr>
          <w:rFonts w:asciiTheme="minorHAnsi" w:hAnsiTheme="minorHAnsi" w:cstheme="minorHAnsi"/>
          <w:color w:val="000000" w:themeColor="text1"/>
          <w:lang w:val="en-US"/>
        </w:rPr>
        <w:t xml:space="preserve"> selected</w:t>
      </w:r>
      <w:r w:rsidRPr="00DE4E85">
        <w:rPr>
          <w:rFonts w:asciiTheme="minorHAnsi" w:hAnsiTheme="minorHAnsi" w:cstheme="minorHAnsi"/>
          <w:color w:val="000000" w:themeColor="text1"/>
          <w:lang w:val="en-US"/>
        </w:rPr>
        <w:t xml:space="preserve"> </w:t>
      </w:r>
      <w:r w:rsidR="00052447" w:rsidRPr="00DE4E85">
        <w:rPr>
          <w:rFonts w:asciiTheme="minorHAnsi" w:hAnsiTheme="minorHAnsi" w:cstheme="minorHAnsi"/>
          <w:color w:val="000000" w:themeColor="text1"/>
          <w:lang w:val="en-US"/>
        </w:rPr>
        <w:t xml:space="preserve">individual </w:t>
      </w:r>
      <w:r w:rsidRPr="00DE4E85">
        <w:rPr>
          <w:rFonts w:asciiTheme="minorHAnsi" w:hAnsiTheme="minorHAnsi" w:cstheme="minorHAnsi"/>
          <w:color w:val="000000" w:themeColor="text1"/>
          <w:lang w:val="en-US"/>
        </w:rPr>
        <w:t>Flare Gas Recovery project</w:t>
      </w:r>
      <w:r w:rsidR="00052447" w:rsidRPr="00DE4E85">
        <w:rPr>
          <w:rFonts w:asciiTheme="minorHAnsi" w:hAnsiTheme="minorHAnsi" w:cstheme="minorHAnsi"/>
          <w:color w:val="000000" w:themeColor="text1"/>
          <w:lang w:val="en-US"/>
        </w:rPr>
        <w:t>s</w:t>
      </w:r>
      <w:r w:rsidRPr="00DE4E85">
        <w:rPr>
          <w:rFonts w:asciiTheme="minorHAnsi" w:hAnsiTheme="minorHAnsi" w:cstheme="minorHAnsi"/>
          <w:color w:val="000000" w:themeColor="text1"/>
          <w:lang w:val="en-US"/>
        </w:rPr>
        <w:t xml:space="preserve"> </w:t>
      </w:r>
      <w:r w:rsidR="00052447" w:rsidRPr="00DE4E85">
        <w:rPr>
          <w:rFonts w:asciiTheme="minorHAnsi" w:hAnsiTheme="minorHAnsi" w:cstheme="minorHAnsi"/>
          <w:color w:val="000000" w:themeColor="text1"/>
          <w:lang w:val="en-US"/>
        </w:rPr>
        <w:t xml:space="preserve">will need </w:t>
      </w:r>
      <w:r w:rsidRPr="00DE4E85">
        <w:rPr>
          <w:rFonts w:asciiTheme="minorHAnsi" w:hAnsiTheme="minorHAnsi" w:cstheme="minorHAnsi"/>
          <w:color w:val="000000" w:themeColor="text1"/>
          <w:lang w:val="en-US"/>
        </w:rPr>
        <w:t xml:space="preserve">to be defined during the pre-feasibility study. Economics will be required for each of the projects. The value of the abated emissions </w:t>
      </w:r>
      <w:r w:rsidR="00467A84" w:rsidRPr="00DE4E85">
        <w:rPr>
          <w:rFonts w:asciiTheme="minorHAnsi" w:hAnsiTheme="minorHAnsi" w:cstheme="minorHAnsi"/>
          <w:color w:val="000000" w:themeColor="text1"/>
          <w:lang w:val="en-US"/>
        </w:rPr>
        <w:t xml:space="preserve">will need </w:t>
      </w:r>
      <w:r w:rsidRPr="00DE4E85">
        <w:rPr>
          <w:rFonts w:asciiTheme="minorHAnsi" w:hAnsiTheme="minorHAnsi" w:cstheme="minorHAnsi"/>
          <w:color w:val="000000" w:themeColor="text1"/>
          <w:lang w:val="en-US"/>
        </w:rPr>
        <w:t xml:space="preserve">to be established: (i) for methane the estimated netback value from gas </w:t>
      </w:r>
      <w:proofErr w:type="gramStart"/>
      <w:r w:rsidRPr="00DE4E85">
        <w:rPr>
          <w:rFonts w:asciiTheme="minorHAnsi" w:hAnsiTheme="minorHAnsi" w:cstheme="minorHAnsi"/>
          <w:color w:val="000000" w:themeColor="text1"/>
          <w:lang w:val="en-US"/>
        </w:rPr>
        <w:t>export</w:t>
      </w:r>
      <w:proofErr w:type="gramEnd"/>
      <w:r w:rsidRPr="00DE4E85">
        <w:rPr>
          <w:rFonts w:asciiTheme="minorHAnsi" w:hAnsiTheme="minorHAnsi" w:cstheme="minorHAnsi"/>
          <w:color w:val="000000" w:themeColor="text1"/>
          <w:lang w:val="en-US"/>
        </w:rPr>
        <w:t xml:space="preserve"> or the domestic market to be agreed with the client and (ii) for CO</w:t>
      </w:r>
      <w:r w:rsidRPr="00DE4E85">
        <w:rPr>
          <w:rFonts w:asciiTheme="minorHAnsi" w:hAnsiTheme="minorHAnsi" w:cstheme="minorHAnsi"/>
          <w:color w:val="000000" w:themeColor="text1"/>
          <w:vertAlign w:val="subscript"/>
          <w:lang w:val="en-US"/>
        </w:rPr>
        <w:t>2</w:t>
      </w:r>
      <w:r w:rsidR="00517682" w:rsidRPr="00DE4E85">
        <w:rPr>
          <w:rFonts w:asciiTheme="minorHAnsi" w:hAnsiTheme="minorHAnsi" w:cstheme="minorHAnsi"/>
          <w:color w:val="000000" w:themeColor="text1"/>
          <w:vertAlign w:val="subscript"/>
          <w:lang w:val="en-US"/>
        </w:rPr>
        <w:t>,</w:t>
      </w:r>
      <w:r w:rsidRPr="00DE4E85">
        <w:rPr>
          <w:rFonts w:asciiTheme="minorHAnsi" w:hAnsiTheme="minorHAnsi" w:cstheme="minorHAnsi"/>
          <w:color w:val="000000" w:themeColor="text1"/>
          <w:lang w:val="en-US"/>
        </w:rPr>
        <w:t xml:space="preserve"> the value of </w:t>
      </w:r>
      <w:proofErr w:type="gramStart"/>
      <w:r w:rsidRPr="00DE4E85">
        <w:rPr>
          <w:rFonts w:asciiTheme="minorHAnsi" w:hAnsiTheme="minorHAnsi" w:cstheme="minorHAnsi"/>
          <w:color w:val="000000" w:themeColor="text1"/>
          <w:lang w:val="en-US"/>
        </w:rPr>
        <w:t>generated carbon credits</w:t>
      </w:r>
      <w:proofErr w:type="gramEnd"/>
      <w:r w:rsidRPr="00DE4E85">
        <w:rPr>
          <w:rFonts w:asciiTheme="minorHAnsi" w:hAnsiTheme="minorHAnsi" w:cstheme="minorHAnsi"/>
          <w:color w:val="000000" w:themeColor="text1"/>
          <w:lang w:val="en-US"/>
        </w:rPr>
        <w:t>.</w:t>
      </w:r>
    </w:p>
    <w:p w14:paraId="4881A6B1" w14:textId="77777777" w:rsidR="00A95CF3" w:rsidRPr="00DE4E85" w:rsidRDefault="00A95CF3" w:rsidP="00B36821">
      <w:pPr>
        <w:spacing w:after="0" w:line="300" w:lineRule="exact"/>
        <w:contextualSpacing/>
        <w:jc w:val="both"/>
        <w:rPr>
          <w:rFonts w:asciiTheme="minorHAnsi" w:hAnsiTheme="minorHAnsi" w:cstheme="minorHAnsi"/>
          <w:color w:val="000000" w:themeColor="text1"/>
          <w:lang w:val="en-US"/>
        </w:rPr>
      </w:pPr>
    </w:p>
    <w:p w14:paraId="45A6E299" w14:textId="71844C46" w:rsidR="00526788" w:rsidRPr="00DE4E85" w:rsidRDefault="00526788" w:rsidP="00B36821">
      <w:pPr>
        <w:spacing w:after="0" w:line="300" w:lineRule="exact"/>
        <w:contextualSpacing/>
        <w:jc w:val="both"/>
        <w:rPr>
          <w:rFonts w:asciiTheme="minorHAnsi" w:hAnsiTheme="minorHAnsi" w:cstheme="minorHAnsi"/>
          <w:color w:val="000000" w:themeColor="text1"/>
          <w:lang w:val="en-US"/>
        </w:rPr>
      </w:pPr>
      <w:r w:rsidRPr="00DE4E85">
        <w:rPr>
          <w:rFonts w:asciiTheme="minorHAnsi" w:hAnsiTheme="minorHAnsi" w:cstheme="minorHAnsi"/>
          <w:color w:val="000000" w:themeColor="text1"/>
          <w:lang w:val="en-US"/>
        </w:rPr>
        <w:t xml:space="preserve">The emission reduction of 785,000 </w:t>
      </w:r>
      <w:r w:rsidR="00E21538" w:rsidRPr="00DE4E85">
        <w:rPr>
          <w:rFonts w:asciiTheme="minorHAnsi" w:hAnsiTheme="minorHAnsi" w:cstheme="minorHAnsi"/>
          <w:color w:val="000000" w:themeColor="text1"/>
          <w:lang w:val="en-US"/>
        </w:rPr>
        <w:t>tons</w:t>
      </w:r>
      <w:r w:rsidRPr="00DE4E85">
        <w:rPr>
          <w:rFonts w:asciiTheme="minorHAnsi" w:hAnsiTheme="minorHAnsi" w:cstheme="minorHAnsi"/>
          <w:color w:val="000000" w:themeColor="text1"/>
          <w:lang w:val="en-US"/>
        </w:rPr>
        <w:t xml:space="preserve"> CO</w:t>
      </w:r>
      <w:r w:rsidRPr="00DE4E85">
        <w:rPr>
          <w:rFonts w:asciiTheme="minorHAnsi" w:hAnsiTheme="minorHAnsi" w:cstheme="minorHAnsi"/>
          <w:color w:val="000000" w:themeColor="text1"/>
          <w:vertAlign w:val="subscript"/>
          <w:lang w:val="en-US"/>
        </w:rPr>
        <w:t>2e</w:t>
      </w:r>
      <w:r w:rsidRPr="00DE4E85">
        <w:rPr>
          <w:rFonts w:asciiTheme="minorHAnsi" w:hAnsiTheme="minorHAnsi" w:cstheme="minorHAnsi"/>
          <w:color w:val="000000" w:themeColor="text1"/>
          <w:lang w:val="en-US"/>
        </w:rPr>
        <w:t xml:space="preserve"> annually, quoted by the </w:t>
      </w:r>
      <w:r w:rsidR="008E26F0" w:rsidRPr="00DE4E85">
        <w:rPr>
          <w:rFonts w:asciiTheme="minorHAnsi" w:hAnsiTheme="minorHAnsi" w:cstheme="minorHAnsi"/>
          <w:color w:val="000000" w:themeColor="text1"/>
          <w:lang w:val="en-US"/>
        </w:rPr>
        <w:t>Ministry</w:t>
      </w:r>
      <w:r w:rsidRPr="00DE4E85">
        <w:rPr>
          <w:rFonts w:asciiTheme="minorHAnsi" w:hAnsiTheme="minorHAnsi" w:cstheme="minorHAnsi"/>
          <w:color w:val="000000" w:themeColor="text1"/>
          <w:lang w:val="en-US"/>
        </w:rPr>
        <w:t>, is partly based on the results of the second emission survey, but its accuracy still needs to be verified.</w:t>
      </w:r>
    </w:p>
    <w:p w14:paraId="2E4FF162" w14:textId="00D63368" w:rsidR="00526788" w:rsidRPr="00DE4E85" w:rsidRDefault="00526788" w:rsidP="00B36821">
      <w:pPr>
        <w:spacing w:after="0" w:line="300" w:lineRule="exact"/>
        <w:contextualSpacing/>
        <w:rPr>
          <w:rFonts w:asciiTheme="minorHAnsi" w:hAnsiTheme="minorHAnsi" w:cstheme="minorHAnsi"/>
          <w:b/>
          <w:bCs/>
          <w:color w:val="000000" w:themeColor="text1"/>
          <w:lang w:val="en-US"/>
        </w:rPr>
      </w:pPr>
      <w:r w:rsidRPr="00DE4E85">
        <w:rPr>
          <w:rFonts w:asciiTheme="minorHAnsi" w:hAnsiTheme="minorHAnsi" w:cstheme="minorHAnsi"/>
          <w:b/>
          <w:bCs/>
          <w:color w:val="000000" w:themeColor="text1"/>
          <w:lang w:val="en-US"/>
        </w:rPr>
        <w:lastRenderedPageBreak/>
        <w:t xml:space="preserve">Expected outcomes </w:t>
      </w:r>
    </w:p>
    <w:p w14:paraId="4BEC025C" w14:textId="6BDBDFC6" w:rsidR="00526788" w:rsidRPr="00DE4E85" w:rsidRDefault="00526788" w:rsidP="00B36821">
      <w:pPr>
        <w:spacing w:after="0" w:line="300" w:lineRule="exact"/>
        <w:contextualSpacing/>
        <w:jc w:val="both"/>
        <w:rPr>
          <w:rFonts w:asciiTheme="minorHAnsi" w:hAnsiTheme="minorHAnsi" w:cstheme="minorHAnsi"/>
          <w:color w:val="000000" w:themeColor="text1"/>
          <w:lang w:val="en-US"/>
        </w:rPr>
      </w:pPr>
      <w:r w:rsidRPr="00DE4E85">
        <w:rPr>
          <w:rFonts w:asciiTheme="minorHAnsi" w:hAnsiTheme="minorHAnsi" w:cstheme="minorHAnsi"/>
          <w:color w:val="000000" w:themeColor="text1"/>
          <w:lang w:val="en-US"/>
        </w:rPr>
        <w:t xml:space="preserve">The expected outcome of this project is a significant reduction of methane and CO2 emissions through </w:t>
      </w:r>
      <w:r w:rsidR="00517682" w:rsidRPr="00DE4E85">
        <w:rPr>
          <w:rFonts w:asciiTheme="minorHAnsi" w:hAnsiTheme="minorHAnsi" w:cstheme="minorHAnsi"/>
          <w:color w:val="000000" w:themeColor="text1"/>
          <w:lang w:val="en-US"/>
        </w:rPr>
        <w:t xml:space="preserve">recovery of APG </w:t>
      </w:r>
      <w:r w:rsidRPr="00DE4E85">
        <w:rPr>
          <w:rFonts w:asciiTheme="minorHAnsi" w:hAnsiTheme="minorHAnsi" w:cstheme="minorHAnsi"/>
          <w:color w:val="000000" w:themeColor="text1"/>
          <w:lang w:val="en-US"/>
        </w:rPr>
        <w:t xml:space="preserve">that would otherwise be flared. This is estimated to be equivalent to 785,000 </w:t>
      </w:r>
      <w:r w:rsidR="00E21538" w:rsidRPr="00DE4E85">
        <w:rPr>
          <w:rFonts w:asciiTheme="minorHAnsi" w:hAnsiTheme="minorHAnsi" w:cstheme="minorHAnsi"/>
          <w:color w:val="000000" w:themeColor="text1"/>
          <w:lang w:val="en-US"/>
        </w:rPr>
        <w:t>tons</w:t>
      </w:r>
      <w:r w:rsidRPr="00DE4E85">
        <w:rPr>
          <w:rFonts w:asciiTheme="minorHAnsi" w:hAnsiTheme="minorHAnsi" w:cstheme="minorHAnsi"/>
          <w:color w:val="000000" w:themeColor="text1"/>
          <w:lang w:val="en-US"/>
        </w:rPr>
        <w:t xml:space="preserve"> CO</w:t>
      </w:r>
      <w:r w:rsidRPr="00DE4E85">
        <w:rPr>
          <w:rFonts w:asciiTheme="minorHAnsi" w:hAnsiTheme="minorHAnsi" w:cstheme="minorHAnsi"/>
          <w:color w:val="000000" w:themeColor="text1"/>
          <w:vertAlign w:val="subscript"/>
          <w:lang w:val="en-US"/>
        </w:rPr>
        <w:t>2eq</w:t>
      </w:r>
      <w:r w:rsidRPr="00DE4E85">
        <w:rPr>
          <w:rFonts w:asciiTheme="minorHAnsi" w:hAnsiTheme="minorHAnsi" w:cstheme="minorHAnsi"/>
          <w:color w:val="000000" w:themeColor="text1"/>
          <w:lang w:val="en-US"/>
        </w:rPr>
        <w:t xml:space="preserve"> annually. This</w:t>
      </w:r>
      <w:r w:rsidR="003F2322" w:rsidRPr="00DE4E85">
        <w:rPr>
          <w:rFonts w:asciiTheme="minorHAnsi" w:hAnsiTheme="minorHAnsi" w:cstheme="minorHAnsi"/>
          <w:color w:val="000000" w:themeColor="text1"/>
          <w:lang w:val="en-US"/>
        </w:rPr>
        <w:t xml:space="preserve"> estimate</w:t>
      </w:r>
      <w:r w:rsidRPr="00DE4E85">
        <w:rPr>
          <w:rFonts w:asciiTheme="minorHAnsi" w:hAnsiTheme="minorHAnsi" w:cstheme="minorHAnsi"/>
          <w:color w:val="000000" w:themeColor="text1"/>
          <w:lang w:val="en-US"/>
        </w:rPr>
        <w:t xml:space="preserve"> needs to be </w:t>
      </w:r>
      <w:r w:rsidR="003F2322" w:rsidRPr="00DE4E85">
        <w:rPr>
          <w:rFonts w:asciiTheme="minorHAnsi" w:hAnsiTheme="minorHAnsi" w:cstheme="minorHAnsi"/>
          <w:color w:val="000000" w:themeColor="text1"/>
          <w:lang w:val="en-US"/>
        </w:rPr>
        <w:t xml:space="preserve">verified </w:t>
      </w:r>
      <w:r w:rsidRPr="00DE4E85">
        <w:rPr>
          <w:rFonts w:asciiTheme="minorHAnsi" w:hAnsiTheme="minorHAnsi" w:cstheme="minorHAnsi"/>
          <w:color w:val="000000" w:themeColor="text1"/>
          <w:lang w:val="en-US"/>
        </w:rPr>
        <w:t>as part of the pre-feasibility study.</w:t>
      </w:r>
    </w:p>
    <w:p w14:paraId="0478C145" w14:textId="77777777" w:rsidR="00A95CF3" w:rsidRPr="00DE4E85" w:rsidRDefault="00A95CF3" w:rsidP="00B36821">
      <w:pPr>
        <w:spacing w:after="0" w:line="300" w:lineRule="exact"/>
        <w:contextualSpacing/>
        <w:jc w:val="both"/>
        <w:rPr>
          <w:rFonts w:asciiTheme="minorHAnsi" w:hAnsiTheme="minorHAnsi" w:cstheme="minorHAnsi"/>
          <w:color w:val="000000" w:themeColor="text1"/>
          <w:lang w:val="en-US"/>
        </w:rPr>
      </w:pPr>
    </w:p>
    <w:p w14:paraId="38236162" w14:textId="77777777" w:rsidR="00526788" w:rsidRPr="00DE4E85" w:rsidRDefault="00526788" w:rsidP="00B36821">
      <w:pPr>
        <w:spacing w:after="0" w:line="300" w:lineRule="exact"/>
        <w:contextualSpacing/>
        <w:jc w:val="both"/>
        <w:rPr>
          <w:rFonts w:asciiTheme="minorHAnsi" w:hAnsiTheme="minorHAnsi" w:cstheme="minorHAnsi"/>
          <w:color w:val="000000" w:themeColor="text1"/>
          <w:lang w:val="en-US"/>
        </w:rPr>
      </w:pPr>
      <w:r w:rsidRPr="00DE4E85">
        <w:rPr>
          <w:rFonts w:asciiTheme="minorHAnsi" w:hAnsiTheme="minorHAnsi" w:cstheme="minorHAnsi"/>
          <w:color w:val="000000" w:themeColor="text1"/>
          <w:lang w:val="en-US"/>
        </w:rPr>
        <w:t>A long-term development outcome of the proposed project is capacity of Client to fully implement the OGMP 2.0 standard for monitoring and reporting of methane emissions from the company’s distribution network.</w:t>
      </w:r>
    </w:p>
    <w:p w14:paraId="3964288C" w14:textId="77777777" w:rsidR="00BE4568" w:rsidRPr="00DE4E85" w:rsidRDefault="00BE4568" w:rsidP="00B36821">
      <w:pPr>
        <w:spacing w:after="0" w:line="300" w:lineRule="exact"/>
        <w:contextualSpacing/>
        <w:jc w:val="both"/>
        <w:rPr>
          <w:rFonts w:asciiTheme="minorHAnsi" w:hAnsiTheme="minorHAnsi" w:cstheme="minorHAnsi"/>
          <w:color w:val="000000" w:themeColor="text1"/>
          <w:lang w:val="en-US"/>
        </w:rPr>
      </w:pPr>
    </w:p>
    <w:p w14:paraId="405BBDE6" w14:textId="6025136B" w:rsidR="00526788" w:rsidRPr="00DE4E85" w:rsidRDefault="00A95CF3" w:rsidP="00B36821">
      <w:pPr>
        <w:spacing w:after="0" w:line="300" w:lineRule="exact"/>
        <w:contextualSpacing/>
        <w:rPr>
          <w:rFonts w:asciiTheme="minorHAnsi" w:hAnsiTheme="minorHAnsi" w:cstheme="minorHAnsi"/>
          <w:b/>
          <w:bCs/>
          <w:color w:val="000000" w:themeColor="text1"/>
          <w:lang w:val="en-US"/>
        </w:rPr>
      </w:pPr>
      <w:r w:rsidRPr="00DE4E85">
        <w:rPr>
          <w:rFonts w:asciiTheme="minorHAnsi" w:hAnsiTheme="minorHAnsi" w:cstheme="minorHAnsi"/>
          <w:b/>
          <w:bCs/>
          <w:color w:val="000000" w:themeColor="text1"/>
          <w:lang w:val="en-US"/>
        </w:rPr>
        <w:t>Beneficiary</w:t>
      </w:r>
    </w:p>
    <w:p w14:paraId="1A90FD78" w14:textId="43A4B513" w:rsidR="00526788" w:rsidRPr="00DE4E85" w:rsidRDefault="00526788" w:rsidP="003F2322">
      <w:pPr>
        <w:spacing w:after="0" w:line="300" w:lineRule="exact"/>
        <w:contextualSpacing/>
        <w:jc w:val="both"/>
        <w:rPr>
          <w:rFonts w:asciiTheme="minorHAnsi" w:hAnsiTheme="minorHAnsi" w:cstheme="minorHAnsi"/>
          <w:color w:val="000000" w:themeColor="text1"/>
          <w:lang w:val="en-US"/>
        </w:rPr>
      </w:pPr>
      <w:r w:rsidRPr="00DE4E85">
        <w:rPr>
          <w:rFonts w:asciiTheme="minorHAnsi" w:hAnsiTheme="minorHAnsi" w:cstheme="minorHAnsi"/>
          <w:color w:val="000000" w:themeColor="text1"/>
          <w:lang w:val="en-US"/>
        </w:rPr>
        <w:t xml:space="preserve">The formal Recipient of the grant will be EGPC, with whom a Grant Agreement will be signed. Other beneficiaries are General Petroleum Company, </w:t>
      </w:r>
      <w:proofErr w:type="spellStart"/>
      <w:r w:rsidRPr="00DE4E85">
        <w:rPr>
          <w:rFonts w:asciiTheme="minorHAnsi" w:hAnsiTheme="minorHAnsi" w:cstheme="minorHAnsi"/>
          <w:color w:val="000000" w:themeColor="text1"/>
          <w:lang w:val="en-US"/>
        </w:rPr>
        <w:t>Khalda</w:t>
      </w:r>
      <w:proofErr w:type="spellEnd"/>
      <w:r w:rsidRPr="00DE4E85">
        <w:rPr>
          <w:rFonts w:asciiTheme="minorHAnsi" w:hAnsiTheme="minorHAnsi" w:cstheme="minorHAnsi"/>
          <w:color w:val="000000" w:themeColor="text1"/>
          <w:lang w:val="en-US"/>
        </w:rPr>
        <w:t xml:space="preserve"> Petroleum Company,</w:t>
      </w:r>
      <w:r w:rsidR="003F2322" w:rsidRPr="00DE4E85">
        <w:rPr>
          <w:rFonts w:asciiTheme="minorHAnsi" w:hAnsiTheme="minorHAnsi" w:cstheme="minorHAnsi"/>
          <w:color w:val="000000" w:themeColor="text1"/>
          <w:lang w:val="en-US"/>
        </w:rPr>
        <w:t xml:space="preserve"> Petro Nefertiti Company, Gulf of Suez Petroleum Company</w:t>
      </w:r>
      <w:r w:rsidR="005B3860" w:rsidRPr="00DE4E85">
        <w:rPr>
          <w:rFonts w:asciiTheme="minorHAnsi" w:hAnsiTheme="minorHAnsi" w:cstheme="minorHAnsi"/>
          <w:color w:val="000000" w:themeColor="text1"/>
          <w:lang w:val="en-US"/>
        </w:rPr>
        <w:t xml:space="preserve">, </w:t>
      </w:r>
      <w:r w:rsidR="003F2322" w:rsidRPr="00DE4E85">
        <w:rPr>
          <w:rFonts w:asciiTheme="minorHAnsi" w:hAnsiTheme="minorHAnsi" w:cstheme="minorHAnsi"/>
          <w:color w:val="000000" w:themeColor="text1"/>
          <w:lang w:val="en-US"/>
        </w:rPr>
        <w:t>Egyptian Natural Gas Company</w:t>
      </w:r>
      <w:r w:rsidR="005B3860" w:rsidRPr="00DE4E85">
        <w:rPr>
          <w:rFonts w:asciiTheme="minorHAnsi" w:hAnsiTheme="minorHAnsi" w:cstheme="minorHAnsi"/>
          <w:color w:val="000000" w:themeColor="text1"/>
          <w:lang w:val="en-US"/>
        </w:rPr>
        <w:t xml:space="preserve">, </w:t>
      </w:r>
      <w:r w:rsidR="003F2322" w:rsidRPr="00DE4E85">
        <w:rPr>
          <w:rFonts w:asciiTheme="minorHAnsi" w:hAnsiTheme="minorHAnsi" w:cstheme="minorHAnsi"/>
          <w:color w:val="000000" w:themeColor="text1"/>
          <w:lang w:val="en-US"/>
        </w:rPr>
        <w:t>Western Desert Operating Petroleum Company</w:t>
      </w:r>
      <w:r w:rsidR="005B3860" w:rsidRPr="00DE4E85">
        <w:rPr>
          <w:rFonts w:asciiTheme="minorHAnsi" w:hAnsiTheme="minorHAnsi" w:cstheme="minorHAnsi"/>
          <w:color w:val="000000" w:themeColor="text1"/>
          <w:lang w:val="en-US"/>
        </w:rPr>
        <w:t xml:space="preserve">, </w:t>
      </w:r>
      <w:r w:rsidR="003F2322" w:rsidRPr="00DE4E85">
        <w:rPr>
          <w:rFonts w:asciiTheme="minorHAnsi" w:hAnsiTheme="minorHAnsi" w:cstheme="minorHAnsi"/>
          <w:color w:val="000000" w:themeColor="text1"/>
          <w:lang w:val="en-US"/>
        </w:rPr>
        <w:t>Badr El-Din Petroleum Company</w:t>
      </w:r>
      <w:r w:rsidR="005B3860" w:rsidRPr="00DE4E85">
        <w:rPr>
          <w:rFonts w:asciiTheme="minorHAnsi" w:hAnsiTheme="minorHAnsi" w:cstheme="minorHAnsi"/>
          <w:color w:val="000000" w:themeColor="text1"/>
          <w:lang w:val="en-US"/>
        </w:rPr>
        <w:t xml:space="preserve">, and </w:t>
      </w:r>
      <w:proofErr w:type="spellStart"/>
      <w:r w:rsidR="003F2322" w:rsidRPr="00DE4E85">
        <w:rPr>
          <w:rFonts w:asciiTheme="minorHAnsi" w:hAnsiTheme="minorHAnsi" w:cstheme="minorHAnsi"/>
          <w:color w:val="000000" w:themeColor="text1"/>
          <w:lang w:val="en-US"/>
        </w:rPr>
        <w:t>Shukheir</w:t>
      </w:r>
      <w:proofErr w:type="spellEnd"/>
      <w:r w:rsidR="003F2322" w:rsidRPr="00DE4E85">
        <w:rPr>
          <w:rFonts w:asciiTheme="minorHAnsi" w:hAnsiTheme="minorHAnsi" w:cstheme="minorHAnsi"/>
          <w:color w:val="000000" w:themeColor="text1"/>
          <w:lang w:val="en-US"/>
        </w:rPr>
        <w:t xml:space="preserve"> Oil Company</w:t>
      </w:r>
      <w:r w:rsidRPr="00DE4E85">
        <w:rPr>
          <w:rFonts w:asciiTheme="minorHAnsi" w:hAnsiTheme="minorHAnsi" w:cstheme="minorHAnsi"/>
          <w:color w:val="000000" w:themeColor="text1"/>
          <w:lang w:val="en-US"/>
        </w:rPr>
        <w:t>, with wh</w:t>
      </w:r>
      <w:r w:rsidR="005B3860" w:rsidRPr="00DE4E85">
        <w:rPr>
          <w:rFonts w:asciiTheme="minorHAnsi" w:hAnsiTheme="minorHAnsi" w:cstheme="minorHAnsi"/>
          <w:color w:val="000000" w:themeColor="text1"/>
          <w:lang w:val="en-US"/>
        </w:rPr>
        <w:t>ich</w:t>
      </w:r>
      <w:r w:rsidRPr="00DE4E85">
        <w:rPr>
          <w:rFonts w:asciiTheme="minorHAnsi" w:hAnsiTheme="minorHAnsi" w:cstheme="minorHAnsi"/>
          <w:color w:val="000000" w:themeColor="text1"/>
          <w:lang w:val="en-US"/>
        </w:rPr>
        <w:t xml:space="preserve"> EGPC will sign Subsidiary Agreements.</w:t>
      </w:r>
    </w:p>
    <w:p w14:paraId="768685D7" w14:textId="2DCCC098" w:rsidR="00D8014A" w:rsidRPr="00DE4E85" w:rsidRDefault="00D8014A" w:rsidP="00B36821">
      <w:pPr>
        <w:spacing w:after="0" w:line="300" w:lineRule="exact"/>
        <w:contextualSpacing/>
        <w:rPr>
          <w:rFonts w:asciiTheme="minorHAnsi" w:hAnsiTheme="minorHAnsi" w:cstheme="minorHAnsi"/>
          <w:lang w:val="en-US"/>
        </w:rPr>
      </w:pPr>
      <w:r w:rsidRPr="00DE4E85">
        <w:rPr>
          <w:rFonts w:asciiTheme="minorHAnsi" w:hAnsiTheme="minorHAnsi" w:cstheme="minorHAnsi"/>
          <w:lang w:val="en-US"/>
        </w:rPr>
        <w:br w:type="page"/>
      </w:r>
    </w:p>
    <w:p w14:paraId="685054CD" w14:textId="466328D4" w:rsidR="00517C99" w:rsidRPr="00DE4E85" w:rsidRDefault="00517C99" w:rsidP="00517C99">
      <w:pPr>
        <w:spacing w:after="0" w:line="300" w:lineRule="exact"/>
        <w:contextualSpacing/>
        <w:rPr>
          <w:rFonts w:asciiTheme="minorHAnsi" w:hAnsiTheme="minorHAnsi" w:cstheme="minorHAnsi"/>
          <w:b/>
          <w:bCs/>
          <w:color w:val="000000" w:themeColor="text1"/>
          <w:lang w:val="en-US"/>
        </w:rPr>
      </w:pPr>
      <w:r w:rsidRPr="00DE4E85">
        <w:rPr>
          <w:rFonts w:asciiTheme="minorHAnsi" w:hAnsiTheme="minorHAnsi" w:cstheme="minorHAnsi"/>
          <w:b/>
          <w:bCs/>
          <w:lang w:val="en-US"/>
        </w:rPr>
        <w:lastRenderedPageBreak/>
        <w:t xml:space="preserve">ANNEX 3 – </w:t>
      </w:r>
      <w:r w:rsidRPr="00DE4E85">
        <w:rPr>
          <w:rFonts w:asciiTheme="minorHAnsi" w:hAnsiTheme="minorHAnsi" w:cstheme="minorHAnsi"/>
          <w:b/>
          <w:bCs/>
          <w:color w:val="000000" w:themeColor="text1"/>
          <w:lang w:val="en-US"/>
        </w:rPr>
        <w:t xml:space="preserve">Proposal </w:t>
      </w:r>
      <w:r w:rsidR="00A75ED4" w:rsidRPr="00DE4E85">
        <w:rPr>
          <w:rFonts w:asciiTheme="minorHAnsi" w:hAnsiTheme="minorHAnsi" w:cstheme="minorHAnsi"/>
          <w:b/>
          <w:bCs/>
          <w:color w:val="000000" w:themeColor="text1"/>
          <w:lang w:val="en-US"/>
        </w:rPr>
        <w:t>3</w:t>
      </w:r>
      <w:r w:rsidRPr="00DE4E85">
        <w:rPr>
          <w:rFonts w:asciiTheme="minorHAnsi" w:hAnsiTheme="minorHAnsi" w:cstheme="minorHAnsi"/>
          <w:b/>
          <w:bCs/>
          <w:color w:val="000000" w:themeColor="text1"/>
          <w:lang w:val="en-US"/>
        </w:rPr>
        <w:t xml:space="preserve">: </w:t>
      </w:r>
      <w:r w:rsidRPr="00E46342">
        <w:rPr>
          <w:rFonts w:asciiTheme="minorHAnsi" w:hAnsiTheme="minorHAnsi" w:cstheme="minorHAnsi"/>
          <w:b/>
          <w:bCs/>
          <w:lang w:val="en-US"/>
        </w:rPr>
        <w:t>Gas Flaring Measurement (GFM)</w:t>
      </w:r>
      <w:r w:rsidRPr="00DE4E85">
        <w:rPr>
          <w:rFonts w:asciiTheme="minorHAnsi" w:hAnsiTheme="minorHAnsi" w:cstheme="minorHAnsi"/>
          <w:b/>
          <w:bCs/>
          <w:color w:val="000000" w:themeColor="text1"/>
          <w:lang w:val="en-US"/>
        </w:rPr>
        <w:t xml:space="preserve"> Program</w:t>
      </w:r>
    </w:p>
    <w:p w14:paraId="765C1F7A" w14:textId="77777777" w:rsidR="009E3B7B" w:rsidRPr="00DE4E85" w:rsidRDefault="009E3B7B" w:rsidP="00517C99">
      <w:pPr>
        <w:spacing w:after="0" w:line="300" w:lineRule="exact"/>
        <w:contextualSpacing/>
        <w:jc w:val="both"/>
        <w:rPr>
          <w:rFonts w:asciiTheme="minorHAnsi" w:hAnsiTheme="minorHAnsi" w:cstheme="minorHAnsi"/>
          <w:color w:val="000000" w:themeColor="text1"/>
          <w:lang w:val="en-US"/>
        </w:rPr>
      </w:pPr>
    </w:p>
    <w:p w14:paraId="6CD221B3" w14:textId="37E479E8" w:rsidR="00517C99" w:rsidRPr="00DE4E85" w:rsidRDefault="00517C99" w:rsidP="00517C99">
      <w:pPr>
        <w:spacing w:after="0" w:line="300" w:lineRule="exact"/>
        <w:contextualSpacing/>
        <w:jc w:val="both"/>
        <w:rPr>
          <w:rFonts w:asciiTheme="minorHAnsi" w:hAnsiTheme="minorHAnsi" w:cstheme="minorHAnsi"/>
          <w:color w:val="000000" w:themeColor="text1"/>
          <w:lang w:val="en-US"/>
        </w:rPr>
      </w:pPr>
      <w:r w:rsidRPr="00DE4E85">
        <w:rPr>
          <w:rFonts w:asciiTheme="minorHAnsi" w:hAnsiTheme="minorHAnsi" w:cstheme="minorHAnsi"/>
          <w:color w:val="000000" w:themeColor="text1"/>
          <w:lang w:val="en-US"/>
        </w:rPr>
        <w:t xml:space="preserve">The unavailability of flare measurement equipment </w:t>
      </w:r>
      <w:r w:rsidR="008F0AB9" w:rsidRPr="00DE4E85">
        <w:rPr>
          <w:rFonts w:asciiTheme="minorHAnsi" w:hAnsiTheme="minorHAnsi" w:cstheme="minorHAnsi"/>
          <w:color w:val="000000" w:themeColor="text1"/>
          <w:lang w:val="en-US"/>
        </w:rPr>
        <w:t xml:space="preserve">and </w:t>
      </w:r>
      <w:r w:rsidR="00301A31" w:rsidRPr="00DE4E85">
        <w:rPr>
          <w:rFonts w:asciiTheme="minorHAnsi" w:hAnsiTheme="minorHAnsi" w:cstheme="minorHAnsi"/>
          <w:color w:val="000000" w:themeColor="text1"/>
          <w:lang w:val="en-US"/>
        </w:rPr>
        <w:t xml:space="preserve">of accurate flaring volumes </w:t>
      </w:r>
      <w:r w:rsidRPr="00DE4E85">
        <w:rPr>
          <w:rFonts w:asciiTheme="minorHAnsi" w:hAnsiTheme="minorHAnsi" w:cstheme="minorHAnsi"/>
          <w:color w:val="000000" w:themeColor="text1"/>
          <w:lang w:val="en-US"/>
        </w:rPr>
        <w:t xml:space="preserve">across oil and gas sector facilities represents a persistent challenge for the </w:t>
      </w:r>
      <w:proofErr w:type="spellStart"/>
      <w:r w:rsidRPr="00DE4E85">
        <w:rPr>
          <w:rFonts w:asciiTheme="minorHAnsi" w:hAnsiTheme="minorHAnsi" w:cstheme="minorHAnsi"/>
          <w:color w:val="000000" w:themeColor="text1"/>
          <w:lang w:val="en-US"/>
        </w:rPr>
        <w:t>MoMPR</w:t>
      </w:r>
      <w:proofErr w:type="spellEnd"/>
      <w:r w:rsidRPr="00DE4E85">
        <w:rPr>
          <w:rFonts w:asciiTheme="minorHAnsi" w:hAnsiTheme="minorHAnsi" w:cstheme="minorHAnsi"/>
          <w:color w:val="000000" w:themeColor="text1"/>
          <w:lang w:val="en-US"/>
        </w:rPr>
        <w:t xml:space="preserve"> and its affiliates.</w:t>
      </w:r>
    </w:p>
    <w:p w14:paraId="5463B913" w14:textId="77777777" w:rsidR="00517C99" w:rsidRPr="00DE4E85" w:rsidRDefault="00517C99" w:rsidP="00735C54">
      <w:pPr>
        <w:spacing w:after="0" w:line="240" w:lineRule="exact"/>
        <w:contextualSpacing/>
        <w:jc w:val="both"/>
        <w:rPr>
          <w:rFonts w:asciiTheme="minorHAnsi" w:hAnsiTheme="minorHAnsi" w:cstheme="minorHAnsi"/>
          <w:b/>
          <w:bCs/>
          <w:color w:val="000000" w:themeColor="text1"/>
          <w:lang w:val="en-US"/>
        </w:rPr>
      </w:pPr>
    </w:p>
    <w:p w14:paraId="10C00138" w14:textId="77777777" w:rsidR="00517C99" w:rsidRPr="00DE4E85" w:rsidRDefault="00517C99" w:rsidP="00517C99">
      <w:pPr>
        <w:spacing w:after="0" w:line="300" w:lineRule="exact"/>
        <w:contextualSpacing/>
        <w:jc w:val="both"/>
        <w:rPr>
          <w:rFonts w:asciiTheme="minorHAnsi" w:hAnsiTheme="minorHAnsi" w:cstheme="minorHAnsi"/>
          <w:b/>
          <w:bCs/>
          <w:color w:val="000000" w:themeColor="text1"/>
          <w:lang w:val="en-US"/>
        </w:rPr>
      </w:pPr>
      <w:r w:rsidRPr="00DE4E85">
        <w:rPr>
          <w:rFonts w:asciiTheme="minorHAnsi" w:hAnsiTheme="minorHAnsi" w:cstheme="minorHAnsi"/>
          <w:b/>
          <w:bCs/>
          <w:color w:val="000000" w:themeColor="text1"/>
          <w:lang w:val="en-US"/>
        </w:rPr>
        <w:t>Objectives</w:t>
      </w:r>
    </w:p>
    <w:p w14:paraId="30FB89BA" w14:textId="709ED87E" w:rsidR="00517C99" w:rsidRPr="00E46342" w:rsidRDefault="00517C99" w:rsidP="00517C99">
      <w:pPr>
        <w:kinsoku w:val="0"/>
        <w:overflowPunct w:val="0"/>
        <w:spacing w:after="0" w:line="300" w:lineRule="exact"/>
        <w:contextualSpacing/>
        <w:jc w:val="both"/>
        <w:textAlignment w:val="baseline"/>
        <w:rPr>
          <w:rFonts w:asciiTheme="minorHAnsi" w:hAnsiTheme="minorHAnsi" w:cstheme="minorHAnsi"/>
          <w:lang w:val="en-US"/>
        </w:rPr>
      </w:pPr>
      <w:r w:rsidRPr="00E46342">
        <w:rPr>
          <w:rFonts w:asciiTheme="minorHAnsi" w:hAnsiTheme="minorHAnsi" w:cstheme="minorHAnsi"/>
          <w:lang w:val="en-US"/>
        </w:rPr>
        <w:t>The objective</w:t>
      </w:r>
      <w:r w:rsidR="005B3860" w:rsidRPr="00E46342">
        <w:rPr>
          <w:rFonts w:asciiTheme="minorHAnsi" w:hAnsiTheme="minorHAnsi" w:cstheme="minorHAnsi"/>
          <w:lang w:val="en-US"/>
        </w:rPr>
        <w:t xml:space="preserve"> of this project Proposa</w:t>
      </w:r>
      <w:r w:rsidR="00301A31" w:rsidRPr="00E46342">
        <w:rPr>
          <w:rFonts w:asciiTheme="minorHAnsi" w:hAnsiTheme="minorHAnsi" w:cstheme="minorHAnsi"/>
          <w:lang w:val="en-US"/>
        </w:rPr>
        <w:t>l</w:t>
      </w:r>
      <w:r w:rsidRPr="00E46342">
        <w:rPr>
          <w:rFonts w:asciiTheme="minorHAnsi" w:hAnsiTheme="minorHAnsi" w:cstheme="minorHAnsi"/>
          <w:lang w:val="en-US"/>
        </w:rPr>
        <w:t xml:space="preserve"> is to quantify and monitor the amount of gas that is flared </w:t>
      </w:r>
      <w:r w:rsidR="008F0AB9" w:rsidRPr="00E46342">
        <w:rPr>
          <w:rFonts w:asciiTheme="minorHAnsi" w:hAnsiTheme="minorHAnsi" w:cstheme="minorHAnsi"/>
          <w:lang w:val="en-US"/>
        </w:rPr>
        <w:t>a</w:t>
      </w:r>
      <w:r w:rsidRPr="00E46342">
        <w:rPr>
          <w:rFonts w:asciiTheme="minorHAnsi" w:hAnsiTheme="minorHAnsi" w:cstheme="minorHAnsi"/>
          <w:lang w:val="en-US"/>
        </w:rPr>
        <w:t>t oil and gas facilities</w:t>
      </w:r>
      <w:r w:rsidR="008F0AB9" w:rsidRPr="00E46342">
        <w:rPr>
          <w:rFonts w:asciiTheme="minorHAnsi" w:hAnsiTheme="minorHAnsi" w:cstheme="minorHAnsi"/>
          <w:lang w:val="en-US"/>
        </w:rPr>
        <w:t>,</w:t>
      </w:r>
      <w:r w:rsidRPr="00E46342">
        <w:rPr>
          <w:rFonts w:asciiTheme="minorHAnsi" w:hAnsiTheme="minorHAnsi" w:cstheme="minorHAnsi"/>
          <w:lang w:val="en-US"/>
        </w:rPr>
        <w:t xml:space="preserve"> thus reducing greenhouse gas emissions, improving operational energy efficiency, and enhancing environmental sustainability, essential for regulatory compliance and environmental protection. </w:t>
      </w:r>
    </w:p>
    <w:p w14:paraId="3CDF69E1" w14:textId="77777777" w:rsidR="00517C99" w:rsidRPr="00735C54" w:rsidRDefault="00517C99" w:rsidP="00735C54">
      <w:pPr>
        <w:spacing w:after="0" w:line="240" w:lineRule="exact"/>
        <w:contextualSpacing/>
        <w:jc w:val="both"/>
        <w:rPr>
          <w:rFonts w:asciiTheme="minorHAnsi" w:hAnsiTheme="minorHAnsi" w:cstheme="minorHAnsi"/>
          <w:b/>
          <w:bCs/>
          <w:color w:val="000000" w:themeColor="text1"/>
          <w:lang w:val="en-US"/>
        </w:rPr>
      </w:pPr>
    </w:p>
    <w:p w14:paraId="61EDB740" w14:textId="77777777" w:rsidR="00517C99" w:rsidRPr="00E46342" w:rsidRDefault="00517C99" w:rsidP="00517C99">
      <w:pPr>
        <w:kinsoku w:val="0"/>
        <w:overflowPunct w:val="0"/>
        <w:spacing w:after="0" w:line="300" w:lineRule="exact"/>
        <w:contextualSpacing/>
        <w:jc w:val="both"/>
        <w:textAlignment w:val="baseline"/>
        <w:rPr>
          <w:rFonts w:asciiTheme="minorHAnsi" w:hAnsiTheme="minorHAnsi" w:cstheme="minorHAnsi"/>
          <w:lang w:val="en-US"/>
        </w:rPr>
      </w:pPr>
      <w:r w:rsidRPr="00E46342">
        <w:rPr>
          <w:rFonts w:asciiTheme="minorHAnsi" w:hAnsiTheme="minorHAnsi" w:cstheme="minorHAnsi"/>
          <w:lang w:val="en-US"/>
        </w:rPr>
        <w:t>The proposed Flare Measurement program (GFM) includes the following:</w:t>
      </w:r>
    </w:p>
    <w:p w14:paraId="177C6601" w14:textId="77777777" w:rsidR="005D772F" w:rsidRPr="00E46342" w:rsidRDefault="005D772F" w:rsidP="00517C99">
      <w:pPr>
        <w:kinsoku w:val="0"/>
        <w:overflowPunct w:val="0"/>
        <w:spacing w:after="0" w:line="300" w:lineRule="exact"/>
        <w:contextualSpacing/>
        <w:jc w:val="both"/>
        <w:textAlignment w:val="baseline"/>
        <w:rPr>
          <w:rFonts w:asciiTheme="minorHAnsi" w:hAnsiTheme="minorHAnsi" w:cstheme="minorHAnsi"/>
          <w:lang w:val="en-US"/>
        </w:rPr>
      </w:pPr>
    </w:p>
    <w:p w14:paraId="779BFC45" w14:textId="36D767B6" w:rsidR="00517C99" w:rsidRPr="00E46342" w:rsidRDefault="00517C99" w:rsidP="00C903AD">
      <w:pPr>
        <w:pStyle w:val="ListParagraph"/>
        <w:numPr>
          <w:ilvl w:val="3"/>
          <w:numId w:val="82"/>
        </w:numPr>
        <w:kinsoku w:val="0"/>
        <w:overflowPunct w:val="0"/>
        <w:spacing w:after="0" w:line="300" w:lineRule="exact"/>
        <w:ind w:left="720"/>
        <w:contextualSpacing/>
        <w:jc w:val="both"/>
        <w:textAlignment w:val="baseline"/>
        <w:rPr>
          <w:rFonts w:asciiTheme="minorHAnsi" w:hAnsiTheme="minorHAnsi" w:cstheme="minorHAnsi"/>
          <w:lang w:val="en-US"/>
        </w:rPr>
      </w:pPr>
      <w:r w:rsidRPr="00E46342">
        <w:rPr>
          <w:rFonts w:asciiTheme="minorHAnsi" w:hAnsiTheme="minorHAnsi" w:cstheme="minorHAnsi"/>
          <w:lang w:val="en-US"/>
        </w:rPr>
        <w:t>Installation of hot tapping</w:t>
      </w:r>
      <w:r w:rsidR="00673312" w:rsidRPr="00E46342">
        <w:rPr>
          <w:rFonts w:asciiTheme="minorHAnsi" w:hAnsiTheme="minorHAnsi" w:cstheme="minorHAnsi"/>
          <w:lang w:val="en-US"/>
        </w:rPr>
        <w:t xml:space="preserve"> flow meter connections </w:t>
      </w:r>
      <w:r w:rsidRPr="00E46342">
        <w:rPr>
          <w:rFonts w:asciiTheme="minorHAnsi" w:hAnsiTheme="minorHAnsi" w:cstheme="minorHAnsi"/>
          <w:lang w:val="en-US"/>
        </w:rPr>
        <w:t>(</w:t>
      </w:r>
      <w:proofErr w:type="gramStart"/>
      <w:r w:rsidRPr="00E46342">
        <w:rPr>
          <w:rFonts w:asciiTheme="minorHAnsi" w:hAnsiTheme="minorHAnsi" w:cstheme="minorHAnsi"/>
          <w:lang w:val="en-US"/>
        </w:rPr>
        <w:t>1.5’’</w:t>
      </w:r>
      <w:proofErr w:type="gramEnd"/>
      <w:r w:rsidRPr="00E46342">
        <w:rPr>
          <w:rFonts w:asciiTheme="minorHAnsi" w:hAnsiTheme="minorHAnsi" w:cstheme="minorHAnsi"/>
          <w:lang w:val="en-US"/>
        </w:rPr>
        <w:t xml:space="preserve">) with ball valves for 77 </w:t>
      </w:r>
      <w:r w:rsidR="003A7EB1" w:rsidRPr="00E46342">
        <w:rPr>
          <w:rFonts w:asciiTheme="minorHAnsi" w:hAnsiTheme="minorHAnsi" w:cstheme="minorHAnsi"/>
          <w:lang w:val="en-US"/>
        </w:rPr>
        <w:t xml:space="preserve">existing </w:t>
      </w:r>
      <w:r w:rsidRPr="00E46342">
        <w:rPr>
          <w:rFonts w:asciiTheme="minorHAnsi" w:hAnsiTheme="minorHAnsi" w:cstheme="minorHAnsi"/>
          <w:lang w:val="en-US"/>
        </w:rPr>
        <w:t>flares.</w:t>
      </w:r>
    </w:p>
    <w:p w14:paraId="3629E418" w14:textId="5ADE13C1" w:rsidR="00517C99" w:rsidRPr="00E46342" w:rsidRDefault="00517C99" w:rsidP="00C903AD">
      <w:pPr>
        <w:pStyle w:val="ListParagraph"/>
        <w:numPr>
          <w:ilvl w:val="3"/>
          <w:numId w:val="82"/>
        </w:numPr>
        <w:kinsoku w:val="0"/>
        <w:overflowPunct w:val="0"/>
        <w:spacing w:after="0" w:line="300" w:lineRule="exact"/>
        <w:ind w:left="720"/>
        <w:contextualSpacing/>
        <w:jc w:val="both"/>
        <w:textAlignment w:val="baseline"/>
        <w:rPr>
          <w:rFonts w:asciiTheme="minorHAnsi" w:hAnsiTheme="minorHAnsi" w:cstheme="minorHAnsi"/>
          <w:lang w:val="en-US"/>
        </w:rPr>
      </w:pPr>
      <w:r w:rsidRPr="00E46342">
        <w:rPr>
          <w:rFonts w:asciiTheme="minorHAnsi" w:hAnsiTheme="minorHAnsi" w:cstheme="minorHAnsi"/>
          <w:lang w:val="en-US"/>
        </w:rPr>
        <w:t>Installation of permanent industrial thermal flow meters for flares exceeding 0.7 MMSCFD (25 existing flares)</w:t>
      </w:r>
      <w:r w:rsidR="001508AA" w:rsidRPr="00E46342">
        <w:rPr>
          <w:rFonts w:asciiTheme="minorHAnsi" w:hAnsiTheme="minorHAnsi" w:cstheme="minorHAnsi"/>
          <w:lang w:val="en-US"/>
        </w:rPr>
        <w:t xml:space="preserve">, </w:t>
      </w:r>
      <w:r w:rsidRPr="00E46342">
        <w:rPr>
          <w:rFonts w:asciiTheme="minorHAnsi" w:hAnsiTheme="minorHAnsi" w:cstheme="minorHAnsi"/>
          <w:lang w:val="en-US"/>
        </w:rPr>
        <w:t>including supply, installation, and commissioning.</w:t>
      </w:r>
    </w:p>
    <w:p w14:paraId="00203E78" w14:textId="77777777" w:rsidR="00517C99" w:rsidRPr="00E46342" w:rsidRDefault="00517C99" w:rsidP="00517C99">
      <w:pPr>
        <w:kinsoku w:val="0"/>
        <w:overflowPunct w:val="0"/>
        <w:spacing w:after="0" w:line="300" w:lineRule="exact"/>
        <w:contextualSpacing/>
        <w:jc w:val="both"/>
        <w:textAlignment w:val="baseline"/>
        <w:rPr>
          <w:rFonts w:asciiTheme="minorHAnsi" w:hAnsiTheme="minorHAnsi" w:cstheme="minorHAnsi"/>
          <w:lang w:val="en-US"/>
        </w:rPr>
      </w:pPr>
    </w:p>
    <w:p w14:paraId="42F64BDF" w14:textId="77777777" w:rsidR="00673312" w:rsidRPr="00E46342" w:rsidRDefault="00673312" w:rsidP="00673312">
      <w:pPr>
        <w:spacing w:after="0" w:line="300" w:lineRule="exact"/>
        <w:contextualSpacing/>
        <w:jc w:val="both"/>
        <w:rPr>
          <w:rFonts w:asciiTheme="minorHAnsi" w:hAnsiTheme="minorHAnsi" w:cstheme="minorHAnsi"/>
          <w:lang w:val="en-US"/>
        </w:rPr>
      </w:pPr>
      <w:r w:rsidRPr="00E46342">
        <w:rPr>
          <w:rFonts w:asciiTheme="minorHAnsi" w:hAnsiTheme="minorHAnsi" w:cstheme="minorHAnsi"/>
          <w:lang w:val="en-US"/>
        </w:rPr>
        <w:t>The flare measurement phase will be managed by Alexandria Petroleum Maintenance Company (</w:t>
      </w:r>
      <w:proofErr w:type="spellStart"/>
      <w:r w:rsidRPr="00E46342">
        <w:rPr>
          <w:rFonts w:asciiTheme="minorHAnsi" w:hAnsiTheme="minorHAnsi" w:cstheme="minorHAnsi"/>
          <w:lang w:val="en-US"/>
        </w:rPr>
        <w:t>Petromaint</w:t>
      </w:r>
      <w:proofErr w:type="spellEnd"/>
      <w:r w:rsidRPr="00E46342">
        <w:rPr>
          <w:rFonts w:asciiTheme="minorHAnsi" w:hAnsiTheme="minorHAnsi" w:cstheme="minorHAnsi"/>
          <w:lang w:val="en-US"/>
        </w:rPr>
        <w:t>), an EGPC affiliate company that provides a large array of services and solutions to Oil &amp; Gas Upstream and Downstream Facilities.</w:t>
      </w:r>
    </w:p>
    <w:p w14:paraId="7DC98199" w14:textId="77777777" w:rsidR="00673312" w:rsidRPr="00735C54" w:rsidRDefault="00673312" w:rsidP="00735C54">
      <w:pPr>
        <w:spacing w:after="0" w:line="240" w:lineRule="exact"/>
        <w:contextualSpacing/>
        <w:jc w:val="both"/>
        <w:rPr>
          <w:rFonts w:asciiTheme="minorHAnsi" w:hAnsiTheme="minorHAnsi" w:cstheme="minorHAnsi"/>
          <w:b/>
          <w:bCs/>
          <w:color w:val="000000" w:themeColor="text1"/>
          <w:lang w:val="en-US"/>
        </w:rPr>
      </w:pPr>
    </w:p>
    <w:p w14:paraId="066ED31E" w14:textId="3AABCCFE" w:rsidR="00844B57" w:rsidRPr="00E46342" w:rsidRDefault="00673312" w:rsidP="00673312">
      <w:pPr>
        <w:spacing w:after="0" w:line="300" w:lineRule="exact"/>
        <w:contextualSpacing/>
        <w:jc w:val="both"/>
        <w:rPr>
          <w:rFonts w:asciiTheme="minorHAnsi" w:hAnsiTheme="minorHAnsi" w:cstheme="minorHAnsi"/>
          <w:lang w:val="en-US"/>
        </w:rPr>
      </w:pPr>
      <w:r w:rsidRPr="00E46342">
        <w:rPr>
          <w:rFonts w:asciiTheme="minorHAnsi" w:hAnsiTheme="minorHAnsi" w:cstheme="minorHAnsi"/>
          <w:lang w:val="en-US"/>
        </w:rPr>
        <w:t>The GFM program will inform the identification of opportunities and prospects for additional projects for implementation of flare gas recovery projects, based on actual measured flare gas volumes.</w:t>
      </w:r>
    </w:p>
    <w:p w14:paraId="79CF3F3F" w14:textId="77777777" w:rsidR="00673312" w:rsidRPr="00E46342" w:rsidRDefault="00673312" w:rsidP="00735C54">
      <w:pPr>
        <w:spacing w:after="0" w:line="240" w:lineRule="exact"/>
        <w:contextualSpacing/>
        <w:jc w:val="both"/>
        <w:rPr>
          <w:rFonts w:asciiTheme="minorHAnsi" w:hAnsiTheme="minorHAnsi" w:cstheme="minorHAnsi"/>
          <w:b/>
          <w:bCs/>
          <w:color w:val="000000" w:themeColor="text1"/>
          <w:lang w:val="en-US"/>
        </w:rPr>
      </w:pPr>
    </w:p>
    <w:p w14:paraId="05998CF6" w14:textId="77777777" w:rsidR="00517C99" w:rsidRPr="00DE4E85" w:rsidRDefault="00517C99" w:rsidP="00517C99">
      <w:pPr>
        <w:spacing w:after="0" w:line="300" w:lineRule="exact"/>
        <w:contextualSpacing/>
        <w:jc w:val="both"/>
        <w:rPr>
          <w:rFonts w:asciiTheme="minorHAnsi" w:hAnsiTheme="minorHAnsi" w:cstheme="minorHAnsi"/>
          <w:b/>
          <w:bCs/>
          <w:color w:val="000000" w:themeColor="text1"/>
          <w:lang w:val="en-US"/>
        </w:rPr>
      </w:pPr>
      <w:r w:rsidRPr="00DE4E85">
        <w:rPr>
          <w:rFonts w:asciiTheme="minorHAnsi" w:hAnsiTheme="minorHAnsi" w:cstheme="minorHAnsi"/>
          <w:b/>
          <w:bCs/>
          <w:color w:val="000000" w:themeColor="text1"/>
          <w:lang w:val="en-US"/>
        </w:rPr>
        <w:t>Project description</w:t>
      </w:r>
    </w:p>
    <w:p w14:paraId="6EC15DA1" w14:textId="77777777" w:rsidR="00517C99" w:rsidRPr="00E46342" w:rsidRDefault="00517C99" w:rsidP="00517C99">
      <w:pPr>
        <w:spacing w:after="0" w:line="300" w:lineRule="exact"/>
        <w:contextualSpacing/>
        <w:jc w:val="both"/>
        <w:rPr>
          <w:rFonts w:asciiTheme="minorHAnsi" w:hAnsiTheme="minorHAnsi" w:cstheme="minorHAnsi"/>
          <w:lang w:val="en-US"/>
        </w:rPr>
      </w:pPr>
      <w:r w:rsidRPr="00DE4E85">
        <w:rPr>
          <w:rFonts w:asciiTheme="minorHAnsi" w:hAnsiTheme="minorHAnsi" w:cstheme="minorHAnsi"/>
          <w:color w:val="000000" w:themeColor="text1"/>
          <w:lang w:val="en-US"/>
        </w:rPr>
        <w:t xml:space="preserve">Subject to the conclusions of the pre-feasibility assessment, the project will receive a grant from the GFMR trust fund. EGPC will be the Recipient of the grant. EGPC will allocate these funds to the </w:t>
      </w:r>
      <w:r w:rsidRPr="00E46342">
        <w:rPr>
          <w:rFonts w:asciiTheme="minorHAnsi" w:hAnsiTheme="minorHAnsi" w:cstheme="minorHAnsi"/>
          <w:lang w:val="en-US"/>
        </w:rPr>
        <w:t>Alexandria Petroleum Maintenance Company (</w:t>
      </w:r>
      <w:proofErr w:type="spellStart"/>
      <w:r w:rsidRPr="00E46342">
        <w:rPr>
          <w:rFonts w:asciiTheme="minorHAnsi" w:hAnsiTheme="minorHAnsi" w:cstheme="minorHAnsi"/>
          <w:lang w:val="en-US"/>
        </w:rPr>
        <w:t>Petromaint</w:t>
      </w:r>
      <w:proofErr w:type="spellEnd"/>
      <w:r w:rsidRPr="00E46342">
        <w:rPr>
          <w:rFonts w:asciiTheme="minorHAnsi" w:hAnsiTheme="minorHAnsi" w:cstheme="minorHAnsi"/>
          <w:lang w:val="en-US"/>
        </w:rPr>
        <w:t>) to perform the required measurements and install the industrial meters.</w:t>
      </w:r>
    </w:p>
    <w:p w14:paraId="0B31E666" w14:textId="77777777" w:rsidR="00517C99" w:rsidRPr="00735C54" w:rsidRDefault="00517C99" w:rsidP="00735C54">
      <w:pPr>
        <w:spacing w:after="0" w:line="240" w:lineRule="exact"/>
        <w:contextualSpacing/>
        <w:jc w:val="both"/>
        <w:rPr>
          <w:rFonts w:asciiTheme="minorHAnsi" w:hAnsiTheme="minorHAnsi" w:cstheme="minorHAnsi"/>
          <w:b/>
          <w:bCs/>
          <w:color w:val="000000" w:themeColor="text1"/>
          <w:lang w:val="en-US"/>
        </w:rPr>
      </w:pPr>
    </w:p>
    <w:p w14:paraId="146082BE" w14:textId="77777777" w:rsidR="00517C99" w:rsidRPr="00DE4E85" w:rsidRDefault="00517C99" w:rsidP="00517C99">
      <w:pPr>
        <w:spacing w:after="0" w:line="300" w:lineRule="exact"/>
        <w:contextualSpacing/>
        <w:jc w:val="both"/>
        <w:rPr>
          <w:rFonts w:asciiTheme="minorHAnsi" w:hAnsiTheme="minorHAnsi" w:cstheme="minorHAnsi"/>
          <w:b/>
          <w:bCs/>
          <w:color w:val="000000" w:themeColor="text1"/>
          <w:lang w:val="en-US"/>
        </w:rPr>
      </w:pPr>
      <w:r w:rsidRPr="00DE4E85">
        <w:rPr>
          <w:rFonts w:asciiTheme="minorHAnsi" w:hAnsiTheme="minorHAnsi" w:cstheme="minorHAnsi"/>
          <w:b/>
          <w:bCs/>
          <w:color w:val="000000" w:themeColor="text1"/>
          <w:lang w:val="en-US"/>
        </w:rPr>
        <w:t>Scope of work</w:t>
      </w:r>
    </w:p>
    <w:p w14:paraId="55846287" w14:textId="77777777" w:rsidR="00517C99" w:rsidRPr="00DE4E85" w:rsidRDefault="00517C99" w:rsidP="00517C99">
      <w:pPr>
        <w:spacing w:after="0" w:line="300" w:lineRule="exact"/>
        <w:contextualSpacing/>
        <w:jc w:val="both"/>
        <w:rPr>
          <w:rFonts w:asciiTheme="minorHAnsi" w:hAnsiTheme="minorHAnsi" w:cstheme="minorHAnsi"/>
          <w:color w:val="000000" w:themeColor="text1"/>
          <w:lang w:val="en-US"/>
        </w:rPr>
      </w:pPr>
      <w:r w:rsidRPr="00DE4E85">
        <w:rPr>
          <w:rFonts w:asciiTheme="minorHAnsi" w:hAnsiTheme="minorHAnsi" w:cstheme="minorHAnsi"/>
          <w:color w:val="000000" w:themeColor="text1"/>
          <w:lang w:val="en-US"/>
        </w:rPr>
        <w:t>The detailed scope of work for the “Methane Leak Detection and Repair (LDAR) Program” project needs to be defined during the pre-feasibility study. The preliminary scope includes installation of piping provisions that will allow for periodic flare metering using mobile metering devices, as well procurement and installation of permanent thermal flow meters for continuous measurement of flared gas volumes.</w:t>
      </w:r>
    </w:p>
    <w:p w14:paraId="52C4B506" w14:textId="77777777" w:rsidR="00517C99" w:rsidRPr="00735C54" w:rsidRDefault="00517C99" w:rsidP="00735C54">
      <w:pPr>
        <w:spacing w:after="0" w:line="240" w:lineRule="exact"/>
        <w:contextualSpacing/>
        <w:jc w:val="both"/>
        <w:rPr>
          <w:rFonts w:asciiTheme="minorHAnsi" w:hAnsiTheme="minorHAnsi" w:cstheme="minorHAnsi"/>
          <w:b/>
          <w:bCs/>
          <w:color w:val="000000" w:themeColor="text1"/>
          <w:lang w:val="en-US"/>
        </w:rPr>
      </w:pPr>
    </w:p>
    <w:p w14:paraId="5F619B2B" w14:textId="77777777" w:rsidR="00517C99" w:rsidRPr="00DE4E85" w:rsidRDefault="00517C99" w:rsidP="00517C99">
      <w:pPr>
        <w:spacing w:after="0" w:line="300" w:lineRule="exact"/>
        <w:contextualSpacing/>
        <w:jc w:val="both"/>
        <w:rPr>
          <w:rFonts w:asciiTheme="minorHAnsi" w:hAnsiTheme="minorHAnsi" w:cstheme="minorHAnsi"/>
          <w:b/>
          <w:bCs/>
          <w:color w:val="000000" w:themeColor="text1"/>
          <w:lang w:val="en-US"/>
        </w:rPr>
      </w:pPr>
      <w:r w:rsidRPr="00DE4E85">
        <w:rPr>
          <w:rFonts w:asciiTheme="minorHAnsi" w:hAnsiTheme="minorHAnsi" w:cstheme="minorHAnsi"/>
          <w:b/>
          <w:bCs/>
          <w:color w:val="000000" w:themeColor="text1"/>
          <w:lang w:val="en-US"/>
        </w:rPr>
        <w:t>Expected outcomes</w:t>
      </w:r>
    </w:p>
    <w:p w14:paraId="3E8AA15B" w14:textId="77777777" w:rsidR="00517C99" w:rsidRPr="00E46342" w:rsidRDefault="00517C99" w:rsidP="00517C99">
      <w:pPr>
        <w:spacing w:after="0" w:line="300" w:lineRule="exact"/>
        <w:contextualSpacing/>
        <w:jc w:val="both"/>
        <w:rPr>
          <w:rFonts w:asciiTheme="minorHAnsi" w:hAnsiTheme="minorHAnsi" w:cstheme="minorHAnsi"/>
          <w:lang w:val="en-US"/>
        </w:rPr>
      </w:pPr>
      <w:r w:rsidRPr="00DE4E85">
        <w:rPr>
          <w:rFonts w:asciiTheme="minorHAnsi" w:hAnsiTheme="minorHAnsi" w:cstheme="minorHAnsi"/>
          <w:color w:val="000000" w:themeColor="text1"/>
          <w:lang w:val="en-US"/>
        </w:rPr>
        <w:t xml:space="preserve">This program will allow accurate and periodic measurement of the quantities of flare gas volumes across oil and gas facilities. </w:t>
      </w:r>
      <w:r w:rsidRPr="00E46342">
        <w:rPr>
          <w:rFonts w:asciiTheme="minorHAnsi" w:hAnsiTheme="minorHAnsi" w:cstheme="minorHAnsi"/>
          <w:lang w:val="en-US"/>
        </w:rPr>
        <w:t xml:space="preserve">It will also help in identifying opportunities and prospects for additional projects for implementation of flare gas recovery, based on the actual flare gas volumes that will be measured. </w:t>
      </w:r>
    </w:p>
    <w:p w14:paraId="675CE6A4" w14:textId="77777777" w:rsidR="00517C99" w:rsidRPr="00735C54" w:rsidRDefault="00517C99" w:rsidP="00735C54">
      <w:pPr>
        <w:spacing w:after="0" w:line="240" w:lineRule="exact"/>
        <w:contextualSpacing/>
        <w:jc w:val="both"/>
        <w:rPr>
          <w:rFonts w:asciiTheme="minorHAnsi" w:hAnsiTheme="minorHAnsi" w:cstheme="minorHAnsi"/>
          <w:b/>
          <w:bCs/>
          <w:color w:val="000000" w:themeColor="text1"/>
          <w:lang w:val="en-US"/>
        </w:rPr>
      </w:pPr>
    </w:p>
    <w:p w14:paraId="7208FF76" w14:textId="2A6246A0" w:rsidR="00517C99" w:rsidRPr="00DE4E85" w:rsidRDefault="00C903AD" w:rsidP="00517C99">
      <w:pPr>
        <w:spacing w:after="0" w:line="300" w:lineRule="exact"/>
        <w:contextualSpacing/>
        <w:rPr>
          <w:rFonts w:asciiTheme="minorHAnsi" w:hAnsiTheme="minorHAnsi" w:cstheme="minorHAnsi"/>
          <w:b/>
          <w:bCs/>
          <w:color w:val="000000" w:themeColor="text1"/>
          <w:lang w:val="en-US"/>
        </w:rPr>
      </w:pPr>
      <w:r w:rsidRPr="00DE4E85">
        <w:rPr>
          <w:rFonts w:asciiTheme="minorHAnsi" w:hAnsiTheme="minorHAnsi" w:cstheme="minorHAnsi"/>
          <w:b/>
          <w:bCs/>
          <w:color w:val="000000" w:themeColor="text1"/>
          <w:lang w:val="en-US"/>
        </w:rPr>
        <w:t>Beneficiary</w:t>
      </w:r>
    </w:p>
    <w:p w14:paraId="5E3D428F" w14:textId="1C531763" w:rsidR="00517C99" w:rsidRPr="00DE4E85" w:rsidRDefault="00517C99" w:rsidP="00517C99">
      <w:pPr>
        <w:rPr>
          <w:rFonts w:asciiTheme="minorHAnsi" w:hAnsiTheme="minorHAnsi" w:cstheme="minorHAnsi"/>
          <w:color w:val="000000" w:themeColor="text1"/>
          <w:lang w:val="en-US"/>
        </w:rPr>
      </w:pPr>
      <w:r w:rsidRPr="00DE4E85">
        <w:rPr>
          <w:rFonts w:asciiTheme="minorHAnsi" w:hAnsiTheme="minorHAnsi" w:cstheme="minorHAnsi"/>
          <w:color w:val="000000" w:themeColor="text1"/>
          <w:lang w:val="en-US"/>
        </w:rPr>
        <w:t xml:space="preserve">The formal Recipient of the grant will be EGPC, with whom a Grant Agreement will be signed. The beneficiary </w:t>
      </w:r>
      <w:r w:rsidR="00C903AD" w:rsidRPr="00DE4E85">
        <w:rPr>
          <w:rFonts w:asciiTheme="minorHAnsi" w:hAnsiTheme="minorHAnsi" w:cstheme="minorHAnsi"/>
          <w:color w:val="000000" w:themeColor="text1"/>
          <w:lang w:val="en-US"/>
        </w:rPr>
        <w:t>of the grant will be</w:t>
      </w:r>
      <w:r w:rsidRPr="00DE4E85">
        <w:rPr>
          <w:rFonts w:asciiTheme="minorHAnsi" w:hAnsiTheme="minorHAnsi" w:cstheme="minorHAnsi"/>
          <w:color w:val="000000" w:themeColor="text1"/>
          <w:lang w:val="en-US"/>
        </w:rPr>
        <w:t xml:space="preserve"> the </w:t>
      </w:r>
      <w:r w:rsidRPr="00E46342">
        <w:rPr>
          <w:rFonts w:asciiTheme="minorHAnsi" w:hAnsiTheme="minorHAnsi" w:cstheme="minorHAnsi"/>
          <w:lang w:val="en-US"/>
        </w:rPr>
        <w:t>Alexandria Petroleum Maintenance Company (</w:t>
      </w:r>
      <w:proofErr w:type="spellStart"/>
      <w:r w:rsidRPr="00E46342">
        <w:rPr>
          <w:rFonts w:asciiTheme="minorHAnsi" w:hAnsiTheme="minorHAnsi" w:cstheme="minorHAnsi"/>
          <w:lang w:val="en-US"/>
        </w:rPr>
        <w:t>Petromaint</w:t>
      </w:r>
      <w:proofErr w:type="spellEnd"/>
      <w:r w:rsidRPr="00E46342">
        <w:rPr>
          <w:rFonts w:asciiTheme="minorHAnsi" w:hAnsiTheme="minorHAnsi" w:cstheme="minorHAnsi"/>
          <w:lang w:val="en-US"/>
        </w:rPr>
        <w:t>)</w:t>
      </w:r>
      <w:r w:rsidRPr="00DE4E85">
        <w:rPr>
          <w:rFonts w:asciiTheme="minorHAnsi" w:hAnsiTheme="minorHAnsi" w:cstheme="minorHAnsi"/>
          <w:color w:val="000000" w:themeColor="text1"/>
          <w:lang w:val="en-US"/>
        </w:rPr>
        <w:t>.</w:t>
      </w:r>
    </w:p>
    <w:p w14:paraId="11145EE6" w14:textId="566E7F62" w:rsidR="003E484D" w:rsidRPr="00DE4E85" w:rsidRDefault="000E31D8" w:rsidP="00B36821">
      <w:pPr>
        <w:spacing w:after="0" w:line="300" w:lineRule="exact"/>
        <w:contextualSpacing/>
        <w:rPr>
          <w:rFonts w:asciiTheme="minorHAnsi" w:hAnsiTheme="minorHAnsi" w:cstheme="minorHAnsi"/>
          <w:b/>
          <w:bCs/>
          <w:color w:val="000000" w:themeColor="text1"/>
          <w:lang w:val="en-US"/>
        </w:rPr>
      </w:pPr>
      <w:r w:rsidRPr="00DE4E85">
        <w:rPr>
          <w:rFonts w:asciiTheme="minorHAnsi" w:hAnsiTheme="minorHAnsi" w:cstheme="minorHAnsi"/>
          <w:b/>
          <w:bCs/>
          <w:lang w:val="en-US"/>
        </w:rPr>
        <w:lastRenderedPageBreak/>
        <w:t>A</w:t>
      </w:r>
      <w:r w:rsidR="002854EA" w:rsidRPr="00DE4E85">
        <w:rPr>
          <w:rFonts w:asciiTheme="minorHAnsi" w:hAnsiTheme="minorHAnsi" w:cstheme="minorHAnsi"/>
          <w:b/>
          <w:bCs/>
          <w:lang w:val="en-US"/>
        </w:rPr>
        <w:t>NNEX</w:t>
      </w:r>
      <w:r w:rsidRPr="00DE4E85">
        <w:rPr>
          <w:rFonts w:asciiTheme="minorHAnsi" w:hAnsiTheme="minorHAnsi" w:cstheme="minorHAnsi"/>
          <w:b/>
          <w:bCs/>
          <w:lang w:val="en-US"/>
        </w:rPr>
        <w:t xml:space="preserve"> </w:t>
      </w:r>
      <w:r w:rsidR="00517C99" w:rsidRPr="00DE4E85">
        <w:rPr>
          <w:rFonts w:asciiTheme="minorHAnsi" w:hAnsiTheme="minorHAnsi" w:cstheme="minorHAnsi"/>
          <w:b/>
          <w:bCs/>
          <w:lang w:val="en-US"/>
        </w:rPr>
        <w:t>4</w:t>
      </w:r>
      <w:r w:rsidRPr="00DE4E85">
        <w:rPr>
          <w:rFonts w:asciiTheme="minorHAnsi" w:hAnsiTheme="minorHAnsi" w:cstheme="minorHAnsi"/>
          <w:b/>
          <w:bCs/>
          <w:lang w:val="en-US"/>
        </w:rPr>
        <w:t xml:space="preserve"> </w:t>
      </w:r>
      <w:r w:rsidR="009717A8" w:rsidRPr="00DE4E85">
        <w:rPr>
          <w:rFonts w:asciiTheme="minorHAnsi" w:hAnsiTheme="minorHAnsi" w:cstheme="minorHAnsi"/>
          <w:b/>
          <w:bCs/>
          <w:lang w:val="en-US"/>
        </w:rPr>
        <w:t>–</w:t>
      </w:r>
      <w:r w:rsidR="00594739" w:rsidRPr="00DE4E85">
        <w:rPr>
          <w:rFonts w:asciiTheme="minorHAnsi" w:hAnsiTheme="minorHAnsi" w:cstheme="minorHAnsi"/>
          <w:b/>
          <w:bCs/>
          <w:lang w:val="en-US"/>
        </w:rPr>
        <w:t xml:space="preserve"> </w:t>
      </w:r>
      <w:r w:rsidR="00CA14A7" w:rsidRPr="00DE4E85">
        <w:rPr>
          <w:rFonts w:asciiTheme="minorHAnsi" w:hAnsiTheme="minorHAnsi" w:cstheme="minorHAnsi"/>
          <w:b/>
          <w:bCs/>
          <w:color w:val="000000" w:themeColor="text1"/>
          <w:lang w:val="en-US"/>
        </w:rPr>
        <w:t>P</w:t>
      </w:r>
      <w:r w:rsidRPr="00DE4E85">
        <w:rPr>
          <w:rFonts w:asciiTheme="minorHAnsi" w:hAnsiTheme="minorHAnsi" w:cstheme="minorHAnsi"/>
          <w:b/>
          <w:bCs/>
          <w:color w:val="000000" w:themeColor="text1"/>
          <w:lang w:val="en-US"/>
        </w:rPr>
        <w:t xml:space="preserve">roposal </w:t>
      </w:r>
      <w:r w:rsidR="00A75ED4" w:rsidRPr="00DE4E85">
        <w:rPr>
          <w:rFonts w:asciiTheme="minorHAnsi" w:hAnsiTheme="minorHAnsi" w:cstheme="minorHAnsi"/>
          <w:b/>
          <w:bCs/>
          <w:color w:val="000000" w:themeColor="text1"/>
          <w:lang w:val="en-US"/>
        </w:rPr>
        <w:t>4</w:t>
      </w:r>
      <w:r w:rsidRPr="00DE4E85">
        <w:rPr>
          <w:rFonts w:asciiTheme="minorHAnsi" w:hAnsiTheme="minorHAnsi" w:cstheme="minorHAnsi"/>
          <w:b/>
          <w:bCs/>
          <w:color w:val="000000" w:themeColor="text1"/>
          <w:lang w:val="en-US"/>
        </w:rPr>
        <w:t>:</w:t>
      </w:r>
      <w:r w:rsidR="003E484D" w:rsidRPr="00DE4E85">
        <w:rPr>
          <w:rFonts w:asciiTheme="minorHAnsi" w:hAnsiTheme="minorHAnsi" w:cstheme="minorHAnsi"/>
          <w:b/>
          <w:bCs/>
          <w:color w:val="000000" w:themeColor="text1"/>
          <w:lang w:val="en-US"/>
        </w:rPr>
        <w:t xml:space="preserve"> </w:t>
      </w:r>
      <w:r w:rsidR="00115580" w:rsidRPr="00DE4E85">
        <w:rPr>
          <w:rFonts w:asciiTheme="minorHAnsi" w:hAnsiTheme="minorHAnsi" w:cstheme="minorHAnsi"/>
          <w:b/>
          <w:bCs/>
          <w:color w:val="000000" w:themeColor="text1"/>
          <w:lang w:val="en-US"/>
        </w:rPr>
        <w:t xml:space="preserve">Methane </w:t>
      </w:r>
      <w:r w:rsidR="003E484D" w:rsidRPr="00DE4E85">
        <w:rPr>
          <w:rFonts w:asciiTheme="minorHAnsi" w:hAnsiTheme="minorHAnsi" w:cstheme="minorHAnsi"/>
          <w:b/>
          <w:bCs/>
          <w:color w:val="000000" w:themeColor="text1"/>
          <w:lang w:val="en-US"/>
        </w:rPr>
        <w:t>Leak Detection and Repair (LDAR) Program</w:t>
      </w:r>
    </w:p>
    <w:p w14:paraId="7AFB7668" w14:textId="77777777" w:rsidR="00CA14A7" w:rsidRPr="00DE4E85" w:rsidRDefault="00CA14A7" w:rsidP="00B36821">
      <w:pPr>
        <w:spacing w:after="0" w:line="300" w:lineRule="exact"/>
        <w:contextualSpacing/>
        <w:rPr>
          <w:rFonts w:asciiTheme="minorHAnsi" w:hAnsiTheme="minorHAnsi" w:cstheme="minorHAnsi"/>
          <w:b/>
          <w:bCs/>
          <w:color w:val="000000" w:themeColor="text1"/>
          <w:lang w:val="en-US"/>
        </w:rPr>
      </w:pPr>
    </w:p>
    <w:p w14:paraId="0F64581F" w14:textId="2CA4ED62" w:rsidR="003E484D" w:rsidRPr="00DE4E85" w:rsidRDefault="003E484D" w:rsidP="00B36821">
      <w:pPr>
        <w:spacing w:after="0" w:line="300" w:lineRule="exact"/>
        <w:contextualSpacing/>
        <w:rPr>
          <w:rFonts w:asciiTheme="minorHAnsi" w:hAnsiTheme="minorHAnsi" w:cstheme="minorHAnsi"/>
          <w:b/>
          <w:bCs/>
          <w:color w:val="000000" w:themeColor="text1"/>
          <w:lang w:val="en-US"/>
        </w:rPr>
      </w:pPr>
      <w:r w:rsidRPr="00DE4E85">
        <w:rPr>
          <w:rFonts w:asciiTheme="minorHAnsi" w:hAnsiTheme="minorHAnsi" w:cstheme="minorHAnsi"/>
          <w:b/>
          <w:bCs/>
          <w:color w:val="000000" w:themeColor="text1"/>
          <w:lang w:val="en-US"/>
        </w:rPr>
        <w:t>Objectives</w:t>
      </w:r>
    </w:p>
    <w:p w14:paraId="17954846" w14:textId="32854C0B" w:rsidR="003E484D" w:rsidRPr="00DE4E85" w:rsidRDefault="003E484D" w:rsidP="0008055C">
      <w:pPr>
        <w:spacing w:after="0" w:line="300" w:lineRule="exact"/>
        <w:contextualSpacing/>
        <w:jc w:val="both"/>
        <w:rPr>
          <w:rFonts w:asciiTheme="minorHAnsi" w:hAnsiTheme="minorHAnsi" w:cstheme="minorHAnsi"/>
          <w:color w:val="000000" w:themeColor="text1"/>
          <w:lang w:val="en-US"/>
        </w:rPr>
      </w:pPr>
      <w:r w:rsidRPr="00DE4E85">
        <w:rPr>
          <w:rFonts w:asciiTheme="minorHAnsi" w:hAnsiTheme="minorHAnsi" w:cstheme="minorHAnsi"/>
          <w:color w:val="000000" w:themeColor="text1"/>
          <w:lang w:val="en-US"/>
        </w:rPr>
        <w:t xml:space="preserve">The primary objective of the Methane Leak Detection and Repair (LDAR) Program is to identify, </w:t>
      </w:r>
      <w:r w:rsidR="00B502F0" w:rsidRPr="00DE4E85">
        <w:rPr>
          <w:rFonts w:asciiTheme="minorHAnsi" w:hAnsiTheme="minorHAnsi" w:cstheme="minorHAnsi"/>
          <w:color w:val="000000" w:themeColor="text1"/>
          <w:lang w:val="en-US"/>
        </w:rPr>
        <w:t>measure, prioritize, select</w:t>
      </w:r>
      <w:r w:rsidRPr="00DE4E85">
        <w:rPr>
          <w:rFonts w:asciiTheme="minorHAnsi" w:hAnsiTheme="minorHAnsi" w:cstheme="minorHAnsi"/>
          <w:color w:val="000000" w:themeColor="text1"/>
          <w:lang w:val="en-US"/>
        </w:rPr>
        <w:t>, and repair methane leaks in the oil and gas sector</w:t>
      </w:r>
      <w:r w:rsidR="00B502F0" w:rsidRPr="00DE4E85">
        <w:rPr>
          <w:rFonts w:asciiTheme="minorHAnsi" w:hAnsiTheme="minorHAnsi" w:cstheme="minorHAnsi"/>
          <w:color w:val="000000" w:themeColor="text1"/>
          <w:lang w:val="en-US"/>
        </w:rPr>
        <w:t xml:space="preserve"> value chain</w:t>
      </w:r>
      <w:r w:rsidRPr="00DE4E85">
        <w:rPr>
          <w:rFonts w:asciiTheme="minorHAnsi" w:hAnsiTheme="minorHAnsi" w:cstheme="minorHAnsi"/>
          <w:color w:val="000000" w:themeColor="text1"/>
          <w:lang w:val="en-US"/>
        </w:rPr>
        <w:t xml:space="preserve"> to reduce greenhouse gas emissions, improve operational efficiency, and enhance environmental sustainability.</w:t>
      </w:r>
    </w:p>
    <w:p w14:paraId="55B12146" w14:textId="77777777" w:rsidR="00B53046" w:rsidRPr="00DE4E85" w:rsidRDefault="00B53046" w:rsidP="00B36821">
      <w:pPr>
        <w:spacing w:after="0" w:line="300" w:lineRule="exact"/>
        <w:contextualSpacing/>
        <w:rPr>
          <w:rFonts w:asciiTheme="minorHAnsi" w:hAnsiTheme="minorHAnsi" w:cstheme="minorHAnsi"/>
          <w:b/>
          <w:bCs/>
          <w:color w:val="000000" w:themeColor="text1"/>
          <w:lang w:val="en-US"/>
        </w:rPr>
      </w:pPr>
    </w:p>
    <w:p w14:paraId="550262F2" w14:textId="1410BC24" w:rsidR="003E484D" w:rsidRPr="00DE4E85" w:rsidRDefault="00C903AD" w:rsidP="00B36821">
      <w:pPr>
        <w:spacing w:after="0" w:line="300" w:lineRule="exact"/>
        <w:contextualSpacing/>
        <w:rPr>
          <w:rFonts w:asciiTheme="minorHAnsi" w:hAnsiTheme="minorHAnsi" w:cstheme="minorHAnsi"/>
          <w:b/>
          <w:bCs/>
          <w:color w:val="000000" w:themeColor="text1"/>
          <w:lang w:val="en-US"/>
        </w:rPr>
      </w:pPr>
      <w:r w:rsidRPr="00DE4E85">
        <w:rPr>
          <w:rFonts w:asciiTheme="minorHAnsi" w:hAnsiTheme="minorHAnsi" w:cstheme="minorHAnsi"/>
          <w:b/>
          <w:bCs/>
          <w:color w:val="000000" w:themeColor="text1"/>
          <w:lang w:val="en-US"/>
        </w:rPr>
        <w:t>De</w:t>
      </w:r>
      <w:r w:rsidR="003E484D" w:rsidRPr="00DE4E85">
        <w:rPr>
          <w:rFonts w:asciiTheme="minorHAnsi" w:hAnsiTheme="minorHAnsi" w:cstheme="minorHAnsi"/>
          <w:b/>
          <w:bCs/>
          <w:color w:val="000000" w:themeColor="text1"/>
          <w:lang w:val="en-US"/>
        </w:rPr>
        <w:t>scription</w:t>
      </w:r>
    </w:p>
    <w:p w14:paraId="0EE674A1" w14:textId="77777777" w:rsidR="00075AF2" w:rsidRPr="00DE4E85" w:rsidRDefault="00075AF2" w:rsidP="00075AF2">
      <w:pPr>
        <w:spacing w:after="0" w:line="300" w:lineRule="exact"/>
        <w:contextualSpacing/>
        <w:jc w:val="both"/>
        <w:rPr>
          <w:rFonts w:asciiTheme="minorHAnsi" w:hAnsiTheme="minorHAnsi" w:cstheme="minorHAnsi"/>
          <w:color w:val="000000" w:themeColor="text1"/>
          <w:lang w:val="en-US"/>
        </w:rPr>
      </w:pPr>
      <w:r w:rsidRPr="00DE4E85">
        <w:rPr>
          <w:rFonts w:asciiTheme="minorHAnsi" w:hAnsiTheme="minorHAnsi" w:cstheme="minorHAnsi"/>
          <w:color w:val="000000" w:themeColor="text1"/>
          <w:lang w:val="en-US"/>
        </w:rPr>
        <w:t>The identification, measurement, prioritization and selection of projects to address fugitive methane emissions requires the establishment of a baseline across the oil and gas sector infrastructure network, as well as verification of the post-abatement activity effectiveness of interventions. This is also a requirement to fully implement the OGMP 2.0 standard for monitoring and reporting of methane emissions from the network and to apply for carbon credits. The capability to perform these measurements in Egypt is currently limited.</w:t>
      </w:r>
    </w:p>
    <w:p w14:paraId="1F769D06" w14:textId="77777777" w:rsidR="00075AF2" w:rsidRPr="00DE4E85" w:rsidRDefault="00075AF2" w:rsidP="00075AF2">
      <w:pPr>
        <w:spacing w:after="0" w:line="300" w:lineRule="exact"/>
        <w:contextualSpacing/>
        <w:jc w:val="both"/>
        <w:rPr>
          <w:rFonts w:asciiTheme="minorHAnsi" w:hAnsiTheme="minorHAnsi" w:cstheme="minorHAnsi"/>
          <w:color w:val="000000" w:themeColor="text1"/>
          <w:lang w:val="en-US"/>
        </w:rPr>
      </w:pPr>
    </w:p>
    <w:p w14:paraId="579ABC9F" w14:textId="0B9A76CB" w:rsidR="003E484D" w:rsidRPr="00DE4E85" w:rsidRDefault="00075AF2" w:rsidP="00B36821">
      <w:pPr>
        <w:spacing w:after="0" w:line="300" w:lineRule="exact"/>
        <w:contextualSpacing/>
        <w:jc w:val="both"/>
        <w:rPr>
          <w:rFonts w:asciiTheme="minorHAnsi" w:hAnsiTheme="minorHAnsi" w:cstheme="minorHAnsi"/>
          <w:color w:val="000000" w:themeColor="text1"/>
          <w:lang w:val="en-US"/>
        </w:rPr>
      </w:pPr>
      <w:r w:rsidRPr="00DE4E85">
        <w:rPr>
          <w:rFonts w:asciiTheme="minorHAnsi" w:hAnsiTheme="minorHAnsi" w:cstheme="minorHAnsi"/>
          <w:color w:val="000000" w:themeColor="text1"/>
          <w:lang w:val="en-US"/>
        </w:rPr>
        <w:t>Subject to the conclusions of the pre-feasibility assessment, t</w:t>
      </w:r>
      <w:r w:rsidR="003E484D" w:rsidRPr="00DE4E85">
        <w:rPr>
          <w:rFonts w:asciiTheme="minorHAnsi" w:hAnsiTheme="minorHAnsi" w:cstheme="minorHAnsi"/>
          <w:color w:val="000000" w:themeColor="text1"/>
          <w:lang w:val="en-US"/>
        </w:rPr>
        <w:t xml:space="preserve">he project </w:t>
      </w:r>
      <w:r w:rsidRPr="00DE4E85">
        <w:rPr>
          <w:rFonts w:asciiTheme="minorHAnsi" w:hAnsiTheme="minorHAnsi" w:cstheme="minorHAnsi"/>
          <w:color w:val="000000" w:themeColor="text1"/>
          <w:lang w:val="en-US"/>
        </w:rPr>
        <w:t xml:space="preserve">would </w:t>
      </w:r>
      <w:r w:rsidR="003E484D" w:rsidRPr="00DE4E85">
        <w:rPr>
          <w:rFonts w:asciiTheme="minorHAnsi" w:hAnsiTheme="minorHAnsi" w:cstheme="minorHAnsi"/>
          <w:color w:val="000000" w:themeColor="text1"/>
          <w:lang w:val="en-US"/>
        </w:rPr>
        <w:t xml:space="preserve">receive a grant from the GFMR trust fund. EGPC will be the Recipient of the grant. EGPC will allocate these funds to the Center of Excellence for Energy </w:t>
      </w:r>
      <w:r w:rsidR="008839B4" w:rsidRPr="00DE4E85">
        <w:rPr>
          <w:rFonts w:asciiTheme="minorHAnsi" w:hAnsiTheme="minorHAnsi" w:cstheme="minorHAnsi"/>
          <w:color w:val="000000" w:themeColor="text1"/>
          <w:lang w:val="en-US"/>
        </w:rPr>
        <w:t>Transition</w:t>
      </w:r>
      <w:r w:rsidR="003E484D" w:rsidRPr="00DE4E85">
        <w:rPr>
          <w:rFonts w:asciiTheme="minorHAnsi" w:hAnsiTheme="minorHAnsi" w:cstheme="minorHAnsi"/>
          <w:color w:val="000000" w:themeColor="text1"/>
          <w:lang w:val="en-US"/>
        </w:rPr>
        <w:t xml:space="preserve"> (</w:t>
      </w:r>
      <w:r w:rsidR="00C70239" w:rsidRPr="00DE4E85">
        <w:rPr>
          <w:rFonts w:asciiTheme="minorHAnsi" w:hAnsiTheme="minorHAnsi" w:cstheme="minorHAnsi"/>
          <w:color w:val="000000" w:themeColor="text1"/>
          <w:lang w:val="en-US"/>
        </w:rPr>
        <w:t>COEET</w:t>
      </w:r>
      <w:r w:rsidR="003E484D" w:rsidRPr="00DE4E85">
        <w:rPr>
          <w:rFonts w:asciiTheme="minorHAnsi" w:hAnsiTheme="minorHAnsi" w:cstheme="minorHAnsi"/>
          <w:color w:val="000000" w:themeColor="text1"/>
          <w:lang w:val="en-US"/>
        </w:rPr>
        <w:t>).</w:t>
      </w:r>
    </w:p>
    <w:p w14:paraId="2C1A4163" w14:textId="77777777" w:rsidR="000C2228" w:rsidRPr="00DE4E85" w:rsidRDefault="000C2228" w:rsidP="00B36821">
      <w:pPr>
        <w:spacing w:after="0" w:line="300" w:lineRule="exact"/>
        <w:contextualSpacing/>
        <w:jc w:val="both"/>
        <w:rPr>
          <w:rFonts w:asciiTheme="minorHAnsi" w:hAnsiTheme="minorHAnsi" w:cstheme="minorHAnsi"/>
          <w:color w:val="000000" w:themeColor="text1"/>
          <w:lang w:val="en-US"/>
        </w:rPr>
      </w:pPr>
    </w:p>
    <w:p w14:paraId="3D2D6B30" w14:textId="77777777" w:rsidR="00AC0F32" w:rsidRPr="00DE4E85" w:rsidRDefault="003E484D" w:rsidP="00DD752B">
      <w:pPr>
        <w:spacing w:after="0" w:line="300" w:lineRule="exact"/>
        <w:contextualSpacing/>
        <w:jc w:val="both"/>
        <w:rPr>
          <w:rFonts w:asciiTheme="minorHAnsi" w:hAnsiTheme="minorHAnsi" w:cstheme="minorHAnsi"/>
          <w:color w:val="000000" w:themeColor="text1"/>
          <w:lang w:val="en-US"/>
        </w:rPr>
      </w:pPr>
      <w:r w:rsidRPr="00DE4E85">
        <w:rPr>
          <w:rFonts w:asciiTheme="minorHAnsi" w:hAnsiTheme="minorHAnsi" w:cstheme="minorHAnsi"/>
          <w:color w:val="000000" w:themeColor="text1"/>
          <w:lang w:val="en-US"/>
        </w:rPr>
        <w:t xml:space="preserve">The project focuses on setting up a team in </w:t>
      </w:r>
      <w:r w:rsidR="00C70239" w:rsidRPr="00DE4E85">
        <w:rPr>
          <w:rFonts w:asciiTheme="minorHAnsi" w:hAnsiTheme="minorHAnsi" w:cstheme="minorHAnsi"/>
          <w:color w:val="000000" w:themeColor="text1"/>
          <w:lang w:val="en-US"/>
        </w:rPr>
        <w:t>COEET</w:t>
      </w:r>
      <w:r w:rsidRPr="00DE4E85">
        <w:rPr>
          <w:rFonts w:asciiTheme="minorHAnsi" w:hAnsiTheme="minorHAnsi" w:cstheme="minorHAnsi"/>
          <w:color w:val="000000" w:themeColor="text1"/>
          <w:lang w:val="en-US"/>
        </w:rPr>
        <w:t xml:space="preserve"> to</w:t>
      </w:r>
      <w:r w:rsidR="0008055C" w:rsidRPr="00DE4E85">
        <w:rPr>
          <w:rFonts w:asciiTheme="minorHAnsi" w:hAnsiTheme="minorHAnsi" w:cstheme="minorHAnsi"/>
          <w:color w:val="000000" w:themeColor="text1"/>
          <w:lang w:val="en-US"/>
        </w:rPr>
        <w:t xml:space="preserve"> detect and</w:t>
      </w:r>
      <w:r w:rsidRPr="00DE4E85">
        <w:rPr>
          <w:rFonts w:asciiTheme="minorHAnsi" w:hAnsiTheme="minorHAnsi" w:cstheme="minorHAnsi"/>
          <w:color w:val="000000" w:themeColor="text1"/>
          <w:lang w:val="en-US"/>
        </w:rPr>
        <w:t xml:space="preserve"> measure methane emissions as a service for the oil and gas sector in Egypt. The funding would go </w:t>
      </w:r>
      <w:r w:rsidR="00AC0F32" w:rsidRPr="00DE4E85">
        <w:rPr>
          <w:rFonts w:asciiTheme="minorHAnsi" w:hAnsiTheme="minorHAnsi" w:cstheme="minorHAnsi"/>
          <w:color w:val="000000" w:themeColor="text1"/>
          <w:lang w:val="en-US"/>
        </w:rPr>
        <w:t xml:space="preserve">(1) </w:t>
      </w:r>
      <w:r w:rsidRPr="00DE4E85">
        <w:rPr>
          <w:rFonts w:asciiTheme="minorHAnsi" w:hAnsiTheme="minorHAnsi" w:cstheme="minorHAnsi"/>
          <w:color w:val="000000" w:themeColor="text1"/>
          <w:lang w:val="en-US"/>
        </w:rPr>
        <w:t xml:space="preserve">towards purchasing high accuracy </w:t>
      </w:r>
      <w:r w:rsidR="0008055C" w:rsidRPr="00DE4E85">
        <w:rPr>
          <w:rFonts w:asciiTheme="minorHAnsi" w:hAnsiTheme="minorHAnsi" w:cstheme="minorHAnsi"/>
          <w:color w:val="000000" w:themeColor="text1"/>
          <w:lang w:val="en-US"/>
        </w:rPr>
        <w:t xml:space="preserve">detection and </w:t>
      </w:r>
      <w:r w:rsidRPr="00DE4E85">
        <w:rPr>
          <w:rFonts w:asciiTheme="minorHAnsi" w:hAnsiTheme="minorHAnsi" w:cstheme="minorHAnsi"/>
          <w:color w:val="000000" w:themeColor="text1"/>
          <w:lang w:val="en-US"/>
        </w:rPr>
        <w:t>measuring equipment</w:t>
      </w:r>
      <w:r w:rsidR="007F01B8" w:rsidRPr="00DE4E85">
        <w:rPr>
          <w:rFonts w:asciiTheme="minorHAnsi" w:hAnsiTheme="minorHAnsi" w:cstheme="minorHAnsi"/>
          <w:color w:val="000000" w:themeColor="text1"/>
          <w:lang w:val="en-US"/>
        </w:rPr>
        <w:t xml:space="preserve">, </w:t>
      </w:r>
      <w:r w:rsidR="00AC0F32" w:rsidRPr="00DE4E85">
        <w:rPr>
          <w:rFonts w:asciiTheme="minorHAnsi" w:hAnsiTheme="minorHAnsi" w:cstheme="minorHAnsi"/>
          <w:color w:val="000000" w:themeColor="text1"/>
          <w:lang w:val="en-US"/>
        </w:rPr>
        <w:t xml:space="preserve">(2) </w:t>
      </w:r>
      <w:r w:rsidR="007F01B8" w:rsidRPr="00DE4E85">
        <w:rPr>
          <w:rFonts w:asciiTheme="minorHAnsi" w:hAnsiTheme="minorHAnsi" w:cstheme="minorHAnsi"/>
          <w:color w:val="000000" w:themeColor="text1"/>
          <w:lang w:val="en-US"/>
        </w:rPr>
        <w:t>conducting 3-4 pilot LDAR projects in sites</w:t>
      </w:r>
      <w:r w:rsidR="002E2CE5" w:rsidRPr="00DE4E85">
        <w:rPr>
          <w:rFonts w:asciiTheme="minorHAnsi" w:hAnsiTheme="minorHAnsi" w:cstheme="minorHAnsi"/>
          <w:color w:val="000000" w:themeColor="text1"/>
          <w:lang w:val="en-US"/>
        </w:rPr>
        <w:t xml:space="preserve"> </w:t>
      </w:r>
      <w:r w:rsidR="00F622DA" w:rsidRPr="00DE4E85">
        <w:rPr>
          <w:rFonts w:asciiTheme="minorHAnsi" w:hAnsiTheme="minorHAnsi" w:cstheme="minorHAnsi"/>
          <w:color w:val="000000" w:themeColor="text1"/>
          <w:lang w:val="en-US"/>
        </w:rPr>
        <w:t>selected</w:t>
      </w:r>
      <w:r w:rsidR="0008181B" w:rsidRPr="00DE4E85">
        <w:rPr>
          <w:rFonts w:asciiTheme="minorHAnsi" w:hAnsiTheme="minorHAnsi" w:cstheme="minorHAnsi"/>
          <w:color w:val="000000" w:themeColor="text1"/>
          <w:lang w:val="en-US"/>
        </w:rPr>
        <w:t xml:space="preserve"> through the pre-feasibility assessment</w:t>
      </w:r>
      <w:r w:rsidR="007F01B8" w:rsidRPr="00DE4E85">
        <w:rPr>
          <w:rFonts w:asciiTheme="minorHAnsi" w:hAnsiTheme="minorHAnsi" w:cstheme="minorHAnsi"/>
          <w:color w:val="000000" w:themeColor="text1"/>
          <w:lang w:val="en-US"/>
        </w:rPr>
        <w:t>,</w:t>
      </w:r>
      <w:r w:rsidRPr="00DE4E85">
        <w:rPr>
          <w:rFonts w:asciiTheme="minorHAnsi" w:hAnsiTheme="minorHAnsi" w:cstheme="minorHAnsi"/>
          <w:color w:val="000000" w:themeColor="text1"/>
          <w:lang w:val="en-US"/>
        </w:rPr>
        <w:t xml:space="preserve"> and </w:t>
      </w:r>
      <w:r w:rsidR="00AC0F32" w:rsidRPr="00DE4E85">
        <w:rPr>
          <w:rFonts w:asciiTheme="minorHAnsi" w:hAnsiTheme="minorHAnsi" w:cstheme="minorHAnsi"/>
          <w:color w:val="000000" w:themeColor="text1"/>
          <w:lang w:val="en-US"/>
        </w:rPr>
        <w:t xml:space="preserve">(3) </w:t>
      </w:r>
      <w:r w:rsidRPr="00DE4E85">
        <w:rPr>
          <w:rFonts w:asciiTheme="minorHAnsi" w:hAnsiTheme="minorHAnsi" w:cstheme="minorHAnsi"/>
          <w:color w:val="000000" w:themeColor="text1"/>
          <w:lang w:val="en-US"/>
        </w:rPr>
        <w:t xml:space="preserve">building </w:t>
      </w:r>
      <w:r w:rsidR="007F01B8" w:rsidRPr="00DE4E85">
        <w:rPr>
          <w:rFonts w:asciiTheme="minorHAnsi" w:hAnsiTheme="minorHAnsi" w:cstheme="minorHAnsi"/>
          <w:color w:val="000000" w:themeColor="text1"/>
          <w:lang w:val="en-US"/>
        </w:rPr>
        <w:t xml:space="preserve">institutional </w:t>
      </w:r>
      <w:r w:rsidRPr="00DE4E85">
        <w:rPr>
          <w:rFonts w:asciiTheme="minorHAnsi" w:hAnsiTheme="minorHAnsi" w:cstheme="minorHAnsi"/>
          <w:color w:val="000000" w:themeColor="text1"/>
          <w:lang w:val="en-US"/>
        </w:rPr>
        <w:t>capacity</w:t>
      </w:r>
      <w:r w:rsidR="007F01B8" w:rsidRPr="00DE4E85">
        <w:rPr>
          <w:rFonts w:asciiTheme="minorHAnsi" w:hAnsiTheme="minorHAnsi" w:cstheme="minorHAnsi"/>
          <w:color w:val="000000" w:themeColor="text1"/>
          <w:lang w:val="en-US"/>
        </w:rPr>
        <w:t xml:space="preserve"> to sustain and replicate those efforts</w:t>
      </w:r>
      <w:r w:rsidRPr="00DE4E85">
        <w:rPr>
          <w:rFonts w:asciiTheme="minorHAnsi" w:hAnsiTheme="minorHAnsi" w:cstheme="minorHAnsi"/>
          <w:color w:val="000000" w:themeColor="text1"/>
          <w:lang w:val="en-US"/>
        </w:rPr>
        <w:t xml:space="preserve">. </w:t>
      </w:r>
    </w:p>
    <w:p w14:paraId="13D8CC36" w14:textId="77777777" w:rsidR="00AC0F32" w:rsidRPr="00DE4E85" w:rsidRDefault="00AC0F32" w:rsidP="00DD752B">
      <w:pPr>
        <w:spacing w:after="0" w:line="300" w:lineRule="exact"/>
        <w:contextualSpacing/>
        <w:jc w:val="both"/>
        <w:rPr>
          <w:rFonts w:asciiTheme="minorHAnsi" w:hAnsiTheme="minorHAnsi" w:cstheme="minorHAnsi"/>
          <w:color w:val="000000" w:themeColor="text1"/>
          <w:lang w:val="en-US"/>
        </w:rPr>
      </w:pPr>
    </w:p>
    <w:p w14:paraId="66431060" w14:textId="3C33372F" w:rsidR="003E484D" w:rsidRPr="00DE4E85" w:rsidRDefault="003E484D" w:rsidP="00DD752B">
      <w:pPr>
        <w:spacing w:after="0" w:line="300" w:lineRule="exact"/>
        <w:contextualSpacing/>
        <w:jc w:val="both"/>
        <w:rPr>
          <w:rFonts w:asciiTheme="minorHAnsi" w:hAnsiTheme="minorHAnsi" w:cstheme="minorHAnsi"/>
          <w:color w:val="000000" w:themeColor="text1"/>
          <w:lang w:val="en-US"/>
        </w:rPr>
      </w:pPr>
      <w:r w:rsidRPr="00DE4E85">
        <w:rPr>
          <w:rFonts w:asciiTheme="minorHAnsi" w:hAnsiTheme="minorHAnsi" w:cstheme="minorHAnsi"/>
          <w:color w:val="000000" w:themeColor="text1"/>
          <w:lang w:val="en-US"/>
        </w:rPr>
        <w:t xml:space="preserve">It is intended </w:t>
      </w:r>
      <w:r w:rsidR="00774686" w:rsidRPr="00DE4E85">
        <w:rPr>
          <w:rFonts w:asciiTheme="minorHAnsi" w:hAnsiTheme="minorHAnsi" w:cstheme="minorHAnsi"/>
          <w:color w:val="000000" w:themeColor="text1"/>
          <w:lang w:val="en-US"/>
        </w:rPr>
        <w:t xml:space="preserve">that </w:t>
      </w:r>
      <w:r w:rsidR="00C70239" w:rsidRPr="00DE4E85">
        <w:rPr>
          <w:rFonts w:asciiTheme="minorHAnsi" w:hAnsiTheme="minorHAnsi" w:cstheme="minorHAnsi"/>
          <w:color w:val="000000" w:themeColor="text1"/>
          <w:lang w:val="en-US"/>
        </w:rPr>
        <w:t>COEET</w:t>
      </w:r>
      <w:r w:rsidRPr="00DE4E85">
        <w:rPr>
          <w:rFonts w:asciiTheme="minorHAnsi" w:hAnsiTheme="minorHAnsi" w:cstheme="minorHAnsi"/>
          <w:color w:val="000000" w:themeColor="text1"/>
          <w:lang w:val="en-US"/>
        </w:rPr>
        <w:t xml:space="preserve"> will provide services to all </w:t>
      </w:r>
      <w:r w:rsidR="00DD752B" w:rsidRPr="00DE4E85">
        <w:rPr>
          <w:rFonts w:asciiTheme="minorHAnsi" w:hAnsiTheme="minorHAnsi" w:cstheme="minorHAnsi"/>
          <w:color w:val="000000" w:themeColor="text1"/>
          <w:lang w:val="en-US"/>
        </w:rPr>
        <w:t>oil and gas affiliate companies in Egypt’s petroleum sector</w:t>
      </w:r>
      <w:r w:rsidRPr="00DE4E85">
        <w:rPr>
          <w:rFonts w:asciiTheme="minorHAnsi" w:hAnsiTheme="minorHAnsi" w:cstheme="minorHAnsi"/>
          <w:color w:val="000000" w:themeColor="text1"/>
          <w:lang w:val="en-US"/>
        </w:rPr>
        <w:t xml:space="preserve"> to measure baseline emissions, as well as the post-abatement activity measurements required for MRV.</w:t>
      </w:r>
    </w:p>
    <w:p w14:paraId="72C2CEDF" w14:textId="77777777" w:rsidR="00C13B23" w:rsidRPr="00DE4E85" w:rsidRDefault="00C13B23" w:rsidP="00DD752B">
      <w:pPr>
        <w:spacing w:after="0" w:line="300" w:lineRule="exact"/>
        <w:contextualSpacing/>
        <w:jc w:val="both"/>
        <w:rPr>
          <w:rFonts w:asciiTheme="minorHAnsi" w:hAnsiTheme="minorHAnsi" w:cstheme="minorHAnsi"/>
          <w:color w:val="000000" w:themeColor="text1"/>
          <w:lang w:val="en-US"/>
        </w:rPr>
      </w:pPr>
    </w:p>
    <w:p w14:paraId="4469F914" w14:textId="2600E24E" w:rsidR="008839B4" w:rsidRPr="00E46342" w:rsidRDefault="008839B4" w:rsidP="008839B4">
      <w:pPr>
        <w:kinsoku w:val="0"/>
        <w:overflowPunct w:val="0"/>
        <w:spacing w:after="0" w:line="300" w:lineRule="exact"/>
        <w:contextualSpacing/>
        <w:textAlignment w:val="baseline"/>
        <w:rPr>
          <w:rFonts w:asciiTheme="minorHAnsi" w:hAnsiTheme="minorHAnsi" w:cstheme="minorHAnsi"/>
          <w:lang w:val="en-US"/>
        </w:rPr>
      </w:pPr>
      <w:r w:rsidRPr="00E46342">
        <w:rPr>
          <w:rFonts w:asciiTheme="minorHAnsi" w:hAnsiTheme="minorHAnsi" w:cstheme="minorHAnsi"/>
          <w:lang w:val="en-US"/>
        </w:rPr>
        <w:t xml:space="preserve">The following </w:t>
      </w:r>
      <w:r w:rsidR="00AC0F32" w:rsidRPr="00E46342">
        <w:rPr>
          <w:rFonts w:asciiTheme="minorHAnsi" w:hAnsiTheme="minorHAnsi" w:cstheme="minorHAnsi"/>
          <w:lang w:val="en-US"/>
        </w:rPr>
        <w:t xml:space="preserve">indicative </w:t>
      </w:r>
      <w:r w:rsidRPr="00E46342">
        <w:rPr>
          <w:rFonts w:asciiTheme="minorHAnsi" w:hAnsiTheme="minorHAnsi" w:cstheme="minorHAnsi"/>
          <w:lang w:val="en-US"/>
        </w:rPr>
        <w:t xml:space="preserve">sites </w:t>
      </w:r>
      <w:r w:rsidR="00AC0F32" w:rsidRPr="00E46342">
        <w:rPr>
          <w:rFonts w:asciiTheme="minorHAnsi" w:hAnsiTheme="minorHAnsi" w:cstheme="minorHAnsi"/>
          <w:lang w:val="en-US"/>
        </w:rPr>
        <w:t>have been selected</w:t>
      </w:r>
      <w:r w:rsidRPr="00E46342">
        <w:rPr>
          <w:rFonts w:asciiTheme="minorHAnsi" w:hAnsiTheme="minorHAnsi" w:cstheme="minorHAnsi"/>
          <w:lang w:val="en-US"/>
        </w:rPr>
        <w:t xml:space="preserve"> for the implementation of </w:t>
      </w:r>
      <w:r w:rsidR="00244837" w:rsidRPr="00E46342">
        <w:rPr>
          <w:rFonts w:asciiTheme="minorHAnsi" w:hAnsiTheme="minorHAnsi" w:cstheme="minorHAnsi"/>
          <w:lang w:val="en-US"/>
        </w:rPr>
        <w:t xml:space="preserve">pilot </w:t>
      </w:r>
      <w:r w:rsidR="00DD752B" w:rsidRPr="00E46342">
        <w:rPr>
          <w:rFonts w:asciiTheme="minorHAnsi" w:hAnsiTheme="minorHAnsi" w:cstheme="minorHAnsi"/>
          <w:lang w:val="en-US"/>
        </w:rPr>
        <w:t>LDAR projects</w:t>
      </w:r>
      <w:r w:rsidRPr="00E46342">
        <w:rPr>
          <w:rFonts w:asciiTheme="minorHAnsi" w:hAnsiTheme="minorHAnsi" w:cstheme="minorHAnsi"/>
          <w:lang w:val="en-US"/>
        </w:rPr>
        <w:t>:</w:t>
      </w:r>
    </w:p>
    <w:p w14:paraId="30854185" w14:textId="77777777" w:rsidR="008839B4" w:rsidRPr="00E46342" w:rsidRDefault="008839B4" w:rsidP="008839B4">
      <w:pPr>
        <w:pStyle w:val="ListParagraph"/>
        <w:numPr>
          <w:ilvl w:val="0"/>
          <w:numId w:val="81"/>
        </w:numPr>
        <w:kinsoku w:val="0"/>
        <w:overflowPunct w:val="0"/>
        <w:spacing w:after="0" w:line="300" w:lineRule="exact"/>
        <w:contextualSpacing/>
        <w:textAlignment w:val="baseline"/>
        <w:rPr>
          <w:rFonts w:asciiTheme="minorHAnsi" w:hAnsiTheme="minorHAnsi" w:cstheme="minorHAnsi"/>
          <w:lang w:val="en-US"/>
        </w:rPr>
      </w:pPr>
      <w:r w:rsidRPr="00E46342">
        <w:rPr>
          <w:rFonts w:asciiTheme="minorHAnsi" w:hAnsiTheme="minorHAnsi" w:cstheme="minorHAnsi"/>
          <w:lang w:val="en-US"/>
        </w:rPr>
        <w:t xml:space="preserve">GASCO, </w:t>
      </w:r>
      <w:proofErr w:type="spellStart"/>
      <w:r w:rsidRPr="00E46342">
        <w:rPr>
          <w:rFonts w:asciiTheme="minorHAnsi" w:hAnsiTheme="minorHAnsi" w:cstheme="minorHAnsi"/>
          <w:lang w:val="en-US"/>
        </w:rPr>
        <w:t>Amerya</w:t>
      </w:r>
      <w:proofErr w:type="spellEnd"/>
      <w:r w:rsidRPr="00E46342">
        <w:rPr>
          <w:rFonts w:asciiTheme="minorHAnsi" w:hAnsiTheme="minorHAnsi" w:cstheme="minorHAnsi"/>
          <w:lang w:val="en-US"/>
        </w:rPr>
        <w:t xml:space="preserve"> LPG Recovery plant (maximization section)</w:t>
      </w:r>
    </w:p>
    <w:p w14:paraId="032F4936" w14:textId="77777777" w:rsidR="008839B4" w:rsidRPr="00E46342" w:rsidRDefault="008839B4" w:rsidP="008839B4">
      <w:pPr>
        <w:pStyle w:val="ListParagraph"/>
        <w:numPr>
          <w:ilvl w:val="0"/>
          <w:numId w:val="81"/>
        </w:numPr>
        <w:kinsoku w:val="0"/>
        <w:overflowPunct w:val="0"/>
        <w:spacing w:after="0" w:line="300" w:lineRule="exact"/>
        <w:contextualSpacing/>
        <w:textAlignment w:val="baseline"/>
        <w:rPr>
          <w:rFonts w:asciiTheme="minorHAnsi" w:hAnsiTheme="minorHAnsi" w:cstheme="minorHAnsi"/>
          <w:lang w:val="en-US"/>
        </w:rPr>
      </w:pPr>
      <w:r w:rsidRPr="00E46342">
        <w:rPr>
          <w:rFonts w:asciiTheme="minorHAnsi" w:hAnsiTheme="minorHAnsi" w:cstheme="minorHAnsi"/>
          <w:lang w:val="en-US"/>
        </w:rPr>
        <w:t xml:space="preserve">EGPC, Ras </w:t>
      </w:r>
      <w:proofErr w:type="spellStart"/>
      <w:r w:rsidRPr="00E46342">
        <w:rPr>
          <w:rFonts w:asciiTheme="minorHAnsi" w:hAnsiTheme="minorHAnsi" w:cstheme="minorHAnsi"/>
          <w:lang w:val="en-US"/>
        </w:rPr>
        <w:t>Shukheir</w:t>
      </w:r>
      <w:proofErr w:type="spellEnd"/>
      <w:r w:rsidRPr="00E46342">
        <w:rPr>
          <w:rFonts w:asciiTheme="minorHAnsi" w:hAnsiTheme="minorHAnsi" w:cstheme="minorHAnsi"/>
          <w:lang w:val="en-US"/>
        </w:rPr>
        <w:t xml:space="preserve"> Gas Plant Unit 104</w:t>
      </w:r>
    </w:p>
    <w:p w14:paraId="48185171" w14:textId="77777777" w:rsidR="008839B4" w:rsidRPr="00E46342" w:rsidRDefault="008839B4" w:rsidP="008839B4">
      <w:pPr>
        <w:pStyle w:val="ListParagraph"/>
        <w:numPr>
          <w:ilvl w:val="0"/>
          <w:numId w:val="81"/>
        </w:numPr>
        <w:kinsoku w:val="0"/>
        <w:overflowPunct w:val="0"/>
        <w:spacing w:after="0" w:line="300" w:lineRule="exact"/>
        <w:contextualSpacing/>
        <w:textAlignment w:val="baseline"/>
        <w:rPr>
          <w:rFonts w:asciiTheme="minorHAnsi" w:hAnsiTheme="minorHAnsi" w:cstheme="minorHAnsi"/>
          <w:lang w:val="en-US"/>
        </w:rPr>
      </w:pPr>
      <w:r w:rsidRPr="00E46342">
        <w:rPr>
          <w:rFonts w:asciiTheme="minorHAnsi" w:hAnsiTheme="minorHAnsi" w:cstheme="minorHAnsi"/>
          <w:lang w:val="en-US"/>
        </w:rPr>
        <w:t>SUCO, Zeit Bay Gas Plant</w:t>
      </w:r>
    </w:p>
    <w:p w14:paraId="56D62942" w14:textId="77777777" w:rsidR="000C2228" w:rsidRPr="00DE4E85" w:rsidRDefault="000C2228" w:rsidP="00B36821">
      <w:pPr>
        <w:spacing w:after="0" w:line="300" w:lineRule="exact"/>
        <w:contextualSpacing/>
        <w:jc w:val="both"/>
        <w:rPr>
          <w:rFonts w:asciiTheme="minorHAnsi" w:hAnsiTheme="minorHAnsi" w:cstheme="minorHAnsi"/>
          <w:b/>
          <w:bCs/>
          <w:color w:val="000000" w:themeColor="text1"/>
          <w:lang w:val="en-US"/>
        </w:rPr>
      </w:pPr>
    </w:p>
    <w:p w14:paraId="4234F78D" w14:textId="074E0302" w:rsidR="003E484D" w:rsidRPr="00DE4E85" w:rsidRDefault="003E484D" w:rsidP="00B36821">
      <w:pPr>
        <w:spacing w:after="0" w:line="300" w:lineRule="exact"/>
        <w:contextualSpacing/>
        <w:jc w:val="both"/>
        <w:rPr>
          <w:rFonts w:asciiTheme="minorHAnsi" w:hAnsiTheme="minorHAnsi" w:cstheme="minorHAnsi"/>
          <w:b/>
          <w:bCs/>
          <w:color w:val="000000" w:themeColor="text1"/>
          <w:lang w:val="en-US"/>
        </w:rPr>
      </w:pPr>
      <w:r w:rsidRPr="00DE4E85">
        <w:rPr>
          <w:rFonts w:asciiTheme="minorHAnsi" w:hAnsiTheme="minorHAnsi" w:cstheme="minorHAnsi"/>
          <w:b/>
          <w:bCs/>
          <w:color w:val="000000" w:themeColor="text1"/>
          <w:lang w:val="en-US"/>
        </w:rPr>
        <w:t>Scope of work</w:t>
      </w:r>
    </w:p>
    <w:p w14:paraId="0509A941" w14:textId="0AF69844" w:rsidR="003E484D" w:rsidRPr="00DE4E85" w:rsidRDefault="003E484D" w:rsidP="00B36821">
      <w:pPr>
        <w:spacing w:after="0" w:line="300" w:lineRule="exact"/>
        <w:contextualSpacing/>
        <w:jc w:val="both"/>
        <w:rPr>
          <w:rFonts w:asciiTheme="minorHAnsi" w:hAnsiTheme="minorHAnsi" w:cstheme="minorHAnsi"/>
          <w:color w:val="000000" w:themeColor="text1"/>
          <w:lang w:val="en-US"/>
        </w:rPr>
      </w:pPr>
      <w:r w:rsidRPr="00DE4E85">
        <w:rPr>
          <w:rFonts w:asciiTheme="minorHAnsi" w:hAnsiTheme="minorHAnsi" w:cstheme="minorHAnsi"/>
          <w:color w:val="000000" w:themeColor="text1"/>
          <w:lang w:val="en-US"/>
        </w:rPr>
        <w:t xml:space="preserve">The detailed scope of work for the “Methane Leak Detection and Repair (LDAR) Program” project </w:t>
      </w:r>
      <w:r w:rsidR="00A21A7E" w:rsidRPr="00DE4E85">
        <w:rPr>
          <w:rFonts w:asciiTheme="minorHAnsi" w:hAnsiTheme="minorHAnsi" w:cstheme="minorHAnsi"/>
          <w:color w:val="000000" w:themeColor="text1"/>
          <w:lang w:val="en-US"/>
        </w:rPr>
        <w:t xml:space="preserve">Proposal </w:t>
      </w:r>
      <w:r w:rsidRPr="00DE4E85">
        <w:rPr>
          <w:rFonts w:asciiTheme="minorHAnsi" w:hAnsiTheme="minorHAnsi" w:cstheme="minorHAnsi"/>
          <w:color w:val="000000" w:themeColor="text1"/>
          <w:lang w:val="en-US"/>
        </w:rPr>
        <w:t xml:space="preserve">needs to be defined during the pre-feasibility study. During the Bank visit in November 2024 </w:t>
      </w:r>
      <w:r w:rsidR="00A21A7E" w:rsidRPr="00DE4E85">
        <w:rPr>
          <w:rFonts w:asciiTheme="minorHAnsi" w:hAnsiTheme="minorHAnsi" w:cstheme="minorHAnsi"/>
          <w:color w:val="000000" w:themeColor="text1"/>
          <w:lang w:val="en-US"/>
        </w:rPr>
        <w:t xml:space="preserve">a </w:t>
      </w:r>
      <w:r w:rsidRPr="00DE4E85">
        <w:rPr>
          <w:rFonts w:asciiTheme="minorHAnsi" w:hAnsiTheme="minorHAnsi" w:cstheme="minorHAnsi"/>
          <w:color w:val="000000" w:themeColor="text1"/>
          <w:lang w:val="en-US"/>
        </w:rPr>
        <w:t xml:space="preserve">high-level scope </w:t>
      </w:r>
      <w:r w:rsidR="00A21A7E" w:rsidRPr="00DE4E85">
        <w:rPr>
          <w:rFonts w:asciiTheme="minorHAnsi" w:hAnsiTheme="minorHAnsi" w:cstheme="minorHAnsi"/>
          <w:color w:val="000000" w:themeColor="text1"/>
          <w:lang w:val="en-US"/>
        </w:rPr>
        <w:t xml:space="preserve">for the project </w:t>
      </w:r>
      <w:r w:rsidRPr="00DE4E85">
        <w:rPr>
          <w:rFonts w:asciiTheme="minorHAnsi" w:hAnsiTheme="minorHAnsi" w:cstheme="minorHAnsi"/>
          <w:color w:val="000000" w:themeColor="text1"/>
          <w:lang w:val="en-US"/>
        </w:rPr>
        <w:t xml:space="preserve">was discussed and includes the following: </w:t>
      </w:r>
    </w:p>
    <w:p w14:paraId="0F577682" w14:textId="77777777" w:rsidR="007F01B8" w:rsidRPr="00DE4E85" w:rsidRDefault="007F01B8" w:rsidP="00B36821">
      <w:pPr>
        <w:spacing w:after="0" w:line="300" w:lineRule="exact"/>
        <w:contextualSpacing/>
        <w:jc w:val="both"/>
        <w:rPr>
          <w:rFonts w:asciiTheme="minorHAnsi" w:hAnsiTheme="minorHAnsi" w:cstheme="minorHAnsi"/>
          <w:color w:val="000000" w:themeColor="text1"/>
          <w:lang w:val="en-US"/>
        </w:rPr>
      </w:pPr>
    </w:p>
    <w:p w14:paraId="5EAECB99" w14:textId="05F8AEC5" w:rsidR="003E484D" w:rsidRPr="00DE4E85" w:rsidRDefault="00DE0C45" w:rsidP="00B36821">
      <w:pPr>
        <w:numPr>
          <w:ilvl w:val="0"/>
          <w:numId w:val="57"/>
        </w:numPr>
        <w:shd w:val="clear" w:color="auto" w:fill="FFFFFF"/>
        <w:tabs>
          <w:tab w:val="clear" w:pos="720"/>
        </w:tabs>
        <w:spacing w:after="0" w:line="300" w:lineRule="exact"/>
        <w:ind w:left="265" w:hanging="283"/>
        <w:contextualSpacing/>
        <w:jc w:val="both"/>
        <w:rPr>
          <w:rFonts w:asciiTheme="minorHAnsi" w:hAnsiTheme="minorHAnsi" w:cstheme="minorHAnsi"/>
          <w:color w:val="242424"/>
          <w:shd w:val="clear" w:color="auto" w:fill="FFFFFF"/>
          <w:lang w:val="en-US"/>
        </w:rPr>
      </w:pPr>
      <w:r w:rsidRPr="00DE4E85">
        <w:rPr>
          <w:rFonts w:asciiTheme="minorHAnsi" w:hAnsiTheme="minorHAnsi" w:cstheme="minorHAnsi"/>
          <w:color w:val="242424"/>
          <w:lang w:val="en-US"/>
        </w:rPr>
        <w:t>Detection equipment</w:t>
      </w:r>
      <w:r w:rsidR="003E484D" w:rsidRPr="00DE4E85">
        <w:rPr>
          <w:rFonts w:asciiTheme="minorHAnsi" w:hAnsiTheme="minorHAnsi" w:cstheme="minorHAnsi"/>
          <w:color w:val="242424"/>
          <w:shd w:val="clear" w:color="auto" w:fill="FFFFFF"/>
          <w:lang w:val="en-US"/>
        </w:rPr>
        <w:t xml:space="preserve">: </w:t>
      </w:r>
      <w:r w:rsidR="00715CCF" w:rsidRPr="00DE4E85">
        <w:rPr>
          <w:rFonts w:asciiTheme="minorHAnsi" w:hAnsiTheme="minorHAnsi" w:cstheme="minorHAnsi"/>
          <w:color w:val="242424"/>
          <w:shd w:val="clear" w:color="auto" w:fill="FFFFFF"/>
          <w:lang w:val="en-US"/>
        </w:rPr>
        <w:t>Selection and p</w:t>
      </w:r>
      <w:r w:rsidR="003E484D" w:rsidRPr="00DE4E85">
        <w:rPr>
          <w:rFonts w:asciiTheme="minorHAnsi" w:hAnsiTheme="minorHAnsi" w:cstheme="minorHAnsi"/>
          <w:color w:val="242424"/>
          <w:shd w:val="clear" w:color="auto" w:fill="FFFFFF"/>
          <w:lang w:val="en-US"/>
        </w:rPr>
        <w:t xml:space="preserve">rocurement of equipment and tools, including infrared cameras </w:t>
      </w:r>
      <w:r w:rsidR="007B3C98" w:rsidRPr="00DE4E85">
        <w:rPr>
          <w:rFonts w:asciiTheme="minorHAnsi" w:hAnsiTheme="minorHAnsi" w:cstheme="minorHAnsi"/>
          <w:color w:val="242424"/>
          <w:shd w:val="clear" w:color="auto" w:fill="FFFFFF"/>
          <w:lang w:val="en-US"/>
        </w:rPr>
        <w:t>for the detection, measurement and monitoring of methane leaks</w:t>
      </w:r>
      <w:r w:rsidR="003E484D" w:rsidRPr="00DE4E85">
        <w:rPr>
          <w:rFonts w:asciiTheme="minorHAnsi" w:hAnsiTheme="minorHAnsi" w:cstheme="minorHAnsi"/>
          <w:color w:val="242424"/>
          <w:shd w:val="clear" w:color="auto" w:fill="FFFFFF"/>
          <w:lang w:val="en-US"/>
        </w:rPr>
        <w:t>.</w:t>
      </w:r>
    </w:p>
    <w:p w14:paraId="72C59421" w14:textId="176E9DC6" w:rsidR="003E484D" w:rsidRPr="00DE4E85" w:rsidRDefault="003E484D" w:rsidP="00B36821">
      <w:pPr>
        <w:numPr>
          <w:ilvl w:val="0"/>
          <w:numId w:val="57"/>
        </w:numPr>
        <w:shd w:val="clear" w:color="auto" w:fill="FFFFFF"/>
        <w:tabs>
          <w:tab w:val="clear" w:pos="720"/>
        </w:tabs>
        <w:spacing w:after="0" w:line="300" w:lineRule="exact"/>
        <w:ind w:left="265" w:hanging="283"/>
        <w:contextualSpacing/>
        <w:jc w:val="both"/>
        <w:rPr>
          <w:rFonts w:asciiTheme="minorHAnsi" w:hAnsiTheme="minorHAnsi" w:cstheme="minorHAnsi"/>
          <w:color w:val="242424"/>
          <w:lang w:val="en-US"/>
        </w:rPr>
      </w:pPr>
      <w:proofErr w:type="gramStart"/>
      <w:r w:rsidRPr="00DE4E85">
        <w:rPr>
          <w:rFonts w:asciiTheme="minorHAnsi" w:hAnsiTheme="minorHAnsi" w:cstheme="minorHAnsi"/>
          <w:color w:val="242424"/>
          <w:lang w:val="en-US"/>
        </w:rPr>
        <w:t>Quantification</w:t>
      </w:r>
      <w:proofErr w:type="gramEnd"/>
      <w:r w:rsidRPr="00DE4E85">
        <w:rPr>
          <w:rFonts w:asciiTheme="minorHAnsi" w:hAnsiTheme="minorHAnsi" w:cstheme="minorHAnsi"/>
          <w:color w:val="242424"/>
          <w:lang w:val="en-US"/>
        </w:rPr>
        <w:t xml:space="preserve"> and </w:t>
      </w:r>
      <w:r w:rsidR="00B25D6C" w:rsidRPr="00DE4E85">
        <w:rPr>
          <w:rFonts w:asciiTheme="minorHAnsi" w:hAnsiTheme="minorHAnsi" w:cstheme="minorHAnsi"/>
          <w:color w:val="242424"/>
          <w:lang w:val="en-US"/>
        </w:rPr>
        <w:t>r</w:t>
      </w:r>
      <w:r w:rsidRPr="00DE4E85">
        <w:rPr>
          <w:rFonts w:asciiTheme="minorHAnsi" w:hAnsiTheme="minorHAnsi" w:cstheme="minorHAnsi"/>
          <w:color w:val="242424"/>
          <w:lang w:val="en-US"/>
        </w:rPr>
        <w:t>eporting:</w:t>
      </w:r>
    </w:p>
    <w:p w14:paraId="20D0B73E" w14:textId="3055708B" w:rsidR="003E484D" w:rsidRPr="00DE4E85" w:rsidRDefault="003E484D" w:rsidP="00B36821">
      <w:pPr>
        <w:numPr>
          <w:ilvl w:val="1"/>
          <w:numId w:val="57"/>
        </w:numPr>
        <w:shd w:val="clear" w:color="auto" w:fill="FFFFFF"/>
        <w:tabs>
          <w:tab w:val="clear" w:pos="720"/>
        </w:tabs>
        <w:spacing w:after="0" w:line="300" w:lineRule="exact"/>
        <w:ind w:left="407" w:hanging="189"/>
        <w:contextualSpacing/>
        <w:jc w:val="both"/>
        <w:rPr>
          <w:rFonts w:asciiTheme="minorHAnsi" w:hAnsiTheme="minorHAnsi" w:cstheme="minorHAnsi"/>
          <w:color w:val="242424"/>
          <w:lang w:val="en-US"/>
        </w:rPr>
      </w:pPr>
      <w:r w:rsidRPr="00DE4E85">
        <w:rPr>
          <w:rFonts w:asciiTheme="minorHAnsi" w:hAnsiTheme="minorHAnsi" w:cstheme="minorHAnsi"/>
          <w:color w:val="242424"/>
          <w:lang w:val="en-US"/>
        </w:rPr>
        <w:t xml:space="preserve">Measurement </w:t>
      </w:r>
      <w:r w:rsidR="00A07E94" w:rsidRPr="00DE4E85">
        <w:rPr>
          <w:rFonts w:asciiTheme="minorHAnsi" w:hAnsiTheme="minorHAnsi" w:cstheme="minorHAnsi"/>
          <w:color w:val="242424"/>
          <w:lang w:val="en-US"/>
        </w:rPr>
        <w:t>t</w:t>
      </w:r>
      <w:r w:rsidRPr="00DE4E85">
        <w:rPr>
          <w:rFonts w:asciiTheme="minorHAnsi" w:hAnsiTheme="minorHAnsi" w:cstheme="minorHAnsi"/>
          <w:color w:val="242424"/>
          <w:lang w:val="en-US"/>
        </w:rPr>
        <w:t xml:space="preserve">ools: </w:t>
      </w:r>
      <w:r w:rsidR="003C3121" w:rsidRPr="00DE4E85">
        <w:rPr>
          <w:rFonts w:asciiTheme="minorHAnsi" w:hAnsiTheme="minorHAnsi" w:cstheme="minorHAnsi"/>
          <w:color w:val="242424"/>
          <w:lang w:val="en-US"/>
        </w:rPr>
        <w:t xml:space="preserve">identify and adopt </w:t>
      </w:r>
      <w:r w:rsidRPr="00DE4E85">
        <w:rPr>
          <w:rFonts w:asciiTheme="minorHAnsi" w:hAnsiTheme="minorHAnsi" w:cstheme="minorHAnsi"/>
          <w:color w:val="242424"/>
          <w:lang w:val="en-US"/>
        </w:rPr>
        <w:t>accurate measurement tools</w:t>
      </w:r>
      <w:r w:rsidR="003C3121" w:rsidRPr="00DE4E85">
        <w:rPr>
          <w:rFonts w:asciiTheme="minorHAnsi" w:hAnsiTheme="minorHAnsi" w:cstheme="minorHAnsi"/>
          <w:color w:val="242424"/>
          <w:lang w:val="en-US"/>
        </w:rPr>
        <w:t>/methodologies</w:t>
      </w:r>
      <w:r w:rsidRPr="00DE4E85">
        <w:rPr>
          <w:rFonts w:asciiTheme="minorHAnsi" w:hAnsiTheme="minorHAnsi" w:cstheme="minorHAnsi"/>
          <w:color w:val="242424"/>
          <w:lang w:val="en-US"/>
        </w:rPr>
        <w:t xml:space="preserve"> to quantify the volume of methane emissions from detected leaks.</w:t>
      </w:r>
    </w:p>
    <w:p w14:paraId="021285BE" w14:textId="76548FD7" w:rsidR="003E484D" w:rsidRPr="00DE4E85" w:rsidRDefault="003E484D" w:rsidP="00B36821">
      <w:pPr>
        <w:numPr>
          <w:ilvl w:val="1"/>
          <w:numId w:val="57"/>
        </w:numPr>
        <w:shd w:val="clear" w:color="auto" w:fill="FFFFFF"/>
        <w:tabs>
          <w:tab w:val="clear" w:pos="720"/>
        </w:tabs>
        <w:spacing w:after="0" w:line="300" w:lineRule="exact"/>
        <w:ind w:left="407" w:hanging="189"/>
        <w:contextualSpacing/>
        <w:jc w:val="both"/>
        <w:rPr>
          <w:rFonts w:asciiTheme="minorHAnsi" w:hAnsiTheme="minorHAnsi" w:cstheme="minorHAnsi"/>
          <w:color w:val="242424"/>
          <w:lang w:val="en-US"/>
        </w:rPr>
      </w:pPr>
      <w:r w:rsidRPr="00DE4E85">
        <w:rPr>
          <w:rFonts w:asciiTheme="minorHAnsi" w:hAnsiTheme="minorHAnsi" w:cstheme="minorHAnsi"/>
          <w:color w:val="242424"/>
          <w:lang w:val="en-US"/>
        </w:rPr>
        <w:lastRenderedPageBreak/>
        <w:t xml:space="preserve">Data </w:t>
      </w:r>
      <w:r w:rsidR="00620078" w:rsidRPr="00DE4E85">
        <w:rPr>
          <w:rFonts w:asciiTheme="minorHAnsi" w:hAnsiTheme="minorHAnsi" w:cstheme="minorHAnsi"/>
          <w:color w:val="242424"/>
          <w:lang w:val="en-US"/>
        </w:rPr>
        <w:t>m</w:t>
      </w:r>
      <w:r w:rsidRPr="00DE4E85">
        <w:rPr>
          <w:rFonts w:asciiTheme="minorHAnsi" w:hAnsiTheme="minorHAnsi" w:cstheme="minorHAnsi"/>
          <w:color w:val="242424"/>
          <w:lang w:val="en-US"/>
        </w:rPr>
        <w:t>anagement: Develop systems for recording and reporting methane emissions data, ensuring transparency and accountability.</w:t>
      </w:r>
    </w:p>
    <w:p w14:paraId="1BA170B0" w14:textId="77777777" w:rsidR="003E484D" w:rsidRPr="00DE4E85" w:rsidRDefault="003E484D" w:rsidP="00B36821">
      <w:pPr>
        <w:numPr>
          <w:ilvl w:val="0"/>
          <w:numId w:val="57"/>
        </w:numPr>
        <w:shd w:val="clear" w:color="auto" w:fill="FFFFFF"/>
        <w:tabs>
          <w:tab w:val="clear" w:pos="720"/>
        </w:tabs>
        <w:spacing w:after="0" w:line="300" w:lineRule="exact"/>
        <w:ind w:left="265" w:hanging="283"/>
        <w:contextualSpacing/>
        <w:jc w:val="both"/>
        <w:rPr>
          <w:rFonts w:asciiTheme="minorHAnsi" w:hAnsiTheme="minorHAnsi" w:cstheme="minorHAnsi"/>
          <w:color w:val="242424"/>
          <w:lang w:val="en-US"/>
        </w:rPr>
      </w:pPr>
      <w:r w:rsidRPr="00DE4E85">
        <w:rPr>
          <w:rFonts w:asciiTheme="minorHAnsi" w:hAnsiTheme="minorHAnsi" w:cstheme="minorHAnsi"/>
          <w:color w:val="242424"/>
          <w:lang w:val="en-US"/>
        </w:rPr>
        <w:t>Repair and Maintenance:</w:t>
      </w:r>
    </w:p>
    <w:p w14:paraId="1B6CDF4B" w14:textId="58CB4815" w:rsidR="003E484D" w:rsidRPr="00DE4E85" w:rsidRDefault="003E484D" w:rsidP="00B36821">
      <w:pPr>
        <w:numPr>
          <w:ilvl w:val="1"/>
          <w:numId w:val="57"/>
        </w:numPr>
        <w:shd w:val="clear" w:color="auto" w:fill="FFFFFF"/>
        <w:tabs>
          <w:tab w:val="clear" w:pos="720"/>
        </w:tabs>
        <w:spacing w:after="0" w:line="300" w:lineRule="exact"/>
        <w:ind w:left="407" w:hanging="189"/>
        <w:contextualSpacing/>
        <w:jc w:val="both"/>
        <w:rPr>
          <w:rFonts w:asciiTheme="minorHAnsi" w:hAnsiTheme="minorHAnsi" w:cstheme="minorHAnsi"/>
          <w:color w:val="242424"/>
          <w:lang w:val="en-US"/>
        </w:rPr>
      </w:pPr>
      <w:r w:rsidRPr="00DE4E85">
        <w:rPr>
          <w:rFonts w:asciiTheme="minorHAnsi" w:hAnsiTheme="minorHAnsi" w:cstheme="minorHAnsi"/>
          <w:color w:val="242424"/>
          <w:lang w:val="en-US"/>
        </w:rPr>
        <w:t xml:space="preserve">Repair </w:t>
      </w:r>
      <w:r w:rsidR="00620078" w:rsidRPr="00DE4E85">
        <w:rPr>
          <w:rFonts w:asciiTheme="minorHAnsi" w:hAnsiTheme="minorHAnsi" w:cstheme="minorHAnsi"/>
          <w:color w:val="242424"/>
          <w:lang w:val="en-US"/>
        </w:rPr>
        <w:t>p</w:t>
      </w:r>
      <w:r w:rsidRPr="00DE4E85">
        <w:rPr>
          <w:rFonts w:asciiTheme="minorHAnsi" w:hAnsiTheme="minorHAnsi" w:cstheme="minorHAnsi"/>
          <w:color w:val="242424"/>
          <w:lang w:val="en-US"/>
        </w:rPr>
        <w:t>rotocols: Establish standardized protocols for repairing detected leaks. Note that actual repair activities will be performed by the operator of the facility.</w:t>
      </w:r>
    </w:p>
    <w:p w14:paraId="3ABEF213" w14:textId="77777777" w:rsidR="003E484D" w:rsidRPr="00DE4E85" w:rsidRDefault="003E484D" w:rsidP="00B36821">
      <w:pPr>
        <w:numPr>
          <w:ilvl w:val="1"/>
          <w:numId w:val="57"/>
        </w:numPr>
        <w:shd w:val="clear" w:color="auto" w:fill="FFFFFF"/>
        <w:tabs>
          <w:tab w:val="clear" w:pos="720"/>
        </w:tabs>
        <w:spacing w:after="0" w:line="300" w:lineRule="exact"/>
        <w:ind w:left="407" w:hanging="189"/>
        <w:contextualSpacing/>
        <w:jc w:val="both"/>
        <w:rPr>
          <w:rFonts w:asciiTheme="minorHAnsi" w:hAnsiTheme="minorHAnsi" w:cstheme="minorHAnsi"/>
          <w:color w:val="242424"/>
          <w:lang w:val="en-US"/>
        </w:rPr>
      </w:pPr>
      <w:r w:rsidRPr="00DE4E85">
        <w:rPr>
          <w:rFonts w:asciiTheme="minorHAnsi" w:hAnsiTheme="minorHAnsi" w:cstheme="minorHAnsi"/>
          <w:color w:val="242424"/>
          <w:lang w:val="en-US"/>
        </w:rPr>
        <w:t>Maintenance Programs: Implement routine maintenance programs to prevent future leaks and ensure the integrity of infrastructure.</w:t>
      </w:r>
    </w:p>
    <w:p w14:paraId="4A5994B9" w14:textId="4A259D3D" w:rsidR="003E484D" w:rsidRPr="00DE4E85" w:rsidRDefault="003E484D" w:rsidP="00B36821">
      <w:pPr>
        <w:numPr>
          <w:ilvl w:val="0"/>
          <w:numId w:val="57"/>
        </w:numPr>
        <w:shd w:val="clear" w:color="auto" w:fill="FFFFFF"/>
        <w:tabs>
          <w:tab w:val="clear" w:pos="720"/>
        </w:tabs>
        <w:spacing w:after="0" w:line="300" w:lineRule="exact"/>
        <w:ind w:left="265" w:hanging="283"/>
        <w:contextualSpacing/>
        <w:jc w:val="both"/>
        <w:rPr>
          <w:rFonts w:asciiTheme="minorHAnsi" w:hAnsiTheme="minorHAnsi" w:cstheme="minorHAnsi"/>
          <w:color w:val="242424"/>
          <w:lang w:val="en-US"/>
        </w:rPr>
      </w:pPr>
      <w:r w:rsidRPr="00DE4E85">
        <w:rPr>
          <w:rFonts w:asciiTheme="minorHAnsi" w:hAnsiTheme="minorHAnsi" w:cstheme="minorHAnsi"/>
          <w:color w:val="242424"/>
          <w:lang w:val="en-US"/>
        </w:rPr>
        <w:t xml:space="preserve">Capacity </w:t>
      </w:r>
      <w:r w:rsidR="00620078" w:rsidRPr="00DE4E85">
        <w:rPr>
          <w:rFonts w:asciiTheme="minorHAnsi" w:hAnsiTheme="minorHAnsi" w:cstheme="minorHAnsi"/>
          <w:color w:val="242424"/>
          <w:lang w:val="en-US"/>
        </w:rPr>
        <w:t>b</w:t>
      </w:r>
      <w:r w:rsidRPr="00DE4E85">
        <w:rPr>
          <w:rFonts w:asciiTheme="minorHAnsi" w:hAnsiTheme="minorHAnsi" w:cstheme="minorHAnsi"/>
          <w:color w:val="242424"/>
          <w:lang w:val="en-US"/>
        </w:rPr>
        <w:t xml:space="preserve">uilding and </w:t>
      </w:r>
      <w:r w:rsidR="00620078" w:rsidRPr="00DE4E85">
        <w:rPr>
          <w:rFonts w:asciiTheme="minorHAnsi" w:hAnsiTheme="minorHAnsi" w:cstheme="minorHAnsi"/>
          <w:color w:val="242424"/>
          <w:lang w:val="en-US"/>
        </w:rPr>
        <w:t>t</w:t>
      </w:r>
      <w:r w:rsidRPr="00DE4E85">
        <w:rPr>
          <w:rFonts w:asciiTheme="minorHAnsi" w:hAnsiTheme="minorHAnsi" w:cstheme="minorHAnsi"/>
          <w:color w:val="242424"/>
          <w:lang w:val="en-US"/>
        </w:rPr>
        <w:t>raining:</w:t>
      </w:r>
    </w:p>
    <w:p w14:paraId="69AB6488" w14:textId="77777777" w:rsidR="003E484D" w:rsidRPr="00DE4E85" w:rsidRDefault="003E484D" w:rsidP="00B36821">
      <w:pPr>
        <w:numPr>
          <w:ilvl w:val="1"/>
          <w:numId w:val="57"/>
        </w:numPr>
        <w:shd w:val="clear" w:color="auto" w:fill="FFFFFF"/>
        <w:tabs>
          <w:tab w:val="clear" w:pos="720"/>
        </w:tabs>
        <w:spacing w:after="0" w:line="300" w:lineRule="exact"/>
        <w:ind w:left="407" w:hanging="189"/>
        <w:contextualSpacing/>
        <w:jc w:val="both"/>
        <w:rPr>
          <w:rFonts w:asciiTheme="minorHAnsi" w:hAnsiTheme="minorHAnsi" w:cstheme="minorHAnsi"/>
          <w:color w:val="000000" w:themeColor="text1"/>
          <w:lang w:val="en-US"/>
        </w:rPr>
      </w:pPr>
      <w:r w:rsidRPr="00DE4E85">
        <w:rPr>
          <w:rFonts w:asciiTheme="minorHAnsi" w:hAnsiTheme="minorHAnsi" w:cstheme="minorHAnsi"/>
          <w:color w:val="242424"/>
          <w:lang w:val="en-US"/>
        </w:rPr>
        <w:t>Training Programs: Conduct training sessions for technical staff on leak detection technologies, repair techniques, and data management.</w:t>
      </w:r>
    </w:p>
    <w:p w14:paraId="6F3CA1C0" w14:textId="36011621" w:rsidR="003E484D" w:rsidRPr="00DE4E85" w:rsidRDefault="003E484D" w:rsidP="00B36821">
      <w:pPr>
        <w:numPr>
          <w:ilvl w:val="1"/>
          <w:numId w:val="57"/>
        </w:numPr>
        <w:shd w:val="clear" w:color="auto" w:fill="FFFFFF"/>
        <w:tabs>
          <w:tab w:val="clear" w:pos="720"/>
        </w:tabs>
        <w:spacing w:after="0" w:line="300" w:lineRule="exact"/>
        <w:ind w:left="407" w:hanging="189"/>
        <w:contextualSpacing/>
        <w:jc w:val="both"/>
        <w:rPr>
          <w:rFonts w:asciiTheme="minorHAnsi" w:hAnsiTheme="minorHAnsi" w:cstheme="minorHAnsi"/>
          <w:color w:val="000000" w:themeColor="text1"/>
          <w:lang w:val="en-US"/>
        </w:rPr>
      </w:pPr>
      <w:r w:rsidRPr="00DE4E85">
        <w:rPr>
          <w:rFonts w:asciiTheme="minorHAnsi" w:hAnsiTheme="minorHAnsi" w:cstheme="minorHAnsi"/>
          <w:color w:val="242424"/>
          <w:lang w:val="en-US"/>
        </w:rPr>
        <w:t xml:space="preserve">Workshops and Seminars: Organize workshops and seminars to raise awareness about the importance </w:t>
      </w:r>
      <w:r w:rsidR="00E46342" w:rsidRPr="00DE4E85">
        <w:rPr>
          <w:rFonts w:asciiTheme="minorHAnsi" w:hAnsiTheme="minorHAnsi" w:cstheme="minorHAnsi"/>
          <w:color w:val="242424"/>
          <w:lang w:val="en-US"/>
        </w:rPr>
        <w:t xml:space="preserve">and benefits </w:t>
      </w:r>
      <w:r w:rsidRPr="00DE4E85">
        <w:rPr>
          <w:rFonts w:asciiTheme="minorHAnsi" w:hAnsiTheme="minorHAnsi" w:cstheme="minorHAnsi"/>
          <w:color w:val="242424"/>
          <w:lang w:val="en-US"/>
        </w:rPr>
        <w:t>of methane leak detection and repair among industry stakeholders.</w:t>
      </w:r>
    </w:p>
    <w:p w14:paraId="63664FA2" w14:textId="042BC11D" w:rsidR="00150B5C" w:rsidRPr="00DE4E85" w:rsidRDefault="00150B5C" w:rsidP="00DE4E85">
      <w:pPr>
        <w:numPr>
          <w:ilvl w:val="0"/>
          <w:numId w:val="57"/>
        </w:numPr>
        <w:shd w:val="clear" w:color="auto" w:fill="FFFFFF"/>
        <w:tabs>
          <w:tab w:val="clear" w:pos="720"/>
        </w:tabs>
        <w:spacing w:after="0" w:line="300" w:lineRule="exact"/>
        <w:ind w:left="265" w:hanging="283"/>
        <w:contextualSpacing/>
        <w:jc w:val="both"/>
        <w:rPr>
          <w:rFonts w:asciiTheme="minorHAnsi" w:hAnsiTheme="minorHAnsi" w:cstheme="minorHAnsi"/>
          <w:color w:val="242424"/>
          <w:lang w:val="en-US"/>
        </w:rPr>
      </w:pPr>
      <w:r w:rsidRPr="00DE4E85">
        <w:rPr>
          <w:rFonts w:asciiTheme="minorHAnsi" w:hAnsiTheme="minorHAnsi" w:cstheme="minorHAnsi"/>
          <w:color w:val="242424"/>
          <w:lang w:val="en-US"/>
        </w:rPr>
        <w:t>Implementation of LDAR pilot projects</w:t>
      </w:r>
    </w:p>
    <w:p w14:paraId="35714E54" w14:textId="7AF2F9EA" w:rsidR="005C5D45" w:rsidRPr="00DE4E85" w:rsidRDefault="005C5D45" w:rsidP="00DE4E85">
      <w:pPr>
        <w:numPr>
          <w:ilvl w:val="1"/>
          <w:numId w:val="57"/>
        </w:numPr>
        <w:shd w:val="clear" w:color="auto" w:fill="FFFFFF"/>
        <w:tabs>
          <w:tab w:val="clear" w:pos="720"/>
        </w:tabs>
        <w:spacing w:after="0" w:line="300" w:lineRule="exact"/>
        <w:ind w:left="407" w:hanging="189"/>
        <w:contextualSpacing/>
        <w:jc w:val="both"/>
        <w:rPr>
          <w:rFonts w:asciiTheme="minorHAnsi" w:hAnsiTheme="minorHAnsi" w:cstheme="minorHAnsi"/>
          <w:color w:val="242424"/>
          <w:lang w:val="en-US"/>
        </w:rPr>
      </w:pPr>
      <w:r w:rsidRPr="00DE4E85">
        <w:rPr>
          <w:rFonts w:asciiTheme="minorHAnsi" w:hAnsiTheme="minorHAnsi" w:cstheme="minorHAnsi"/>
          <w:color w:val="242424"/>
          <w:lang w:val="en-US"/>
        </w:rPr>
        <w:t xml:space="preserve">In consultation with MoPMR and its affiliates, support the identification and selection of 3-4 sites for the implementation of pilot methane LDAR projects with GFMR grant support. </w:t>
      </w:r>
    </w:p>
    <w:p w14:paraId="123B3E97" w14:textId="6932370E" w:rsidR="00DD752B" w:rsidRPr="00DE4E85" w:rsidRDefault="00A50013" w:rsidP="00DE4E85">
      <w:pPr>
        <w:numPr>
          <w:ilvl w:val="1"/>
          <w:numId w:val="57"/>
        </w:numPr>
        <w:shd w:val="clear" w:color="auto" w:fill="FFFFFF"/>
        <w:tabs>
          <w:tab w:val="clear" w:pos="720"/>
        </w:tabs>
        <w:spacing w:after="0" w:line="300" w:lineRule="exact"/>
        <w:ind w:left="407" w:hanging="189"/>
        <w:contextualSpacing/>
        <w:jc w:val="both"/>
        <w:rPr>
          <w:rFonts w:asciiTheme="minorHAnsi" w:hAnsiTheme="minorHAnsi" w:cstheme="minorHAnsi"/>
          <w:color w:val="242424"/>
          <w:lang w:val="en-US"/>
        </w:rPr>
      </w:pPr>
      <w:r w:rsidRPr="00DE4E85">
        <w:rPr>
          <w:rFonts w:asciiTheme="minorHAnsi" w:hAnsiTheme="minorHAnsi" w:cstheme="minorHAnsi"/>
          <w:color w:val="242424"/>
          <w:lang w:val="en-US"/>
        </w:rPr>
        <w:t xml:space="preserve">Provide </w:t>
      </w:r>
      <w:r w:rsidR="00DE4E85">
        <w:rPr>
          <w:rFonts w:asciiTheme="minorHAnsi" w:hAnsiTheme="minorHAnsi" w:cstheme="minorHAnsi"/>
          <w:color w:val="242424"/>
          <w:lang w:val="en-US"/>
        </w:rPr>
        <w:t xml:space="preserve">theoretical training and </w:t>
      </w:r>
      <w:r w:rsidRPr="00DE4E85">
        <w:rPr>
          <w:rFonts w:asciiTheme="minorHAnsi" w:hAnsiTheme="minorHAnsi" w:cstheme="minorHAnsi"/>
          <w:color w:val="242424"/>
          <w:lang w:val="en-US"/>
        </w:rPr>
        <w:t>technical support to</w:t>
      </w:r>
      <w:r w:rsidR="00E46342" w:rsidRPr="00DE4E85">
        <w:rPr>
          <w:rFonts w:asciiTheme="minorHAnsi" w:hAnsiTheme="minorHAnsi" w:cstheme="minorHAnsi"/>
          <w:color w:val="242424"/>
          <w:lang w:val="en-US"/>
        </w:rPr>
        <w:t xml:space="preserve"> the</w:t>
      </w:r>
      <w:r w:rsidRPr="00DE4E85">
        <w:rPr>
          <w:rFonts w:asciiTheme="minorHAnsi" w:hAnsiTheme="minorHAnsi" w:cstheme="minorHAnsi"/>
          <w:color w:val="242424"/>
          <w:lang w:val="en-US"/>
        </w:rPr>
        <w:t xml:space="preserve"> Center of Excellence for Energy Transition (COEET) personnel </w:t>
      </w:r>
      <w:r w:rsidR="00C301B6" w:rsidRPr="00DE4E85">
        <w:rPr>
          <w:rFonts w:asciiTheme="minorHAnsi" w:hAnsiTheme="minorHAnsi" w:cstheme="minorHAnsi"/>
          <w:color w:val="242424"/>
          <w:lang w:val="en-US"/>
        </w:rPr>
        <w:t xml:space="preserve">to conduct 3-4 LDAR campaigns in selected sites, including ‘on-the-job’ training </w:t>
      </w:r>
      <w:r w:rsidR="00DE4E85">
        <w:rPr>
          <w:rFonts w:asciiTheme="minorHAnsi" w:hAnsiTheme="minorHAnsi" w:cstheme="minorHAnsi"/>
          <w:color w:val="242424"/>
          <w:lang w:val="en-US"/>
        </w:rPr>
        <w:t xml:space="preserve">for baselining of emission volumes, </w:t>
      </w:r>
      <w:r w:rsidR="007A7BD1" w:rsidRPr="00DE4E85">
        <w:rPr>
          <w:rFonts w:asciiTheme="minorHAnsi" w:hAnsiTheme="minorHAnsi" w:cstheme="minorHAnsi"/>
          <w:color w:val="242424"/>
          <w:lang w:val="en-US"/>
        </w:rPr>
        <w:t>during detection and measurement</w:t>
      </w:r>
      <w:r w:rsidR="00A16DBE" w:rsidRPr="00DE4E85">
        <w:rPr>
          <w:rFonts w:asciiTheme="minorHAnsi" w:hAnsiTheme="minorHAnsi" w:cstheme="minorHAnsi"/>
          <w:color w:val="242424"/>
          <w:lang w:val="en-US"/>
        </w:rPr>
        <w:t xml:space="preserve"> activities</w:t>
      </w:r>
      <w:r w:rsidR="00DE4E85">
        <w:rPr>
          <w:rFonts w:asciiTheme="minorHAnsi" w:hAnsiTheme="minorHAnsi" w:cstheme="minorHAnsi"/>
          <w:color w:val="242424"/>
          <w:lang w:val="en-US"/>
        </w:rPr>
        <w:t>,</w:t>
      </w:r>
      <w:r w:rsidR="007A7BD1" w:rsidRPr="00DE4E85">
        <w:rPr>
          <w:rFonts w:asciiTheme="minorHAnsi" w:hAnsiTheme="minorHAnsi" w:cstheme="minorHAnsi"/>
          <w:color w:val="242424"/>
          <w:lang w:val="en-US"/>
        </w:rPr>
        <w:t xml:space="preserve"> and </w:t>
      </w:r>
      <w:r w:rsidR="00DE4E85">
        <w:rPr>
          <w:rFonts w:asciiTheme="minorHAnsi" w:hAnsiTheme="minorHAnsi" w:cstheme="minorHAnsi"/>
          <w:color w:val="242424"/>
          <w:lang w:val="en-US"/>
        </w:rPr>
        <w:t xml:space="preserve">for post repair </w:t>
      </w:r>
      <w:r w:rsidR="00A16DBE" w:rsidRPr="00DE4E85">
        <w:rPr>
          <w:rFonts w:asciiTheme="minorHAnsi" w:hAnsiTheme="minorHAnsi" w:cstheme="minorHAnsi"/>
          <w:color w:val="242424"/>
          <w:lang w:val="en-US"/>
        </w:rPr>
        <w:t>verification.</w:t>
      </w:r>
    </w:p>
    <w:p w14:paraId="0F075F4D" w14:textId="77777777" w:rsidR="00A16DBE" w:rsidRPr="00DE4E85" w:rsidRDefault="00A16DBE" w:rsidP="00B36821">
      <w:pPr>
        <w:spacing w:after="0" w:line="300" w:lineRule="exact"/>
        <w:contextualSpacing/>
        <w:jc w:val="both"/>
        <w:rPr>
          <w:rFonts w:asciiTheme="minorHAnsi" w:hAnsiTheme="minorHAnsi" w:cstheme="minorHAnsi"/>
          <w:color w:val="000000" w:themeColor="text1"/>
          <w:lang w:val="en-US"/>
        </w:rPr>
      </w:pPr>
    </w:p>
    <w:p w14:paraId="0416359E" w14:textId="53F030C5" w:rsidR="003E484D" w:rsidRPr="00DE4E85" w:rsidRDefault="003E484D" w:rsidP="00B36821">
      <w:pPr>
        <w:spacing w:after="0" w:line="300" w:lineRule="exact"/>
        <w:contextualSpacing/>
        <w:jc w:val="both"/>
        <w:rPr>
          <w:rFonts w:asciiTheme="minorHAnsi" w:hAnsiTheme="minorHAnsi" w:cstheme="minorHAnsi"/>
          <w:color w:val="000000" w:themeColor="text1"/>
          <w:lang w:val="en-US"/>
        </w:rPr>
      </w:pPr>
      <w:r w:rsidRPr="00DE4E85">
        <w:rPr>
          <w:rFonts w:asciiTheme="minorHAnsi" w:hAnsiTheme="minorHAnsi" w:cstheme="minorHAnsi"/>
          <w:color w:val="000000" w:themeColor="text1"/>
          <w:lang w:val="en-US"/>
        </w:rPr>
        <w:t>The anticipated emission reduction of 9</w:t>
      </w:r>
      <w:r w:rsidR="00DE4E85">
        <w:rPr>
          <w:rFonts w:asciiTheme="minorHAnsi" w:hAnsiTheme="minorHAnsi" w:cstheme="minorHAnsi"/>
          <w:color w:val="000000" w:themeColor="text1"/>
          <w:lang w:val="en-US"/>
        </w:rPr>
        <w:t>,</w:t>
      </w:r>
      <w:r w:rsidRPr="00DE4E85">
        <w:rPr>
          <w:rFonts w:asciiTheme="minorHAnsi" w:hAnsiTheme="minorHAnsi" w:cstheme="minorHAnsi"/>
          <w:color w:val="000000" w:themeColor="text1"/>
          <w:lang w:val="en-US"/>
        </w:rPr>
        <w:t xml:space="preserve">000 </w:t>
      </w:r>
      <w:r w:rsidR="00DE4E85" w:rsidRPr="00DE4E85">
        <w:rPr>
          <w:rFonts w:asciiTheme="minorHAnsi" w:hAnsiTheme="minorHAnsi" w:cstheme="minorHAnsi"/>
          <w:color w:val="000000" w:themeColor="text1"/>
          <w:lang w:val="en-US"/>
        </w:rPr>
        <w:t>tons</w:t>
      </w:r>
      <w:r w:rsidRPr="00DE4E85">
        <w:rPr>
          <w:rFonts w:asciiTheme="minorHAnsi" w:hAnsiTheme="minorHAnsi" w:cstheme="minorHAnsi"/>
          <w:color w:val="000000" w:themeColor="text1"/>
          <w:lang w:val="en-US"/>
        </w:rPr>
        <w:t xml:space="preserve"> CO2e annually, quoted by the </w:t>
      </w:r>
      <w:r w:rsidR="00DE4E85">
        <w:rPr>
          <w:rFonts w:asciiTheme="minorHAnsi" w:hAnsiTheme="minorHAnsi" w:cstheme="minorHAnsi"/>
          <w:color w:val="000000" w:themeColor="text1"/>
          <w:lang w:val="en-US"/>
        </w:rPr>
        <w:t>Ministry</w:t>
      </w:r>
      <w:r w:rsidRPr="00DE4E85">
        <w:rPr>
          <w:rFonts w:asciiTheme="minorHAnsi" w:hAnsiTheme="minorHAnsi" w:cstheme="minorHAnsi"/>
          <w:color w:val="000000" w:themeColor="text1"/>
          <w:lang w:val="en-US"/>
        </w:rPr>
        <w:t xml:space="preserve">, </w:t>
      </w:r>
      <w:proofErr w:type="gramStart"/>
      <w:r w:rsidRPr="00DE4E85">
        <w:rPr>
          <w:rFonts w:asciiTheme="minorHAnsi" w:hAnsiTheme="minorHAnsi" w:cstheme="minorHAnsi"/>
          <w:color w:val="000000" w:themeColor="text1"/>
          <w:lang w:val="en-US"/>
        </w:rPr>
        <w:t>is based on the assumption</w:t>
      </w:r>
      <w:proofErr w:type="gramEnd"/>
      <w:r w:rsidRPr="00DE4E85">
        <w:rPr>
          <w:rFonts w:asciiTheme="minorHAnsi" w:hAnsiTheme="minorHAnsi" w:cstheme="minorHAnsi"/>
          <w:color w:val="000000" w:themeColor="text1"/>
          <w:lang w:val="en-US"/>
        </w:rPr>
        <w:t xml:space="preserve"> of a 40% reduction of methane emissions based on typical impacts of LDAR campaign, but </w:t>
      </w:r>
      <w:r w:rsidR="00DE4E85">
        <w:rPr>
          <w:rFonts w:asciiTheme="minorHAnsi" w:hAnsiTheme="minorHAnsi" w:cstheme="minorHAnsi"/>
          <w:color w:val="000000" w:themeColor="text1"/>
          <w:lang w:val="en-US"/>
        </w:rPr>
        <w:t>the</w:t>
      </w:r>
      <w:r w:rsidR="00DE4E85" w:rsidRPr="00DE4E85">
        <w:rPr>
          <w:rFonts w:asciiTheme="minorHAnsi" w:hAnsiTheme="minorHAnsi" w:cstheme="minorHAnsi"/>
          <w:color w:val="000000" w:themeColor="text1"/>
          <w:lang w:val="en-US"/>
        </w:rPr>
        <w:t xml:space="preserve"> </w:t>
      </w:r>
      <w:r w:rsidRPr="00DE4E85">
        <w:rPr>
          <w:rFonts w:asciiTheme="minorHAnsi" w:hAnsiTheme="minorHAnsi" w:cstheme="minorHAnsi"/>
          <w:color w:val="000000" w:themeColor="text1"/>
          <w:lang w:val="en-US"/>
        </w:rPr>
        <w:t xml:space="preserve">accuracy </w:t>
      </w:r>
      <w:r w:rsidR="00DE4E85">
        <w:rPr>
          <w:rFonts w:asciiTheme="minorHAnsi" w:hAnsiTheme="minorHAnsi" w:cstheme="minorHAnsi"/>
          <w:color w:val="000000" w:themeColor="text1"/>
          <w:lang w:val="en-US"/>
        </w:rPr>
        <w:t xml:space="preserve">of estimates </w:t>
      </w:r>
      <w:r w:rsidRPr="00DE4E85">
        <w:rPr>
          <w:rFonts w:asciiTheme="minorHAnsi" w:hAnsiTheme="minorHAnsi" w:cstheme="minorHAnsi"/>
          <w:color w:val="000000" w:themeColor="text1"/>
          <w:lang w:val="en-US"/>
        </w:rPr>
        <w:t>needs to be verified.</w:t>
      </w:r>
    </w:p>
    <w:p w14:paraId="50A9D4D7" w14:textId="77777777" w:rsidR="007D4CCA" w:rsidRPr="00DE4E85" w:rsidRDefault="007D4CCA" w:rsidP="00B36821">
      <w:pPr>
        <w:spacing w:after="0" w:line="300" w:lineRule="exact"/>
        <w:contextualSpacing/>
        <w:rPr>
          <w:rFonts w:asciiTheme="minorHAnsi" w:hAnsiTheme="minorHAnsi" w:cstheme="minorHAnsi"/>
          <w:b/>
          <w:bCs/>
          <w:color w:val="000000" w:themeColor="text1"/>
          <w:lang w:val="en-US"/>
        </w:rPr>
      </w:pPr>
    </w:p>
    <w:p w14:paraId="6313B368" w14:textId="1BEF9167" w:rsidR="003E484D" w:rsidRPr="00DE4E85" w:rsidRDefault="003E484D" w:rsidP="00B36821">
      <w:pPr>
        <w:spacing w:after="0" w:line="300" w:lineRule="exact"/>
        <w:contextualSpacing/>
        <w:rPr>
          <w:rFonts w:asciiTheme="minorHAnsi" w:hAnsiTheme="minorHAnsi" w:cstheme="minorHAnsi"/>
          <w:b/>
          <w:bCs/>
          <w:color w:val="000000" w:themeColor="text1"/>
          <w:lang w:val="en-US"/>
        </w:rPr>
      </w:pPr>
      <w:r w:rsidRPr="00DE4E85">
        <w:rPr>
          <w:rFonts w:asciiTheme="minorHAnsi" w:hAnsiTheme="minorHAnsi" w:cstheme="minorHAnsi"/>
          <w:b/>
          <w:bCs/>
          <w:color w:val="000000" w:themeColor="text1"/>
          <w:lang w:val="en-US"/>
        </w:rPr>
        <w:t>Expected outcomes</w:t>
      </w:r>
    </w:p>
    <w:p w14:paraId="05D681CA" w14:textId="13C939AD" w:rsidR="003E484D" w:rsidRDefault="003E484D" w:rsidP="00DD752B">
      <w:pPr>
        <w:spacing w:after="0" w:line="300" w:lineRule="exact"/>
        <w:contextualSpacing/>
        <w:jc w:val="both"/>
        <w:rPr>
          <w:rFonts w:asciiTheme="minorHAnsi" w:hAnsiTheme="minorHAnsi" w:cstheme="minorHAnsi"/>
          <w:color w:val="000000" w:themeColor="text1"/>
          <w:lang w:val="en-US"/>
        </w:rPr>
      </w:pPr>
      <w:r w:rsidRPr="00DE4E85">
        <w:rPr>
          <w:rFonts w:asciiTheme="minorHAnsi" w:hAnsiTheme="minorHAnsi" w:cstheme="minorHAnsi"/>
          <w:color w:val="000000" w:themeColor="text1"/>
          <w:lang w:val="en-US"/>
        </w:rPr>
        <w:t xml:space="preserve">The expected outcome of this project is a significant reduction of methane emissions through the execution of </w:t>
      </w:r>
      <w:proofErr w:type="gramStart"/>
      <w:r w:rsidR="002E3D82" w:rsidRPr="00DE4E85">
        <w:rPr>
          <w:rFonts w:asciiTheme="minorHAnsi" w:hAnsiTheme="minorHAnsi" w:cstheme="minorHAnsi"/>
          <w:color w:val="000000" w:themeColor="text1"/>
          <w:lang w:val="en-US"/>
        </w:rPr>
        <w:t>pilot</w:t>
      </w:r>
      <w:proofErr w:type="gramEnd"/>
      <w:r w:rsidR="002E3D82" w:rsidRPr="00DE4E85">
        <w:rPr>
          <w:rFonts w:asciiTheme="minorHAnsi" w:hAnsiTheme="minorHAnsi" w:cstheme="minorHAnsi"/>
          <w:color w:val="000000" w:themeColor="text1"/>
          <w:lang w:val="en-US"/>
        </w:rPr>
        <w:t xml:space="preserve"> and </w:t>
      </w:r>
      <w:r w:rsidR="00715CCF" w:rsidRPr="00DE4E85">
        <w:rPr>
          <w:rFonts w:asciiTheme="minorHAnsi" w:hAnsiTheme="minorHAnsi" w:cstheme="minorHAnsi"/>
          <w:color w:val="000000" w:themeColor="text1"/>
          <w:lang w:val="en-US"/>
        </w:rPr>
        <w:t xml:space="preserve">future </w:t>
      </w:r>
      <w:r w:rsidRPr="00DE4E85">
        <w:rPr>
          <w:rFonts w:asciiTheme="minorHAnsi" w:hAnsiTheme="minorHAnsi" w:cstheme="minorHAnsi"/>
          <w:color w:val="000000" w:themeColor="text1"/>
          <w:lang w:val="en-US"/>
        </w:rPr>
        <w:t>LDAR campaigns. This needs to be quantified as part of the pre-feasibility study.</w:t>
      </w:r>
    </w:p>
    <w:p w14:paraId="0D78CAF8" w14:textId="77777777" w:rsidR="00DE4E85" w:rsidRPr="00DE4E85" w:rsidRDefault="00DE4E85" w:rsidP="00DD752B">
      <w:pPr>
        <w:spacing w:after="0" w:line="300" w:lineRule="exact"/>
        <w:contextualSpacing/>
        <w:jc w:val="both"/>
        <w:rPr>
          <w:rFonts w:asciiTheme="minorHAnsi" w:hAnsiTheme="minorHAnsi" w:cstheme="minorHAnsi"/>
          <w:color w:val="000000" w:themeColor="text1"/>
          <w:lang w:val="en-US"/>
        </w:rPr>
      </w:pPr>
    </w:p>
    <w:p w14:paraId="113DD02B" w14:textId="4EA3FE98" w:rsidR="003E484D" w:rsidRPr="00DE4E85" w:rsidRDefault="003E484D" w:rsidP="00DD752B">
      <w:pPr>
        <w:spacing w:after="0" w:line="300" w:lineRule="exact"/>
        <w:contextualSpacing/>
        <w:jc w:val="both"/>
        <w:rPr>
          <w:rFonts w:asciiTheme="minorHAnsi" w:hAnsiTheme="minorHAnsi" w:cstheme="minorHAnsi"/>
          <w:color w:val="000000" w:themeColor="text1"/>
          <w:lang w:val="en-US"/>
        </w:rPr>
      </w:pPr>
      <w:r w:rsidRPr="00DE4E85">
        <w:rPr>
          <w:rFonts w:asciiTheme="minorHAnsi" w:hAnsiTheme="minorHAnsi" w:cstheme="minorHAnsi"/>
          <w:color w:val="000000" w:themeColor="text1"/>
          <w:lang w:val="en-US"/>
        </w:rPr>
        <w:t xml:space="preserve">A potential long-term development outcome of the proposed project is </w:t>
      </w:r>
      <w:r w:rsidR="00DD752B" w:rsidRPr="00DE4E85">
        <w:rPr>
          <w:rFonts w:asciiTheme="minorHAnsi" w:hAnsiTheme="minorHAnsi" w:cstheme="minorHAnsi"/>
          <w:color w:val="000000" w:themeColor="text1"/>
          <w:lang w:val="en-US"/>
        </w:rPr>
        <w:t xml:space="preserve">building </w:t>
      </w:r>
      <w:r w:rsidRPr="00DE4E85">
        <w:rPr>
          <w:rFonts w:asciiTheme="minorHAnsi" w:hAnsiTheme="minorHAnsi" w:cstheme="minorHAnsi"/>
          <w:color w:val="000000" w:themeColor="text1"/>
          <w:lang w:val="en-US"/>
        </w:rPr>
        <w:t xml:space="preserve">capacity of Client to fully implement the OGMP 2.0 standard for monitoring and reporting of methane emissions from the country’s oil and gas network. </w:t>
      </w:r>
    </w:p>
    <w:p w14:paraId="0F985E8B" w14:textId="77777777" w:rsidR="00F90827" w:rsidRPr="00DE4E85" w:rsidRDefault="00F90827" w:rsidP="00B36821">
      <w:pPr>
        <w:spacing w:after="0" w:line="300" w:lineRule="exact"/>
        <w:contextualSpacing/>
        <w:rPr>
          <w:rFonts w:asciiTheme="minorHAnsi" w:hAnsiTheme="minorHAnsi" w:cstheme="minorHAnsi"/>
          <w:b/>
          <w:bCs/>
          <w:color w:val="000000" w:themeColor="text1"/>
          <w:lang w:val="en-US"/>
        </w:rPr>
      </w:pPr>
    </w:p>
    <w:p w14:paraId="0B67B46D" w14:textId="408BD64D" w:rsidR="003E484D" w:rsidRPr="00DE4E85" w:rsidRDefault="00DE4E85" w:rsidP="00B36821">
      <w:pPr>
        <w:spacing w:after="0" w:line="300" w:lineRule="exact"/>
        <w:contextualSpacing/>
        <w:rPr>
          <w:rFonts w:asciiTheme="minorHAnsi" w:hAnsiTheme="minorHAnsi" w:cstheme="minorHAnsi"/>
          <w:b/>
          <w:bCs/>
          <w:color w:val="000000" w:themeColor="text1"/>
          <w:lang w:val="en-US"/>
        </w:rPr>
      </w:pPr>
      <w:r>
        <w:rPr>
          <w:rFonts w:asciiTheme="minorHAnsi" w:hAnsiTheme="minorHAnsi" w:cstheme="minorHAnsi"/>
          <w:b/>
          <w:bCs/>
          <w:color w:val="000000" w:themeColor="text1"/>
          <w:lang w:val="en-US"/>
        </w:rPr>
        <w:t>Beneficiary</w:t>
      </w:r>
    </w:p>
    <w:p w14:paraId="56CFFBC0" w14:textId="66524446" w:rsidR="008839B4" w:rsidRPr="00DE4E85" w:rsidRDefault="003E484D" w:rsidP="008839B4">
      <w:pPr>
        <w:rPr>
          <w:rFonts w:asciiTheme="minorHAnsi" w:hAnsiTheme="minorHAnsi" w:cstheme="minorHAnsi"/>
          <w:lang w:val="en-US"/>
        </w:rPr>
      </w:pPr>
      <w:r w:rsidRPr="00DE4E85">
        <w:rPr>
          <w:rFonts w:asciiTheme="minorHAnsi" w:hAnsiTheme="minorHAnsi" w:cstheme="minorHAnsi"/>
          <w:color w:val="000000" w:themeColor="text1"/>
          <w:lang w:val="en-US"/>
        </w:rPr>
        <w:t xml:space="preserve">The formal </w:t>
      </w:r>
      <w:r w:rsidR="00DE4E85">
        <w:rPr>
          <w:rFonts w:asciiTheme="minorHAnsi" w:hAnsiTheme="minorHAnsi" w:cstheme="minorHAnsi"/>
          <w:color w:val="000000" w:themeColor="text1"/>
          <w:lang w:val="en-US"/>
        </w:rPr>
        <w:t>recipient</w:t>
      </w:r>
      <w:r w:rsidR="00DE4E85" w:rsidRPr="00DE4E85">
        <w:rPr>
          <w:rFonts w:asciiTheme="minorHAnsi" w:hAnsiTheme="minorHAnsi" w:cstheme="minorHAnsi"/>
          <w:color w:val="000000" w:themeColor="text1"/>
          <w:lang w:val="en-US"/>
        </w:rPr>
        <w:t xml:space="preserve"> </w:t>
      </w:r>
      <w:r w:rsidRPr="00DE4E85">
        <w:rPr>
          <w:rFonts w:asciiTheme="minorHAnsi" w:hAnsiTheme="minorHAnsi" w:cstheme="minorHAnsi"/>
          <w:color w:val="000000" w:themeColor="text1"/>
          <w:lang w:val="en-US"/>
        </w:rPr>
        <w:t xml:space="preserve">of the </w:t>
      </w:r>
      <w:r w:rsidR="00DE4E85">
        <w:rPr>
          <w:rFonts w:asciiTheme="minorHAnsi" w:hAnsiTheme="minorHAnsi" w:cstheme="minorHAnsi"/>
          <w:color w:val="000000" w:themeColor="text1"/>
          <w:lang w:val="en-US"/>
        </w:rPr>
        <w:t xml:space="preserve">GFMR </w:t>
      </w:r>
      <w:r w:rsidRPr="00DE4E85">
        <w:rPr>
          <w:rFonts w:asciiTheme="minorHAnsi" w:hAnsiTheme="minorHAnsi" w:cstheme="minorHAnsi"/>
          <w:color w:val="000000" w:themeColor="text1"/>
          <w:lang w:val="en-US"/>
        </w:rPr>
        <w:t xml:space="preserve">grant will be EGPC, with </w:t>
      </w:r>
      <w:r w:rsidR="00DE4E85">
        <w:rPr>
          <w:rFonts w:asciiTheme="minorHAnsi" w:hAnsiTheme="minorHAnsi" w:cstheme="minorHAnsi"/>
          <w:color w:val="000000" w:themeColor="text1"/>
          <w:lang w:val="en-US"/>
        </w:rPr>
        <w:t>which</w:t>
      </w:r>
      <w:r w:rsidR="00DE4E85" w:rsidRPr="00DE4E85">
        <w:rPr>
          <w:rFonts w:asciiTheme="minorHAnsi" w:hAnsiTheme="minorHAnsi" w:cstheme="minorHAnsi"/>
          <w:color w:val="000000" w:themeColor="text1"/>
          <w:lang w:val="en-US"/>
        </w:rPr>
        <w:t xml:space="preserve"> </w:t>
      </w:r>
      <w:r w:rsidRPr="00DE4E85">
        <w:rPr>
          <w:rFonts w:asciiTheme="minorHAnsi" w:hAnsiTheme="minorHAnsi" w:cstheme="minorHAnsi"/>
          <w:color w:val="000000" w:themeColor="text1"/>
          <w:lang w:val="en-US"/>
        </w:rPr>
        <w:t>a Grant Agreement will be signed. The beneficiary is</w:t>
      </w:r>
      <w:r w:rsidR="00F90827" w:rsidRPr="00DE4E85">
        <w:rPr>
          <w:rFonts w:asciiTheme="minorHAnsi" w:hAnsiTheme="minorHAnsi" w:cstheme="minorHAnsi"/>
          <w:color w:val="000000" w:themeColor="text1"/>
          <w:lang w:val="en-US"/>
        </w:rPr>
        <w:t xml:space="preserve"> the</w:t>
      </w:r>
      <w:r w:rsidRPr="00DE4E85">
        <w:rPr>
          <w:rFonts w:asciiTheme="minorHAnsi" w:hAnsiTheme="minorHAnsi" w:cstheme="minorHAnsi"/>
          <w:color w:val="000000" w:themeColor="text1"/>
          <w:lang w:val="en-US"/>
        </w:rPr>
        <w:t xml:space="preserve"> </w:t>
      </w:r>
      <w:r w:rsidR="008839B4" w:rsidRPr="00DE4E85">
        <w:rPr>
          <w:rFonts w:asciiTheme="minorHAnsi" w:hAnsiTheme="minorHAnsi" w:cstheme="minorHAnsi"/>
          <w:color w:val="000000" w:themeColor="text1"/>
          <w:lang w:val="en-US"/>
        </w:rPr>
        <w:t>COEET</w:t>
      </w:r>
      <w:r w:rsidRPr="00DE4E85">
        <w:rPr>
          <w:rFonts w:asciiTheme="minorHAnsi" w:hAnsiTheme="minorHAnsi" w:cstheme="minorHAnsi"/>
          <w:color w:val="000000" w:themeColor="text1"/>
          <w:lang w:val="en-US"/>
        </w:rPr>
        <w:t>.</w:t>
      </w:r>
    </w:p>
    <w:p w14:paraId="7C11D4B3" w14:textId="77777777" w:rsidR="008839B4" w:rsidRPr="00DE4E85" w:rsidRDefault="008839B4" w:rsidP="008839B4">
      <w:pPr>
        <w:rPr>
          <w:rFonts w:asciiTheme="minorHAnsi" w:hAnsiTheme="minorHAnsi" w:cstheme="minorHAnsi"/>
          <w:lang w:val="en-US"/>
        </w:rPr>
      </w:pPr>
    </w:p>
    <w:p w14:paraId="6F30CCD4" w14:textId="77777777" w:rsidR="008839B4" w:rsidRPr="00DE4E85" w:rsidRDefault="008839B4" w:rsidP="00DE4E85">
      <w:pPr>
        <w:spacing w:after="0" w:line="300" w:lineRule="exact"/>
        <w:contextualSpacing/>
        <w:rPr>
          <w:rFonts w:asciiTheme="minorHAnsi" w:hAnsiTheme="minorHAnsi" w:cstheme="minorHAnsi"/>
          <w:lang w:val="en-US"/>
        </w:rPr>
      </w:pPr>
    </w:p>
    <w:sectPr w:rsidR="008839B4" w:rsidRPr="00DE4E85" w:rsidSect="00D767A8">
      <w:footerReference w:type="default" r:id="rId8"/>
      <w:pgSz w:w="12240" w:h="15840"/>
      <w:pgMar w:top="1440" w:right="1440" w:bottom="1440" w:left="1440" w:header="720" w:footer="82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2978F3" w14:textId="77777777" w:rsidR="00CD3CF1" w:rsidRDefault="00CD3CF1" w:rsidP="00074E51">
      <w:pPr>
        <w:spacing w:after="0" w:line="240" w:lineRule="auto"/>
      </w:pPr>
      <w:r>
        <w:separator/>
      </w:r>
    </w:p>
  </w:endnote>
  <w:endnote w:type="continuationSeparator" w:id="0">
    <w:p w14:paraId="636C5795" w14:textId="77777777" w:rsidR="00CD3CF1" w:rsidRDefault="00CD3CF1" w:rsidP="00074E51">
      <w:pPr>
        <w:spacing w:after="0" w:line="240" w:lineRule="auto"/>
      </w:pPr>
      <w:r>
        <w:continuationSeparator/>
      </w:r>
    </w:p>
  </w:endnote>
  <w:endnote w:type="continuationNotice" w:id="1">
    <w:p w14:paraId="2679922E" w14:textId="77777777" w:rsidR="00CD3CF1" w:rsidRDefault="00CD3CF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80000060"/>
      <w:docPartObj>
        <w:docPartGallery w:val="Page Numbers (Bottom of Page)"/>
        <w:docPartUnique/>
      </w:docPartObj>
    </w:sdtPr>
    <w:sdtEndPr>
      <w:rPr>
        <w:noProof/>
        <w:color w:val="595959" w:themeColor="text1" w:themeTint="A6"/>
        <w:sz w:val="20"/>
        <w:szCs w:val="20"/>
      </w:rPr>
    </w:sdtEndPr>
    <w:sdtContent>
      <w:p w14:paraId="2A3E1E5B" w14:textId="5C3FA95D" w:rsidR="003A158F" w:rsidRPr="00E77A40" w:rsidRDefault="003A158F">
        <w:pPr>
          <w:pStyle w:val="Footer"/>
          <w:jc w:val="right"/>
          <w:rPr>
            <w:color w:val="595959" w:themeColor="text1" w:themeTint="A6"/>
            <w:sz w:val="20"/>
            <w:szCs w:val="20"/>
          </w:rPr>
        </w:pPr>
        <w:r w:rsidRPr="00E77A40">
          <w:rPr>
            <w:color w:val="595959" w:themeColor="text1" w:themeTint="A6"/>
            <w:sz w:val="20"/>
            <w:szCs w:val="20"/>
          </w:rPr>
          <w:fldChar w:fldCharType="begin"/>
        </w:r>
        <w:r w:rsidRPr="00E77A40">
          <w:rPr>
            <w:color w:val="595959" w:themeColor="text1" w:themeTint="A6"/>
            <w:sz w:val="20"/>
            <w:szCs w:val="20"/>
          </w:rPr>
          <w:instrText xml:space="preserve"> PAGE   \* MERGEFORMAT </w:instrText>
        </w:r>
        <w:r w:rsidRPr="00E77A40">
          <w:rPr>
            <w:color w:val="595959" w:themeColor="text1" w:themeTint="A6"/>
            <w:sz w:val="20"/>
            <w:szCs w:val="20"/>
          </w:rPr>
          <w:fldChar w:fldCharType="separate"/>
        </w:r>
        <w:r w:rsidR="00267683">
          <w:rPr>
            <w:noProof/>
            <w:color w:val="595959" w:themeColor="text1" w:themeTint="A6"/>
            <w:sz w:val="20"/>
            <w:szCs w:val="20"/>
          </w:rPr>
          <w:t>18</w:t>
        </w:r>
        <w:r w:rsidRPr="00E77A40">
          <w:rPr>
            <w:noProof/>
            <w:color w:val="595959" w:themeColor="text1" w:themeTint="A6"/>
            <w:sz w:val="20"/>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422484" w14:textId="77777777" w:rsidR="00CD3CF1" w:rsidRDefault="00CD3CF1" w:rsidP="00074E51">
      <w:pPr>
        <w:spacing w:after="0" w:line="240" w:lineRule="auto"/>
      </w:pPr>
      <w:r>
        <w:separator/>
      </w:r>
    </w:p>
  </w:footnote>
  <w:footnote w:type="continuationSeparator" w:id="0">
    <w:p w14:paraId="74857FE9" w14:textId="77777777" w:rsidR="00CD3CF1" w:rsidRDefault="00CD3CF1" w:rsidP="00074E51">
      <w:pPr>
        <w:spacing w:after="0" w:line="240" w:lineRule="auto"/>
      </w:pPr>
      <w:r>
        <w:continuationSeparator/>
      </w:r>
    </w:p>
  </w:footnote>
  <w:footnote w:type="continuationNotice" w:id="1">
    <w:p w14:paraId="63CE3C32" w14:textId="77777777" w:rsidR="00CD3CF1" w:rsidRDefault="00CD3CF1">
      <w:pPr>
        <w:spacing w:after="0" w:line="240" w:lineRule="auto"/>
      </w:pPr>
    </w:p>
  </w:footnote>
  <w:footnote w:id="2">
    <w:p w14:paraId="602A6EC8" w14:textId="2645A853" w:rsidR="003A158F" w:rsidRPr="00342E72" w:rsidRDefault="003A158F">
      <w:pPr>
        <w:pStyle w:val="FootnoteText"/>
      </w:pPr>
      <w:r>
        <w:rPr>
          <w:rStyle w:val="FootnoteReference"/>
        </w:rPr>
        <w:footnoteRef/>
      </w:r>
      <w:r>
        <w:t xml:space="preserve"> Decarbonization of Oil and Gas Operations in Egypt, World Bank report, July 2023</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D4EE461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8432E5C4"/>
    <w:lvl w:ilvl="0">
      <w:start w:val="1"/>
      <w:numFmt w:val="decimal"/>
      <w:lvlText w:val="%1."/>
      <w:lvlJc w:val="left"/>
      <w:pPr>
        <w:tabs>
          <w:tab w:val="num" w:pos="1800"/>
        </w:tabs>
        <w:ind w:left="1800" w:hanging="360"/>
      </w:pPr>
    </w:lvl>
  </w:abstractNum>
  <w:abstractNum w:abstractNumId="2" w15:restartNumberingAfterBreak="0">
    <w:nsid w:val="FFFFFF7D"/>
    <w:multiLevelType w:val="singleLevel"/>
    <w:tmpl w:val="0DBA192A"/>
    <w:lvl w:ilvl="0">
      <w:start w:val="1"/>
      <w:numFmt w:val="decimal"/>
      <w:lvlText w:val="%1."/>
      <w:lvlJc w:val="left"/>
      <w:pPr>
        <w:tabs>
          <w:tab w:val="num" w:pos="1440"/>
        </w:tabs>
        <w:ind w:left="1440" w:hanging="360"/>
      </w:pPr>
    </w:lvl>
  </w:abstractNum>
  <w:abstractNum w:abstractNumId="3" w15:restartNumberingAfterBreak="0">
    <w:nsid w:val="FFFFFF7E"/>
    <w:multiLevelType w:val="singleLevel"/>
    <w:tmpl w:val="BDC0E6EC"/>
    <w:lvl w:ilvl="0">
      <w:start w:val="1"/>
      <w:numFmt w:val="decimal"/>
      <w:lvlText w:val="%1."/>
      <w:lvlJc w:val="left"/>
      <w:pPr>
        <w:tabs>
          <w:tab w:val="num" w:pos="1080"/>
        </w:tabs>
        <w:ind w:left="1080" w:hanging="360"/>
      </w:pPr>
    </w:lvl>
  </w:abstractNum>
  <w:abstractNum w:abstractNumId="4" w15:restartNumberingAfterBreak="0">
    <w:nsid w:val="FFFFFF7F"/>
    <w:multiLevelType w:val="singleLevel"/>
    <w:tmpl w:val="AAA04242"/>
    <w:lvl w:ilvl="0">
      <w:start w:val="1"/>
      <w:numFmt w:val="decimal"/>
      <w:lvlText w:val="%1."/>
      <w:lvlJc w:val="left"/>
      <w:pPr>
        <w:tabs>
          <w:tab w:val="num" w:pos="720"/>
        </w:tabs>
        <w:ind w:left="720" w:hanging="360"/>
      </w:pPr>
    </w:lvl>
  </w:abstractNum>
  <w:abstractNum w:abstractNumId="5" w15:restartNumberingAfterBreak="0">
    <w:nsid w:val="FFFFFF80"/>
    <w:multiLevelType w:val="singleLevel"/>
    <w:tmpl w:val="95CAE184"/>
    <w:lvl w:ilvl="0">
      <w:start w:val="1"/>
      <w:numFmt w:val="bullet"/>
      <w:lvlText w:val=""/>
      <w:lvlJc w:val="left"/>
      <w:pPr>
        <w:tabs>
          <w:tab w:val="num" w:pos="1800"/>
        </w:tabs>
        <w:ind w:left="1800" w:hanging="360"/>
      </w:pPr>
      <w:rPr>
        <w:rFonts w:ascii="Symbol" w:hAnsi="Symbol" w:hint="default"/>
      </w:rPr>
    </w:lvl>
  </w:abstractNum>
  <w:abstractNum w:abstractNumId="6" w15:restartNumberingAfterBreak="0">
    <w:nsid w:val="FFFFFF81"/>
    <w:multiLevelType w:val="singleLevel"/>
    <w:tmpl w:val="3F96F278"/>
    <w:lvl w:ilvl="0">
      <w:start w:val="1"/>
      <w:numFmt w:val="bullet"/>
      <w:lvlText w:val=""/>
      <w:lvlJc w:val="left"/>
      <w:pPr>
        <w:tabs>
          <w:tab w:val="num" w:pos="1440"/>
        </w:tabs>
        <w:ind w:left="1440" w:hanging="360"/>
      </w:pPr>
      <w:rPr>
        <w:rFonts w:ascii="Symbol" w:hAnsi="Symbol" w:hint="default"/>
      </w:rPr>
    </w:lvl>
  </w:abstractNum>
  <w:abstractNum w:abstractNumId="7" w15:restartNumberingAfterBreak="0">
    <w:nsid w:val="FFFFFF82"/>
    <w:multiLevelType w:val="singleLevel"/>
    <w:tmpl w:val="A748F6DE"/>
    <w:lvl w:ilvl="0">
      <w:start w:val="1"/>
      <w:numFmt w:val="bullet"/>
      <w:lvlText w:val=""/>
      <w:lvlJc w:val="left"/>
      <w:pPr>
        <w:tabs>
          <w:tab w:val="num" w:pos="1080"/>
        </w:tabs>
        <w:ind w:left="1080" w:hanging="360"/>
      </w:pPr>
      <w:rPr>
        <w:rFonts w:ascii="Symbol" w:hAnsi="Symbol" w:hint="default"/>
      </w:rPr>
    </w:lvl>
  </w:abstractNum>
  <w:abstractNum w:abstractNumId="8" w15:restartNumberingAfterBreak="0">
    <w:nsid w:val="FFFFFF83"/>
    <w:multiLevelType w:val="singleLevel"/>
    <w:tmpl w:val="33361964"/>
    <w:lvl w:ilvl="0">
      <w:start w:val="1"/>
      <w:numFmt w:val="bullet"/>
      <w:lvlText w:val=""/>
      <w:lvlJc w:val="left"/>
      <w:pPr>
        <w:tabs>
          <w:tab w:val="num" w:pos="720"/>
        </w:tabs>
        <w:ind w:left="720" w:hanging="360"/>
      </w:pPr>
      <w:rPr>
        <w:rFonts w:ascii="Symbol" w:hAnsi="Symbol" w:hint="default"/>
      </w:rPr>
    </w:lvl>
  </w:abstractNum>
  <w:abstractNum w:abstractNumId="9" w15:restartNumberingAfterBreak="0">
    <w:nsid w:val="FFFFFF88"/>
    <w:multiLevelType w:val="singleLevel"/>
    <w:tmpl w:val="72DAB588"/>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8C003DF0"/>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05A187A"/>
    <w:multiLevelType w:val="hybridMultilevel"/>
    <w:tmpl w:val="659CA1B6"/>
    <w:lvl w:ilvl="0" w:tplc="3E409158">
      <w:start w:val="1"/>
      <w:numFmt w:val="bullet"/>
      <w:lvlText w:val="•"/>
      <w:lvlJc w:val="left"/>
      <w:pPr>
        <w:tabs>
          <w:tab w:val="num" w:pos="720"/>
        </w:tabs>
        <w:ind w:left="720" w:hanging="360"/>
      </w:pPr>
      <w:rPr>
        <w:rFonts w:ascii="Arial" w:hAnsi="Arial" w:hint="default"/>
      </w:rPr>
    </w:lvl>
    <w:lvl w:ilvl="1" w:tplc="82346840" w:tentative="1">
      <w:start w:val="1"/>
      <w:numFmt w:val="bullet"/>
      <w:lvlText w:val="•"/>
      <w:lvlJc w:val="left"/>
      <w:pPr>
        <w:tabs>
          <w:tab w:val="num" w:pos="1440"/>
        </w:tabs>
        <w:ind w:left="1440" w:hanging="360"/>
      </w:pPr>
      <w:rPr>
        <w:rFonts w:ascii="Arial" w:hAnsi="Arial" w:hint="default"/>
      </w:rPr>
    </w:lvl>
    <w:lvl w:ilvl="2" w:tplc="F05A72A0" w:tentative="1">
      <w:start w:val="1"/>
      <w:numFmt w:val="bullet"/>
      <w:lvlText w:val="•"/>
      <w:lvlJc w:val="left"/>
      <w:pPr>
        <w:tabs>
          <w:tab w:val="num" w:pos="2160"/>
        </w:tabs>
        <w:ind w:left="2160" w:hanging="360"/>
      </w:pPr>
      <w:rPr>
        <w:rFonts w:ascii="Arial" w:hAnsi="Arial" w:hint="default"/>
      </w:rPr>
    </w:lvl>
    <w:lvl w:ilvl="3" w:tplc="C8EE0DF2" w:tentative="1">
      <w:start w:val="1"/>
      <w:numFmt w:val="bullet"/>
      <w:lvlText w:val="•"/>
      <w:lvlJc w:val="left"/>
      <w:pPr>
        <w:tabs>
          <w:tab w:val="num" w:pos="2880"/>
        </w:tabs>
        <w:ind w:left="2880" w:hanging="360"/>
      </w:pPr>
      <w:rPr>
        <w:rFonts w:ascii="Arial" w:hAnsi="Arial" w:hint="default"/>
      </w:rPr>
    </w:lvl>
    <w:lvl w:ilvl="4" w:tplc="752A5558" w:tentative="1">
      <w:start w:val="1"/>
      <w:numFmt w:val="bullet"/>
      <w:lvlText w:val="•"/>
      <w:lvlJc w:val="left"/>
      <w:pPr>
        <w:tabs>
          <w:tab w:val="num" w:pos="3600"/>
        </w:tabs>
        <w:ind w:left="3600" w:hanging="360"/>
      </w:pPr>
      <w:rPr>
        <w:rFonts w:ascii="Arial" w:hAnsi="Arial" w:hint="default"/>
      </w:rPr>
    </w:lvl>
    <w:lvl w:ilvl="5" w:tplc="801EA2E0" w:tentative="1">
      <w:start w:val="1"/>
      <w:numFmt w:val="bullet"/>
      <w:lvlText w:val="•"/>
      <w:lvlJc w:val="left"/>
      <w:pPr>
        <w:tabs>
          <w:tab w:val="num" w:pos="4320"/>
        </w:tabs>
        <w:ind w:left="4320" w:hanging="360"/>
      </w:pPr>
      <w:rPr>
        <w:rFonts w:ascii="Arial" w:hAnsi="Arial" w:hint="default"/>
      </w:rPr>
    </w:lvl>
    <w:lvl w:ilvl="6" w:tplc="D520D042" w:tentative="1">
      <w:start w:val="1"/>
      <w:numFmt w:val="bullet"/>
      <w:lvlText w:val="•"/>
      <w:lvlJc w:val="left"/>
      <w:pPr>
        <w:tabs>
          <w:tab w:val="num" w:pos="5040"/>
        </w:tabs>
        <w:ind w:left="5040" w:hanging="360"/>
      </w:pPr>
      <w:rPr>
        <w:rFonts w:ascii="Arial" w:hAnsi="Arial" w:hint="default"/>
      </w:rPr>
    </w:lvl>
    <w:lvl w:ilvl="7" w:tplc="FDFC4DBC" w:tentative="1">
      <w:start w:val="1"/>
      <w:numFmt w:val="bullet"/>
      <w:lvlText w:val="•"/>
      <w:lvlJc w:val="left"/>
      <w:pPr>
        <w:tabs>
          <w:tab w:val="num" w:pos="5760"/>
        </w:tabs>
        <w:ind w:left="5760" w:hanging="360"/>
      </w:pPr>
      <w:rPr>
        <w:rFonts w:ascii="Arial" w:hAnsi="Arial" w:hint="default"/>
      </w:rPr>
    </w:lvl>
    <w:lvl w:ilvl="8" w:tplc="BC60387A"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01B06B22"/>
    <w:multiLevelType w:val="hybridMultilevel"/>
    <w:tmpl w:val="873EC15A"/>
    <w:lvl w:ilvl="0" w:tplc="FFFFFFFF">
      <w:start w:val="1"/>
      <w:numFmt w:val="bullet"/>
      <w:lvlText w:val=""/>
      <w:lvlJc w:val="left"/>
      <w:pPr>
        <w:ind w:left="450" w:hanging="360"/>
      </w:pPr>
      <w:rPr>
        <w:rFonts w:ascii="Wingdings" w:hAnsi="Wingdings" w:hint="default"/>
      </w:rPr>
    </w:lvl>
    <w:lvl w:ilvl="1" w:tplc="0409000B">
      <w:start w:val="1"/>
      <w:numFmt w:val="bullet"/>
      <w:lvlText w:val=""/>
      <w:lvlJc w:val="left"/>
      <w:pPr>
        <w:ind w:left="1170" w:hanging="360"/>
      </w:pPr>
      <w:rPr>
        <w:rFonts w:ascii="Wingdings" w:hAnsi="Wingdings" w:hint="default"/>
      </w:rPr>
    </w:lvl>
    <w:lvl w:ilvl="2" w:tplc="FFFFFFFF">
      <w:start w:val="1"/>
      <w:numFmt w:val="bullet"/>
      <w:lvlText w:val=""/>
      <w:lvlJc w:val="left"/>
      <w:pPr>
        <w:ind w:left="1890" w:hanging="360"/>
      </w:pPr>
      <w:rPr>
        <w:rFonts w:ascii="Wingdings" w:hAnsi="Wingdings" w:hint="default"/>
      </w:rPr>
    </w:lvl>
    <w:lvl w:ilvl="3" w:tplc="FFFFFFFF" w:tentative="1">
      <w:start w:val="1"/>
      <w:numFmt w:val="bullet"/>
      <w:lvlText w:val=""/>
      <w:lvlJc w:val="left"/>
      <w:pPr>
        <w:ind w:left="2610" w:hanging="360"/>
      </w:pPr>
      <w:rPr>
        <w:rFonts w:ascii="Symbol" w:hAnsi="Symbol" w:hint="default"/>
      </w:rPr>
    </w:lvl>
    <w:lvl w:ilvl="4" w:tplc="FFFFFFFF" w:tentative="1">
      <w:start w:val="1"/>
      <w:numFmt w:val="bullet"/>
      <w:lvlText w:val="o"/>
      <w:lvlJc w:val="left"/>
      <w:pPr>
        <w:ind w:left="3330" w:hanging="360"/>
      </w:pPr>
      <w:rPr>
        <w:rFonts w:ascii="Courier New" w:hAnsi="Courier New" w:cs="Courier New" w:hint="default"/>
      </w:rPr>
    </w:lvl>
    <w:lvl w:ilvl="5" w:tplc="FFFFFFFF" w:tentative="1">
      <w:start w:val="1"/>
      <w:numFmt w:val="bullet"/>
      <w:lvlText w:val=""/>
      <w:lvlJc w:val="left"/>
      <w:pPr>
        <w:ind w:left="4050" w:hanging="360"/>
      </w:pPr>
      <w:rPr>
        <w:rFonts w:ascii="Wingdings" w:hAnsi="Wingdings" w:hint="default"/>
      </w:rPr>
    </w:lvl>
    <w:lvl w:ilvl="6" w:tplc="FFFFFFFF" w:tentative="1">
      <w:start w:val="1"/>
      <w:numFmt w:val="bullet"/>
      <w:lvlText w:val=""/>
      <w:lvlJc w:val="left"/>
      <w:pPr>
        <w:ind w:left="4770" w:hanging="360"/>
      </w:pPr>
      <w:rPr>
        <w:rFonts w:ascii="Symbol" w:hAnsi="Symbol" w:hint="default"/>
      </w:rPr>
    </w:lvl>
    <w:lvl w:ilvl="7" w:tplc="FFFFFFFF" w:tentative="1">
      <w:start w:val="1"/>
      <w:numFmt w:val="bullet"/>
      <w:lvlText w:val="o"/>
      <w:lvlJc w:val="left"/>
      <w:pPr>
        <w:ind w:left="5490" w:hanging="360"/>
      </w:pPr>
      <w:rPr>
        <w:rFonts w:ascii="Courier New" w:hAnsi="Courier New" w:cs="Courier New" w:hint="default"/>
      </w:rPr>
    </w:lvl>
    <w:lvl w:ilvl="8" w:tplc="FFFFFFFF" w:tentative="1">
      <w:start w:val="1"/>
      <w:numFmt w:val="bullet"/>
      <w:lvlText w:val=""/>
      <w:lvlJc w:val="left"/>
      <w:pPr>
        <w:ind w:left="6210" w:hanging="360"/>
      </w:pPr>
      <w:rPr>
        <w:rFonts w:ascii="Wingdings" w:hAnsi="Wingdings" w:hint="default"/>
      </w:rPr>
    </w:lvl>
  </w:abstractNum>
  <w:abstractNum w:abstractNumId="13" w15:restartNumberingAfterBreak="0">
    <w:nsid w:val="027B57B8"/>
    <w:multiLevelType w:val="hybridMultilevel"/>
    <w:tmpl w:val="E638B9E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4" w15:restartNumberingAfterBreak="0">
    <w:nsid w:val="05245930"/>
    <w:multiLevelType w:val="hybridMultilevel"/>
    <w:tmpl w:val="7AF0AF4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05E42BC5"/>
    <w:multiLevelType w:val="multilevel"/>
    <w:tmpl w:val="36C0DF10"/>
    <w:lvl w:ilvl="0">
      <w:start w:val="1"/>
      <w:numFmt w:val="bullet"/>
      <w:lvlText w:val=""/>
      <w:lvlJc w:val="left"/>
      <w:pPr>
        <w:tabs>
          <w:tab w:val="num" w:pos="720"/>
        </w:tabs>
        <w:ind w:left="720" w:hanging="360"/>
      </w:pPr>
      <w:rPr>
        <w:rFonts w:ascii="Symbol" w:hAnsi="Symbol" w:hint="default"/>
        <w:sz w:val="20"/>
      </w:rPr>
    </w:lvl>
    <w:lvl w:ilvl="1">
      <w:start w:val="1"/>
      <w:numFmt w:val="upp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07115A3C"/>
    <w:multiLevelType w:val="hybridMultilevel"/>
    <w:tmpl w:val="D326EB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088E5C4E"/>
    <w:multiLevelType w:val="hybridMultilevel"/>
    <w:tmpl w:val="CF965C4C"/>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hint="default"/>
      </w:rPr>
    </w:lvl>
    <w:lvl w:ilvl="2" w:tplc="1C090005">
      <w:start w:val="1"/>
      <w:numFmt w:val="bullet"/>
      <w:lvlText w:val=""/>
      <w:lvlJc w:val="left"/>
      <w:pPr>
        <w:ind w:left="2160" w:hanging="360"/>
      </w:pPr>
      <w:rPr>
        <w:rFonts w:ascii="Wingdings" w:hAnsi="Wingdings" w:hint="default"/>
      </w:rPr>
    </w:lvl>
    <w:lvl w:ilvl="3" w:tplc="1C090001">
      <w:start w:val="1"/>
      <w:numFmt w:val="bullet"/>
      <w:lvlText w:val=""/>
      <w:lvlJc w:val="left"/>
      <w:pPr>
        <w:ind w:left="2880" w:hanging="360"/>
      </w:pPr>
      <w:rPr>
        <w:rFonts w:ascii="Symbol" w:hAnsi="Symbol" w:hint="default"/>
      </w:rPr>
    </w:lvl>
    <w:lvl w:ilvl="4" w:tplc="1C090003">
      <w:start w:val="1"/>
      <w:numFmt w:val="bullet"/>
      <w:lvlText w:val="o"/>
      <w:lvlJc w:val="left"/>
      <w:pPr>
        <w:ind w:left="3600" w:hanging="360"/>
      </w:pPr>
      <w:rPr>
        <w:rFonts w:ascii="Courier New" w:hAnsi="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8" w15:restartNumberingAfterBreak="0">
    <w:nsid w:val="0B39468E"/>
    <w:multiLevelType w:val="hybridMultilevel"/>
    <w:tmpl w:val="C964B70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0B916D7D"/>
    <w:multiLevelType w:val="hybridMultilevel"/>
    <w:tmpl w:val="2848DE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C1A6B58"/>
    <w:multiLevelType w:val="hybridMultilevel"/>
    <w:tmpl w:val="9510F7BE"/>
    <w:lvl w:ilvl="0" w:tplc="BD084BC8">
      <w:start w:val="1"/>
      <w:numFmt w:val="decimal"/>
      <w:lvlText w:val="%1."/>
      <w:lvlJc w:val="left"/>
      <w:pPr>
        <w:ind w:left="1020" w:hanging="360"/>
      </w:pPr>
    </w:lvl>
    <w:lvl w:ilvl="1" w:tplc="8E6E795A">
      <w:start w:val="1"/>
      <w:numFmt w:val="decimal"/>
      <w:lvlText w:val="%2."/>
      <w:lvlJc w:val="left"/>
      <w:pPr>
        <w:ind w:left="1020" w:hanging="360"/>
      </w:pPr>
    </w:lvl>
    <w:lvl w:ilvl="2" w:tplc="CF6C1838">
      <w:start w:val="1"/>
      <w:numFmt w:val="decimal"/>
      <w:lvlText w:val="%3."/>
      <w:lvlJc w:val="left"/>
      <w:pPr>
        <w:ind w:left="1020" w:hanging="360"/>
      </w:pPr>
    </w:lvl>
    <w:lvl w:ilvl="3" w:tplc="6E460340">
      <w:start w:val="1"/>
      <w:numFmt w:val="decimal"/>
      <w:lvlText w:val="%4."/>
      <w:lvlJc w:val="left"/>
      <w:pPr>
        <w:ind w:left="1020" w:hanging="360"/>
      </w:pPr>
    </w:lvl>
    <w:lvl w:ilvl="4" w:tplc="F58CB036">
      <w:start w:val="1"/>
      <w:numFmt w:val="decimal"/>
      <w:lvlText w:val="%5."/>
      <w:lvlJc w:val="left"/>
      <w:pPr>
        <w:ind w:left="1020" w:hanging="360"/>
      </w:pPr>
    </w:lvl>
    <w:lvl w:ilvl="5" w:tplc="9C3C289A">
      <w:start w:val="1"/>
      <w:numFmt w:val="decimal"/>
      <w:lvlText w:val="%6."/>
      <w:lvlJc w:val="left"/>
      <w:pPr>
        <w:ind w:left="1020" w:hanging="360"/>
      </w:pPr>
    </w:lvl>
    <w:lvl w:ilvl="6" w:tplc="02D63D84">
      <w:start w:val="1"/>
      <w:numFmt w:val="decimal"/>
      <w:lvlText w:val="%7."/>
      <w:lvlJc w:val="left"/>
      <w:pPr>
        <w:ind w:left="1020" w:hanging="360"/>
      </w:pPr>
    </w:lvl>
    <w:lvl w:ilvl="7" w:tplc="6E60DA3E">
      <w:start w:val="1"/>
      <w:numFmt w:val="decimal"/>
      <w:lvlText w:val="%8."/>
      <w:lvlJc w:val="left"/>
      <w:pPr>
        <w:ind w:left="1020" w:hanging="360"/>
      </w:pPr>
    </w:lvl>
    <w:lvl w:ilvl="8" w:tplc="2DA0C62A">
      <w:start w:val="1"/>
      <w:numFmt w:val="decimal"/>
      <w:lvlText w:val="%9."/>
      <w:lvlJc w:val="left"/>
      <w:pPr>
        <w:ind w:left="1020" w:hanging="360"/>
      </w:pPr>
    </w:lvl>
  </w:abstractNum>
  <w:abstractNum w:abstractNumId="21" w15:restartNumberingAfterBreak="0">
    <w:nsid w:val="112D216E"/>
    <w:multiLevelType w:val="hybridMultilevel"/>
    <w:tmpl w:val="748EEEA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2" w15:restartNumberingAfterBreak="0">
    <w:nsid w:val="11772803"/>
    <w:multiLevelType w:val="hybridMultilevel"/>
    <w:tmpl w:val="82BA9272"/>
    <w:lvl w:ilvl="0" w:tplc="FFFFFFFF">
      <w:start w:val="1"/>
      <w:numFmt w:val="bullet"/>
      <w:lvlText w:val=""/>
      <w:lvlJc w:val="left"/>
      <w:pPr>
        <w:ind w:left="360" w:hanging="360"/>
      </w:pPr>
      <w:rPr>
        <w:rFonts w:ascii="Wingdings" w:hAnsi="Wingdings" w:hint="default"/>
      </w:rPr>
    </w:lvl>
    <w:lvl w:ilvl="1" w:tplc="04090001">
      <w:start w:val="1"/>
      <w:numFmt w:val="bullet"/>
      <w:lvlText w:val=""/>
      <w:lvlJc w:val="left"/>
      <w:pPr>
        <w:ind w:left="1080" w:hanging="360"/>
      </w:pPr>
      <w:rPr>
        <w:rFonts w:ascii="Symbol" w:hAnsi="Symbol" w:hint="default"/>
      </w:rPr>
    </w:lvl>
    <w:lvl w:ilvl="2" w:tplc="FFFFFFFF">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3" w15:restartNumberingAfterBreak="0">
    <w:nsid w:val="14E42BD9"/>
    <w:multiLevelType w:val="hybridMultilevel"/>
    <w:tmpl w:val="A600E058"/>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15:restartNumberingAfterBreak="0">
    <w:nsid w:val="16CF385B"/>
    <w:multiLevelType w:val="hybridMultilevel"/>
    <w:tmpl w:val="74F68614"/>
    <w:lvl w:ilvl="0" w:tplc="37EA5E92">
      <w:start w:val="1"/>
      <w:numFmt w:val="bullet"/>
      <w:lvlText w:val=""/>
      <w:lvlJc w:val="left"/>
      <w:pPr>
        <w:ind w:left="1080" w:hanging="360"/>
      </w:pPr>
      <w:rPr>
        <w:rFonts w:ascii="Symbol" w:hAnsi="Symbol"/>
      </w:rPr>
    </w:lvl>
    <w:lvl w:ilvl="1" w:tplc="89F2AEF2">
      <w:start w:val="1"/>
      <w:numFmt w:val="bullet"/>
      <w:lvlText w:val=""/>
      <w:lvlJc w:val="left"/>
      <w:pPr>
        <w:ind w:left="1080" w:hanging="360"/>
      </w:pPr>
      <w:rPr>
        <w:rFonts w:ascii="Symbol" w:hAnsi="Symbol"/>
      </w:rPr>
    </w:lvl>
    <w:lvl w:ilvl="2" w:tplc="166EB7A8">
      <w:start w:val="1"/>
      <w:numFmt w:val="bullet"/>
      <w:lvlText w:val=""/>
      <w:lvlJc w:val="left"/>
      <w:pPr>
        <w:ind w:left="1080" w:hanging="360"/>
      </w:pPr>
      <w:rPr>
        <w:rFonts w:ascii="Symbol" w:hAnsi="Symbol"/>
      </w:rPr>
    </w:lvl>
    <w:lvl w:ilvl="3" w:tplc="5A5C0038">
      <w:start w:val="1"/>
      <w:numFmt w:val="bullet"/>
      <w:lvlText w:val=""/>
      <w:lvlJc w:val="left"/>
      <w:pPr>
        <w:ind w:left="1080" w:hanging="360"/>
      </w:pPr>
      <w:rPr>
        <w:rFonts w:ascii="Symbol" w:hAnsi="Symbol"/>
      </w:rPr>
    </w:lvl>
    <w:lvl w:ilvl="4" w:tplc="D7206374">
      <w:start w:val="1"/>
      <w:numFmt w:val="bullet"/>
      <w:lvlText w:val=""/>
      <w:lvlJc w:val="left"/>
      <w:pPr>
        <w:ind w:left="1080" w:hanging="360"/>
      </w:pPr>
      <w:rPr>
        <w:rFonts w:ascii="Symbol" w:hAnsi="Symbol"/>
      </w:rPr>
    </w:lvl>
    <w:lvl w:ilvl="5" w:tplc="D95C1CB8">
      <w:start w:val="1"/>
      <w:numFmt w:val="bullet"/>
      <w:lvlText w:val=""/>
      <w:lvlJc w:val="left"/>
      <w:pPr>
        <w:ind w:left="1080" w:hanging="360"/>
      </w:pPr>
      <w:rPr>
        <w:rFonts w:ascii="Symbol" w:hAnsi="Symbol"/>
      </w:rPr>
    </w:lvl>
    <w:lvl w:ilvl="6" w:tplc="3F7285F4">
      <w:start w:val="1"/>
      <w:numFmt w:val="bullet"/>
      <w:lvlText w:val=""/>
      <w:lvlJc w:val="left"/>
      <w:pPr>
        <w:ind w:left="1080" w:hanging="360"/>
      </w:pPr>
      <w:rPr>
        <w:rFonts w:ascii="Symbol" w:hAnsi="Symbol"/>
      </w:rPr>
    </w:lvl>
    <w:lvl w:ilvl="7" w:tplc="42484278">
      <w:start w:val="1"/>
      <w:numFmt w:val="bullet"/>
      <w:lvlText w:val=""/>
      <w:lvlJc w:val="left"/>
      <w:pPr>
        <w:ind w:left="1080" w:hanging="360"/>
      </w:pPr>
      <w:rPr>
        <w:rFonts w:ascii="Symbol" w:hAnsi="Symbol"/>
      </w:rPr>
    </w:lvl>
    <w:lvl w:ilvl="8" w:tplc="60EEE070">
      <w:start w:val="1"/>
      <w:numFmt w:val="bullet"/>
      <w:lvlText w:val=""/>
      <w:lvlJc w:val="left"/>
      <w:pPr>
        <w:ind w:left="1080" w:hanging="360"/>
      </w:pPr>
      <w:rPr>
        <w:rFonts w:ascii="Symbol" w:hAnsi="Symbol"/>
      </w:rPr>
    </w:lvl>
  </w:abstractNum>
  <w:abstractNum w:abstractNumId="25" w15:restartNumberingAfterBreak="0">
    <w:nsid w:val="17B4076F"/>
    <w:multiLevelType w:val="hybridMultilevel"/>
    <w:tmpl w:val="C4CE9C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18AA5DC6"/>
    <w:multiLevelType w:val="hybridMultilevel"/>
    <w:tmpl w:val="A134B44A"/>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1A351787"/>
    <w:multiLevelType w:val="hybridMultilevel"/>
    <w:tmpl w:val="C964B70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1B0414AF"/>
    <w:multiLevelType w:val="hybridMultilevel"/>
    <w:tmpl w:val="7D46840E"/>
    <w:lvl w:ilvl="0" w:tplc="FFFFFFFF">
      <w:start w:val="1"/>
      <w:numFmt w:val="decimal"/>
      <w:lvlText w:val="%1."/>
      <w:lvlJc w:val="left"/>
      <w:pPr>
        <w:ind w:left="643"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1CE81F37"/>
    <w:multiLevelType w:val="hybridMultilevel"/>
    <w:tmpl w:val="8FB461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20464BE0"/>
    <w:multiLevelType w:val="hybridMultilevel"/>
    <w:tmpl w:val="28B6594C"/>
    <w:lvl w:ilvl="0" w:tplc="6666DD6C">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239F3A41"/>
    <w:multiLevelType w:val="hybridMultilevel"/>
    <w:tmpl w:val="30885014"/>
    <w:lvl w:ilvl="0" w:tplc="D368DD7A">
      <w:start w:val="1"/>
      <w:numFmt w:val="decimal"/>
      <w:lvlText w:val="%1."/>
      <w:lvlJc w:val="left"/>
      <w:pPr>
        <w:tabs>
          <w:tab w:val="num" w:pos="-31680"/>
        </w:tabs>
        <w:ind w:left="360" w:hanging="360"/>
      </w:pPr>
      <w:rPr>
        <w:rFonts w:cs="Times New Roman" w:hint="default"/>
        <w:b/>
        <w:i w:val="0"/>
      </w:rPr>
    </w:lvl>
    <w:lvl w:ilvl="1" w:tplc="A0F0BACE">
      <w:start w:val="1"/>
      <w:numFmt w:val="decimal"/>
      <w:lvlText w:val="2.%2."/>
      <w:lvlJc w:val="left"/>
      <w:pPr>
        <w:tabs>
          <w:tab w:val="num" w:pos="720"/>
        </w:tabs>
        <w:ind w:left="1440" w:hanging="360"/>
      </w:pPr>
      <w:rPr>
        <w:rFonts w:cs="Times New Roman" w:hint="default"/>
        <w:b/>
        <w:i w:val="0"/>
      </w:rPr>
    </w:lvl>
    <w:lvl w:ilvl="2" w:tplc="10090001">
      <w:start w:val="1"/>
      <w:numFmt w:val="bullet"/>
      <w:lvlText w:val=""/>
      <w:lvlJc w:val="left"/>
      <w:pPr>
        <w:tabs>
          <w:tab w:val="num" w:pos="2340"/>
        </w:tabs>
        <w:ind w:left="2340" w:hanging="360"/>
      </w:pPr>
      <w:rPr>
        <w:rFonts w:ascii="Symbol" w:hAnsi="Symbol" w:hint="default"/>
        <w:b/>
        <w:i w:val="0"/>
      </w:rPr>
    </w:lvl>
    <w:lvl w:ilvl="3" w:tplc="1009000F">
      <w:start w:val="1"/>
      <w:numFmt w:val="decimal"/>
      <w:lvlText w:val="%4."/>
      <w:lvlJc w:val="left"/>
      <w:pPr>
        <w:tabs>
          <w:tab w:val="num" w:pos="2880"/>
        </w:tabs>
        <w:ind w:left="2880" w:hanging="360"/>
      </w:pPr>
      <w:rPr>
        <w:rFonts w:cs="Times New Roman"/>
      </w:rPr>
    </w:lvl>
    <w:lvl w:ilvl="4" w:tplc="10090019" w:tentative="1">
      <w:start w:val="1"/>
      <w:numFmt w:val="lowerLetter"/>
      <w:lvlText w:val="%5."/>
      <w:lvlJc w:val="left"/>
      <w:pPr>
        <w:tabs>
          <w:tab w:val="num" w:pos="3600"/>
        </w:tabs>
        <w:ind w:left="3600" w:hanging="360"/>
      </w:pPr>
      <w:rPr>
        <w:rFonts w:cs="Times New Roman"/>
      </w:rPr>
    </w:lvl>
    <w:lvl w:ilvl="5" w:tplc="1009001B" w:tentative="1">
      <w:start w:val="1"/>
      <w:numFmt w:val="lowerRoman"/>
      <w:lvlText w:val="%6."/>
      <w:lvlJc w:val="right"/>
      <w:pPr>
        <w:tabs>
          <w:tab w:val="num" w:pos="4320"/>
        </w:tabs>
        <w:ind w:left="4320" w:hanging="180"/>
      </w:pPr>
      <w:rPr>
        <w:rFonts w:cs="Times New Roman"/>
      </w:rPr>
    </w:lvl>
    <w:lvl w:ilvl="6" w:tplc="1009000F" w:tentative="1">
      <w:start w:val="1"/>
      <w:numFmt w:val="decimal"/>
      <w:lvlText w:val="%7."/>
      <w:lvlJc w:val="left"/>
      <w:pPr>
        <w:tabs>
          <w:tab w:val="num" w:pos="5040"/>
        </w:tabs>
        <w:ind w:left="5040" w:hanging="360"/>
      </w:pPr>
      <w:rPr>
        <w:rFonts w:cs="Times New Roman"/>
      </w:rPr>
    </w:lvl>
    <w:lvl w:ilvl="7" w:tplc="10090019" w:tentative="1">
      <w:start w:val="1"/>
      <w:numFmt w:val="lowerLetter"/>
      <w:lvlText w:val="%8."/>
      <w:lvlJc w:val="left"/>
      <w:pPr>
        <w:tabs>
          <w:tab w:val="num" w:pos="5760"/>
        </w:tabs>
        <w:ind w:left="5760" w:hanging="360"/>
      </w:pPr>
      <w:rPr>
        <w:rFonts w:cs="Times New Roman"/>
      </w:rPr>
    </w:lvl>
    <w:lvl w:ilvl="8" w:tplc="1009001B" w:tentative="1">
      <w:start w:val="1"/>
      <w:numFmt w:val="lowerRoman"/>
      <w:lvlText w:val="%9."/>
      <w:lvlJc w:val="right"/>
      <w:pPr>
        <w:tabs>
          <w:tab w:val="num" w:pos="6480"/>
        </w:tabs>
        <w:ind w:left="6480" w:hanging="180"/>
      </w:pPr>
      <w:rPr>
        <w:rFonts w:cs="Times New Roman"/>
      </w:rPr>
    </w:lvl>
  </w:abstractNum>
  <w:abstractNum w:abstractNumId="32" w15:restartNumberingAfterBreak="0">
    <w:nsid w:val="26985232"/>
    <w:multiLevelType w:val="hybridMultilevel"/>
    <w:tmpl w:val="8898B8DE"/>
    <w:lvl w:ilvl="0" w:tplc="0409000B">
      <w:start w:val="1"/>
      <w:numFmt w:val="bullet"/>
      <w:lvlText w:val=""/>
      <w:lvlJc w:val="left"/>
      <w:pPr>
        <w:ind w:left="360" w:hanging="360"/>
      </w:pPr>
      <w:rPr>
        <w:rFonts w:ascii="Wingdings" w:hAnsi="Wingding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3" w15:restartNumberingAfterBreak="0">
    <w:nsid w:val="28783148"/>
    <w:multiLevelType w:val="hybridMultilevel"/>
    <w:tmpl w:val="03A63A2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15:restartNumberingAfterBreak="0">
    <w:nsid w:val="28847793"/>
    <w:multiLevelType w:val="hybridMultilevel"/>
    <w:tmpl w:val="2F3EDFCA"/>
    <w:lvl w:ilvl="0" w:tplc="04090001">
      <w:start w:val="1"/>
      <w:numFmt w:val="bullet"/>
      <w:lvlText w:val=""/>
      <w:lvlJc w:val="left"/>
      <w:pPr>
        <w:ind w:left="1530" w:hanging="360"/>
      </w:pPr>
      <w:rPr>
        <w:rFonts w:ascii="Symbol" w:hAnsi="Symbol" w:hint="default"/>
      </w:rPr>
    </w:lvl>
    <w:lvl w:ilvl="1" w:tplc="04090003" w:tentative="1">
      <w:start w:val="1"/>
      <w:numFmt w:val="bullet"/>
      <w:lvlText w:val="o"/>
      <w:lvlJc w:val="left"/>
      <w:pPr>
        <w:ind w:left="2250" w:hanging="360"/>
      </w:pPr>
      <w:rPr>
        <w:rFonts w:ascii="Courier New" w:hAnsi="Courier New" w:cs="Courier New" w:hint="default"/>
      </w:rPr>
    </w:lvl>
    <w:lvl w:ilvl="2" w:tplc="04090005" w:tentative="1">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cs="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cs="Courier New" w:hint="default"/>
      </w:rPr>
    </w:lvl>
    <w:lvl w:ilvl="8" w:tplc="04090005" w:tentative="1">
      <w:start w:val="1"/>
      <w:numFmt w:val="bullet"/>
      <w:lvlText w:val=""/>
      <w:lvlJc w:val="left"/>
      <w:pPr>
        <w:ind w:left="7290" w:hanging="360"/>
      </w:pPr>
      <w:rPr>
        <w:rFonts w:ascii="Wingdings" w:hAnsi="Wingdings" w:hint="default"/>
      </w:rPr>
    </w:lvl>
  </w:abstractNum>
  <w:abstractNum w:abstractNumId="35" w15:restartNumberingAfterBreak="0">
    <w:nsid w:val="2B353989"/>
    <w:multiLevelType w:val="hybridMultilevel"/>
    <w:tmpl w:val="720E20FA"/>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72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31110669"/>
    <w:multiLevelType w:val="hybridMultilevel"/>
    <w:tmpl w:val="7D46840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320821DD"/>
    <w:multiLevelType w:val="hybridMultilevel"/>
    <w:tmpl w:val="1FFA3798"/>
    <w:lvl w:ilvl="0" w:tplc="FFFFFFFF">
      <w:start w:val="1"/>
      <w:numFmt w:val="bullet"/>
      <w:lvlText w:val=""/>
      <w:lvlJc w:val="left"/>
      <w:pPr>
        <w:ind w:left="360" w:hanging="360"/>
      </w:pPr>
      <w:rPr>
        <w:rFonts w:ascii="Wingdings" w:hAnsi="Wingdings" w:hint="default"/>
      </w:rPr>
    </w:lvl>
    <w:lvl w:ilvl="1" w:tplc="FFFFFFFF">
      <w:start w:val="1"/>
      <w:numFmt w:val="bullet"/>
      <w:lvlText w:val=""/>
      <w:lvlJc w:val="left"/>
      <w:pPr>
        <w:ind w:left="1080" w:hanging="360"/>
      </w:pPr>
      <w:rPr>
        <w:rFonts w:ascii="Symbol" w:hAnsi="Symbol" w:hint="default"/>
      </w:rPr>
    </w:lvl>
    <w:lvl w:ilvl="2" w:tplc="04090003">
      <w:start w:val="1"/>
      <w:numFmt w:val="bullet"/>
      <w:lvlText w:val="o"/>
      <w:lvlJc w:val="left"/>
      <w:pPr>
        <w:ind w:left="1800" w:hanging="360"/>
      </w:pPr>
      <w:rPr>
        <w:rFonts w:ascii="Courier New" w:hAnsi="Courier New" w:cs="Courier New"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8" w15:restartNumberingAfterBreak="0">
    <w:nsid w:val="32FD4B36"/>
    <w:multiLevelType w:val="hybridMultilevel"/>
    <w:tmpl w:val="FE0CAAB4"/>
    <w:lvl w:ilvl="0" w:tplc="FFFFFFFF">
      <w:start w:val="1"/>
      <w:numFmt w:val="bullet"/>
      <w:lvlText w:val=""/>
      <w:lvlJc w:val="left"/>
      <w:pPr>
        <w:ind w:left="450" w:hanging="360"/>
      </w:pPr>
      <w:rPr>
        <w:rFonts w:ascii="Wingdings" w:hAnsi="Wingdings" w:hint="default"/>
      </w:rPr>
    </w:lvl>
    <w:lvl w:ilvl="1" w:tplc="0409000B">
      <w:start w:val="1"/>
      <w:numFmt w:val="bullet"/>
      <w:lvlText w:val=""/>
      <w:lvlJc w:val="left"/>
      <w:pPr>
        <w:ind w:left="1170" w:hanging="360"/>
      </w:pPr>
      <w:rPr>
        <w:rFonts w:ascii="Wingdings" w:hAnsi="Wingdings" w:hint="default"/>
      </w:rPr>
    </w:lvl>
    <w:lvl w:ilvl="2" w:tplc="FFFFFFFF">
      <w:start w:val="1"/>
      <w:numFmt w:val="bullet"/>
      <w:lvlText w:val=""/>
      <w:lvlJc w:val="left"/>
      <w:pPr>
        <w:ind w:left="1890" w:hanging="360"/>
      </w:pPr>
      <w:rPr>
        <w:rFonts w:ascii="Wingdings" w:hAnsi="Wingdings" w:hint="default"/>
      </w:rPr>
    </w:lvl>
    <w:lvl w:ilvl="3" w:tplc="FFFFFFFF">
      <w:start w:val="1"/>
      <w:numFmt w:val="bullet"/>
      <w:lvlText w:val=""/>
      <w:lvlJc w:val="left"/>
      <w:pPr>
        <w:ind w:left="2610" w:hanging="360"/>
      </w:pPr>
      <w:rPr>
        <w:rFonts w:ascii="Symbol" w:hAnsi="Symbol" w:hint="default"/>
      </w:rPr>
    </w:lvl>
    <w:lvl w:ilvl="4" w:tplc="FFFFFFFF" w:tentative="1">
      <w:start w:val="1"/>
      <w:numFmt w:val="bullet"/>
      <w:lvlText w:val="o"/>
      <w:lvlJc w:val="left"/>
      <w:pPr>
        <w:ind w:left="3330" w:hanging="360"/>
      </w:pPr>
      <w:rPr>
        <w:rFonts w:ascii="Courier New" w:hAnsi="Courier New" w:cs="Courier New" w:hint="default"/>
      </w:rPr>
    </w:lvl>
    <w:lvl w:ilvl="5" w:tplc="FFFFFFFF" w:tentative="1">
      <w:start w:val="1"/>
      <w:numFmt w:val="bullet"/>
      <w:lvlText w:val=""/>
      <w:lvlJc w:val="left"/>
      <w:pPr>
        <w:ind w:left="4050" w:hanging="360"/>
      </w:pPr>
      <w:rPr>
        <w:rFonts w:ascii="Wingdings" w:hAnsi="Wingdings" w:hint="default"/>
      </w:rPr>
    </w:lvl>
    <w:lvl w:ilvl="6" w:tplc="FFFFFFFF" w:tentative="1">
      <w:start w:val="1"/>
      <w:numFmt w:val="bullet"/>
      <w:lvlText w:val=""/>
      <w:lvlJc w:val="left"/>
      <w:pPr>
        <w:ind w:left="4770" w:hanging="360"/>
      </w:pPr>
      <w:rPr>
        <w:rFonts w:ascii="Symbol" w:hAnsi="Symbol" w:hint="default"/>
      </w:rPr>
    </w:lvl>
    <w:lvl w:ilvl="7" w:tplc="FFFFFFFF" w:tentative="1">
      <w:start w:val="1"/>
      <w:numFmt w:val="bullet"/>
      <w:lvlText w:val="o"/>
      <w:lvlJc w:val="left"/>
      <w:pPr>
        <w:ind w:left="5490" w:hanging="360"/>
      </w:pPr>
      <w:rPr>
        <w:rFonts w:ascii="Courier New" w:hAnsi="Courier New" w:cs="Courier New" w:hint="default"/>
      </w:rPr>
    </w:lvl>
    <w:lvl w:ilvl="8" w:tplc="FFFFFFFF" w:tentative="1">
      <w:start w:val="1"/>
      <w:numFmt w:val="bullet"/>
      <w:lvlText w:val=""/>
      <w:lvlJc w:val="left"/>
      <w:pPr>
        <w:ind w:left="6210" w:hanging="360"/>
      </w:pPr>
      <w:rPr>
        <w:rFonts w:ascii="Wingdings" w:hAnsi="Wingdings" w:hint="default"/>
      </w:rPr>
    </w:lvl>
  </w:abstractNum>
  <w:abstractNum w:abstractNumId="39" w15:restartNumberingAfterBreak="0">
    <w:nsid w:val="36910446"/>
    <w:multiLevelType w:val="hybridMultilevel"/>
    <w:tmpl w:val="3C90CFA0"/>
    <w:lvl w:ilvl="0" w:tplc="A3AEB5F2">
      <w:start w:val="1"/>
      <w:numFmt w:val="bullet"/>
      <w:lvlText w:val=""/>
      <w:lvlJc w:val="left"/>
      <w:pPr>
        <w:ind w:left="1080" w:hanging="360"/>
      </w:pPr>
      <w:rPr>
        <w:rFonts w:ascii="Symbol" w:hAnsi="Symbol"/>
      </w:rPr>
    </w:lvl>
    <w:lvl w:ilvl="1" w:tplc="B372D49C">
      <w:start w:val="1"/>
      <w:numFmt w:val="bullet"/>
      <w:lvlText w:val=""/>
      <w:lvlJc w:val="left"/>
      <w:pPr>
        <w:ind w:left="1080" w:hanging="360"/>
      </w:pPr>
      <w:rPr>
        <w:rFonts w:ascii="Symbol" w:hAnsi="Symbol"/>
      </w:rPr>
    </w:lvl>
    <w:lvl w:ilvl="2" w:tplc="DB7A778A">
      <w:start w:val="1"/>
      <w:numFmt w:val="bullet"/>
      <w:lvlText w:val=""/>
      <w:lvlJc w:val="left"/>
      <w:pPr>
        <w:ind w:left="1080" w:hanging="360"/>
      </w:pPr>
      <w:rPr>
        <w:rFonts w:ascii="Symbol" w:hAnsi="Symbol"/>
      </w:rPr>
    </w:lvl>
    <w:lvl w:ilvl="3" w:tplc="51AC928E">
      <w:start w:val="1"/>
      <w:numFmt w:val="bullet"/>
      <w:lvlText w:val=""/>
      <w:lvlJc w:val="left"/>
      <w:pPr>
        <w:ind w:left="1080" w:hanging="360"/>
      </w:pPr>
      <w:rPr>
        <w:rFonts w:ascii="Symbol" w:hAnsi="Symbol"/>
      </w:rPr>
    </w:lvl>
    <w:lvl w:ilvl="4" w:tplc="F4447830">
      <w:start w:val="1"/>
      <w:numFmt w:val="bullet"/>
      <w:lvlText w:val=""/>
      <w:lvlJc w:val="left"/>
      <w:pPr>
        <w:ind w:left="1080" w:hanging="360"/>
      </w:pPr>
      <w:rPr>
        <w:rFonts w:ascii="Symbol" w:hAnsi="Symbol"/>
      </w:rPr>
    </w:lvl>
    <w:lvl w:ilvl="5" w:tplc="3A8EC940">
      <w:start w:val="1"/>
      <w:numFmt w:val="bullet"/>
      <w:lvlText w:val=""/>
      <w:lvlJc w:val="left"/>
      <w:pPr>
        <w:ind w:left="1080" w:hanging="360"/>
      </w:pPr>
      <w:rPr>
        <w:rFonts w:ascii="Symbol" w:hAnsi="Symbol"/>
      </w:rPr>
    </w:lvl>
    <w:lvl w:ilvl="6" w:tplc="2A84960C">
      <w:start w:val="1"/>
      <w:numFmt w:val="bullet"/>
      <w:lvlText w:val=""/>
      <w:lvlJc w:val="left"/>
      <w:pPr>
        <w:ind w:left="1080" w:hanging="360"/>
      </w:pPr>
      <w:rPr>
        <w:rFonts w:ascii="Symbol" w:hAnsi="Symbol"/>
      </w:rPr>
    </w:lvl>
    <w:lvl w:ilvl="7" w:tplc="F8FEBDF4">
      <w:start w:val="1"/>
      <w:numFmt w:val="bullet"/>
      <w:lvlText w:val=""/>
      <w:lvlJc w:val="left"/>
      <w:pPr>
        <w:ind w:left="1080" w:hanging="360"/>
      </w:pPr>
      <w:rPr>
        <w:rFonts w:ascii="Symbol" w:hAnsi="Symbol"/>
      </w:rPr>
    </w:lvl>
    <w:lvl w:ilvl="8" w:tplc="D400B92A">
      <w:start w:val="1"/>
      <w:numFmt w:val="bullet"/>
      <w:lvlText w:val=""/>
      <w:lvlJc w:val="left"/>
      <w:pPr>
        <w:ind w:left="1080" w:hanging="360"/>
      </w:pPr>
      <w:rPr>
        <w:rFonts w:ascii="Symbol" w:hAnsi="Symbol"/>
      </w:rPr>
    </w:lvl>
  </w:abstractNum>
  <w:abstractNum w:abstractNumId="40" w15:restartNumberingAfterBreak="0">
    <w:nsid w:val="3767161A"/>
    <w:multiLevelType w:val="hybridMultilevel"/>
    <w:tmpl w:val="328227BA"/>
    <w:lvl w:ilvl="0" w:tplc="800E3334">
      <w:start w:val="1"/>
      <w:numFmt w:val="decimal"/>
      <w:lvlText w:val="%1."/>
      <w:lvlJc w:val="left"/>
      <w:pPr>
        <w:ind w:left="1020" w:hanging="360"/>
      </w:pPr>
    </w:lvl>
    <w:lvl w:ilvl="1" w:tplc="DD5ED864">
      <w:start w:val="1"/>
      <w:numFmt w:val="decimal"/>
      <w:lvlText w:val="%2."/>
      <w:lvlJc w:val="left"/>
      <w:pPr>
        <w:ind w:left="1020" w:hanging="360"/>
      </w:pPr>
    </w:lvl>
    <w:lvl w:ilvl="2" w:tplc="F16ED3B0">
      <w:start w:val="1"/>
      <w:numFmt w:val="decimal"/>
      <w:lvlText w:val="%3."/>
      <w:lvlJc w:val="left"/>
      <w:pPr>
        <w:ind w:left="1020" w:hanging="360"/>
      </w:pPr>
    </w:lvl>
    <w:lvl w:ilvl="3" w:tplc="AA4CC100">
      <w:start w:val="1"/>
      <w:numFmt w:val="decimal"/>
      <w:lvlText w:val="%4."/>
      <w:lvlJc w:val="left"/>
      <w:pPr>
        <w:ind w:left="1020" w:hanging="360"/>
      </w:pPr>
    </w:lvl>
    <w:lvl w:ilvl="4" w:tplc="B60A457E">
      <w:start w:val="1"/>
      <w:numFmt w:val="decimal"/>
      <w:lvlText w:val="%5."/>
      <w:lvlJc w:val="left"/>
      <w:pPr>
        <w:ind w:left="1020" w:hanging="360"/>
      </w:pPr>
    </w:lvl>
    <w:lvl w:ilvl="5" w:tplc="662C46CE">
      <w:start w:val="1"/>
      <w:numFmt w:val="decimal"/>
      <w:lvlText w:val="%6."/>
      <w:lvlJc w:val="left"/>
      <w:pPr>
        <w:ind w:left="1020" w:hanging="360"/>
      </w:pPr>
    </w:lvl>
    <w:lvl w:ilvl="6" w:tplc="AD5AC08C">
      <w:start w:val="1"/>
      <w:numFmt w:val="decimal"/>
      <w:lvlText w:val="%7."/>
      <w:lvlJc w:val="left"/>
      <w:pPr>
        <w:ind w:left="1020" w:hanging="360"/>
      </w:pPr>
    </w:lvl>
    <w:lvl w:ilvl="7" w:tplc="50AC2C60">
      <w:start w:val="1"/>
      <w:numFmt w:val="decimal"/>
      <w:lvlText w:val="%8."/>
      <w:lvlJc w:val="left"/>
      <w:pPr>
        <w:ind w:left="1020" w:hanging="360"/>
      </w:pPr>
    </w:lvl>
    <w:lvl w:ilvl="8" w:tplc="CCE85BCA">
      <w:start w:val="1"/>
      <w:numFmt w:val="decimal"/>
      <w:lvlText w:val="%9."/>
      <w:lvlJc w:val="left"/>
      <w:pPr>
        <w:ind w:left="1020" w:hanging="360"/>
      </w:pPr>
    </w:lvl>
  </w:abstractNum>
  <w:abstractNum w:abstractNumId="41" w15:restartNumberingAfterBreak="0">
    <w:nsid w:val="38F2677D"/>
    <w:multiLevelType w:val="hybridMultilevel"/>
    <w:tmpl w:val="95348C02"/>
    <w:lvl w:ilvl="0" w:tplc="0409000F">
      <w:start w:val="8"/>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3A8D78E7"/>
    <w:multiLevelType w:val="hybridMultilevel"/>
    <w:tmpl w:val="43C2C576"/>
    <w:lvl w:ilvl="0" w:tplc="0409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3" w15:restartNumberingAfterBreak="0">
    <w:nsid w:val="3B66774B"/>
    <w:multiLevelType w:val="hybridMultilevel"/>
    <w:tmpl w:val="DEC47FFE"/>
    <w:lvl w:ilvl="0" w:tplc="04090001">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44" w15:restartNumberingAfterBreak="0">
    <w:nsid w:val="3C5E1380"/>
    <w:multiLevelType w:val="hybridMultilevel"/>
    <w:tmpl w:val="1538740A"/>
    <w:lvl w:ilvl="0" w:tplc="D368DD7A">
      <w:start w:val="1"/>
      <w:numFmt w:val="decimal"/>
      <w:lvlText w:val="%1."/>
      <w:lvlJc w:val="left"/>
      <w:pPr>
        <w:tabs>
          <w:tab w:val="num" w:pos="-31680"/>
        </w:tabs>
        <w:ind w:left="360" w:hanging="360"/>
      </w:pPr>
      <w:rPr>
        <w:rFonts w:cs="Times New Roman" w:hint="default"/>
        <w:b/>
        <w:i w:val="0"/>
      </w:rPr>
    </w:lvl>
    <w:lvl w:ilvl="1" w:tplc="9E50F05C">
      <w:start w:val="1"/>
      <w:numFmt w:val="decimal"/>
      <w:lvlText w:val="3.%2."/>
      <w:lvlJc w:val="left"/>
      <w:pPr>
        <w:tabs>
          <w:tab w:val="num" w:pos="720"/>
        </w:tabs>
        <w:ind w:left="1440" w:hanging="360"/>
      </w:pPr>
      <w:rPr>
        <w:rFonts w:cs="Times New Roman" w:hint="default"/>
        <w:b/>
        <w:i w:val="0"/>
      </w:rPr>
    </w:lvl>
    <w:lvl w:ilvl="2" w:tplc="1009001B">
      <w:start w:val="1"/>
      <w:numFmt w:val="lowerRoman"/>
      <w:lvlText w:val="%3."/>
      <w:lvlJc w:val="right"/>
      <w:pPr>
        <w:tabs>
          <w:tab w:val="num" w:pos="2160"/>
        </w:tabs>
        <w:ind w:left="2160" w:hanging="180"/>
      </w:pPr>
      <w:rPr>
        <w:rFonts w:cs="Times New Roman"/>
      </w:rPr>
    </w:lvl>
    <w:lvl w:ilvl="3" w:tplc="1009000F" w:tentative="1">
      <w:start w:val="1"/>
      <w:numFmt w:val="decimal"/>
      <w:lvlText w:val="%4."/>
      <w:lvlJc w:val="left"/>
      <w:pPr>
        <w:tabs>
          <w:tab w:val="num" w:pos="2880"/>
        </w:tabs>
        <w:ind w:left="2880" w:hanging="360"/>
      </w:pPr>
      <w:rPr>
        <w:rFonts w:cs="Times New Roman"/>
      </w:rPr>
    </w:lvl>
    <w:lvl w:ilvl="4" w:tplc="10090019" w:tentative="1">
      <w:start w:val="1"/>
      <w:numFmt w:val="lowerLetter"/>
      <w:lvlText w:val="%5."/>
      <w:lvlJc w:val="left"/>
      <w:pPr>
        <w:tabs>
          <w:tab w:val="num" w:pos="3600"/>
        </w:tabs>
        <w:ind w:left="3600" w:hanging="360"/>
      </w:pPr>
      <w:rPr>
        <w:rFonts w:cs="Times New Roman"/>
      </w:rPr>
    </w:lvl>
    <w:lvl w:ilvl="5" w:tplc="1009001B" w:tentative="1">
      <w:start w:val="1"/>
      <w:numFmt w:val="lowerRoman"/>
      <w:lvlText w:val="%6."/>
      <w:lvlJc w:val="right"/>
      <w:pPr>
        <w:tabs>
          <w:tab w:val="num" w:pos="4320"/>
        </w:tabs>
        <w:ind w:left="4320" w:hanging="180"/>
      </w:pPr>
      <w:rPr>
        <w:rFonts w:cs="Times New Roman"/>
      </w:rPr>
    </w:lvl>
    <w:lvl w:ilvl="6" w:tplc="1009000F" w:tentative="1">
      <w:start w:val="1"/>
      <w:numFmt w:val="decimal"/>
      <w:lvlText w:val="%7."/>
      <w:lvlJc w:val="left"/>
      <w:pPr>
        <w:tabs>
          <w:tab w:val="num" w:pos="5040"/>
        </w:tabs>
        <w:ind w:left="5040" w:hanging="360"/>
      </w:pPr>
      <w:rPr>
        <w:rFonts w:cs="Times New Roman"/>
      </w:rPr>
    </w:lvl>
    <w:lvl w:ilvl="7" w:tplc="10090019" w:tentative="1">
      <w:start w:val="1"/>
      <w:numFmt w:val="lowerLetter"/>
      <w:lvlText w:val="%8."/>
      <w:lvlJc w:val="left"/>
      <w:pPr>
        <w:tabs>
          <w:tab w:val="num" w:pos="5760"/>
        </w:tabs>
        <w:ind w:left="5760" w:hanging="360"/>
      </w:pPr>
      <w:rPr>
        <w:rFonts w:cs="Times New Roman"/>
      </w:rPr>
    </w:lvl>
    <w:lvl w:ilvl="8" w:tplc="1009001B" w:tentative="1">
      <w:start w:val="1"/>
      <w:numFmt w:val="lowerRoman"/>
      <w:lvlText w:val="%9."/>
      <w:lvlJc w:val="right"/>
      <w:pPr>
        <w:tabs>
          <w:tab w:val="num" w:pos="6480"/>
        </w:tabs>
        <w:ind w:left="6480" w:hanging="180"/>
      </w:pPr>
      <w:rPr>
        <w:rFonts w:cs="Times New Roman"/>
      </w:rPr>
    </w:lvl>
  </w:abstractNum>
  <w:abstractNum w:abstractNumId="45" w15:restartNumberingAfterBreak="0">
    <w:nsid w:val="3D313599"/>
    <w:multiLevelType w:val="hybridMultilevel"/>
    <w:tmpl w:val="94B2EBE2"/>
    <w:lvl w:ilvl="0" w:tplc="DA101FD6">
      <w:start w:val="1"/>
      <w:numFmt w:val="decimal"/>
      <w:pStyle w:val="Heading1"/>
      <w:lvlText w:val="%1."/>
      <w:lvlJc w:val="left"/>
      <w:pPr>
        <w:ind w:left="720" w:hanging="360"/>
      </w:pPr>
      <w:rPr>
        <w:rFonts w:cs="Times New Roman"/>
      </w:rPr>
    </w:lvl>
    <w:lvl w:ilvl="1" w:tplc="1C090019" w:tentative="1">
      <w:start w:val="1"/>
      <w:numFmt w:val="lowerLetter"/>
      <w:lvlText w:val="%2."/>
      <w:lvlJc w:val="left"/>
      <w:pPr>
        <w:ind w:left="1440" w:hanging="360"/>
      </w:pPr>
      <w:rPr>
        <w:rFonts w:cs="Times New Roman"/>
      </w:rPr>
    </w:lvl>
    <w:lvl w:ilvl="2" w:tplc="1C09001B" w:tentative="1">
      <w:start w:val="1"/>
      <w:numFmt w:val="lowerRoman"/>
      <w:lvlText w:val="%3."/>
      <w:lvlJc w:val="right"/>
      <w:pPr>
        <w:ind w:left="2160" w:hanging="180"/>
      </w:pPr>
      <w:rPr>
        <w:rFonts w:cs="Times New Roman"/>
      </w:rPr>
    </w:lvl>
    <w:lvl w:ilvl="3" w:tplc="1C09000F" w:tentative="1">
      <w:start w:val="1"/>
      <w:numFmt w:val="decimal"/>
      <w:lvlText w:val="%4."/>
      <w:lvlJc w:val="left"/>
      <w:pPr>
        <w:ind w:left="2880" w:hanging="360"/>
      </w:pPr>
      <w:rPr>
        <w:rFonts w:cs="Times New Roman"/>
      </w:rPr>
    </w:lvl>
    <w:lvl w:ilvl="4" w:tplc="1C090019" w:tentative="1">
      <w:start w:val="1"/>
      <w:numFmt w:val="lowerLetter"/>
      <w:lvlText w:val="%5."/>
      <w:lvlJc w:val="left"/>
      <w:pPr>
        <w:ind w:left="3600" w:hanging="360"/>
      </w:pPr>
      <w:rPr>
        <w:rFonts w:cs="Times New Roman"/>
      </w:rPr>
    </w:lvl>
    <w:lvl w:ilvl="5" w:tplc="1C09001B" w:tentative="1">
      <w:start w:val="1"/>
      <w:numFmt w:val="lowerRoman"/>
      <w:lvlText w:val="%6."/>
      <w:lvlJc w:val="right"/>
      <w:pPr>
        <w:ind w:left="4320" w:hanging="180"/>
      </w:pPr>
      <w:rPr>
        <w:rFonts w:cs="Times New Roman"/>
      </w:rPr>
    </w:lvl>
    <w:lvl w:ilvl="6" w:tplc="1C09000F" w:tentative="1">
      <w:start w:val="1"/>
      <w:numFmt w:val="decimal"/>
      <w:lvlText w:val="%7."/>
      <w:lvlJc w:val="left"/>
      <w:pPr>
        <w:ind w:left="5040" w:hanging="360"/>
      </w:pPr>
      <w:rPr>
        <w:rFonts w:cs="Times New Roman"/>
      </w:rPr>
    </w:lvl>
    <w:lvl w:ilvl="7" w:tplc="1C090019" w:tentative="1">
      <w:start w:val="1"/>
      <w:numFmt w:val="lowerLetter"/>
      <w:lvlText w:val="%8."/>
      <w:lvlJc w:val="left"/>
      <w:pPr>
        <w:ind w:left="5760" w:hanging="360"/>
      </w:pPr>
      <w:rPr>
        <w:rFonts w:cs="Times New Roman"/>
      </w:rPr>
    </w:lvl>
    <w:lvl w:ilvl="8" w:tplc="1C09001B" w:tentative="1">
      <w:start w:val="1"/>
      <w:numFmt w:val="lowerRoman"/>
      <w:lvlText w:val="%9."/>
      <w:lvlJc w:val="right"/>
      <w:pPr>
        <w:ind w:left="6480" w:hanging="180"/>
      </w:pPr>
      <w:rPr>
        <w:rFonts w:cs="Times New Roman"/>
      </w:rPr>
    </w:lvl>
  </w:abstractNum>
  <w:abstractNum w:abstractNumId="46" w15:restartNumberingAfterBreak="0">
    <w:nsid w:val="3D3F5A60"/>
    <w:multiLevelType w:val="hybridMultilevel"/>
    <w:tmpl w:val="A1AA7538"/>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7" w15:restartNumberingAfterBreak="0">
    <w:nsid w:val="3D4257E8"/>
    <w:multiLevelType w:val="hybridMultilevel"/>
    <w:tmpl w:val="6DA48868"/>
    <w:lvl w:ilvl="0" w:tplc="7ECE256E">
      <w:start w:val="1"/>
      <w:numFmt w:val="bullet"/>
      <w:lvlText w:val="•"/>
      <w:lvlJc w:val="left"/>
      <w:pPr>
        <w:tabs>
          <w:tab w:val="num" w:pos="720"/>
        </w:tabs>
        <w:ind w:left="720" w:hanging="360"/>
      </w:pPr>
      <w:rPr>
        <w:rFonts w:ascii="Arial" w:hAnsi="Arial" w:hint="default"/>
      </w:rPr>
    </w:lvl>
    <w:lvl w:ilvl="1" w:tplc="5450F1D0" w:tentative="1">
      <w:start w:val="1"/>
      <w:numFmt w:val="bullet"/>
      <w:lvlText w:val="•"/>
      <w:lvlJc w:val="left"/>
      <w:pPr>
        <w:tabs>
          <w:tab w:val="num" w:pos="1440"/>
        </w:tabs>
        <w:ind w:left="1440" w:hanging="360"/>
      </w:pPr>
      <w:rPr>
        <w:rFonts w:ascii="Arial" w:hAnsi="Arial" w:hint="default"/>
      </w:rPr>
    </w:lvl>
    <w:lvl w:ilvl="2" w:tplc="57B05D6A" w:tentative="1">
      <w:start w:val="1"/>
      <w:numFmt w:val="bullet"/>
      <w:lvlText w:val="•"/>
      <w:lvlJc w:val="left"/>
      <w:pPr>
        <w:tabs>
          <w:tab w:val="num" w:pos="2160"/>
        </w:tabs>
        <w:ind w:left="2160" w:hanging="360"/>
      </w:pPr>
      <w:rPr>
        <w:rFonts w:ascii="Arial" w:hAnsi="Arial" w:hint="default"/>
      </w:rPr>
    </w:lvl>
    <w:lvl w:ilvl="3" w:tplc="0C8E25E4" w:tentative="1">
      <w:start w:val="1"/>
      <w:numFmt w:val="bullet"/>
      <w:lvlText w:val="•"/>
      <w:lvlJc w:val="left"/>
      <w:pPr>
        <w:tabs>
          <w:tab w:val="num" w:pos="2880"/>
        </w:tabs>
        <w:ind w:left="2880" w:hanging="360"/>
      </w:pPr>
      <w:rPr>
        <w:rFonts w:ascii="Arial" w:hAnsi="Arial" w:hint="default"/>
      </w:rPr>
    </w:lvl>
    <w:lvl w:ilvl="4" w:tplc="09BA9428" w:tentative="1">
      <w:start w:val="1"/>
      <w:numFmt w:val="bullet"/>
      <w:lvlText w:val="•"/>
      <w:lvlJc w:val="left"/>
      <w:pPr>
        <w:tabs>
          <w:tab w:val="num" w:pos="3600"/>
        </w:tabs>
        <w:ind w:left="3600" w:hanging="360"/>
      </w:pPr>
      <w:rPr>
        <w:rFonts w:ascii="Arial" w:hAnsi="Arial" w:hint="default"/>
      </w:rPr>
    </w:lvl>
    <w:lvl w:ilvl="5" w:tplc="296EEEA2" w:tentative="1">
      <w:start w:val="1"/>
      <w:numFmt w:val="bullet"/>
      <w:lvlText w:val="•"/>
      <w:lvlJc w:val="left"/>
      <w:pPr>
        <w:tabs>
          <w:tab w:val="num" w:pos="4320"/>
        </w:tabs>
        <w:ind w:left="4320" w:hanging="360"/>
      </w:pPr>
      <w:rPr>
        <w:rFonts w:ascii="Arial" w:hAnsi="Arial" w:hint="default"/>
      </w:rPr>
    </w:lvl>
    <w:lvl w:ilvl="6" w:tplc="4F18D6DC" w:tentative="1">
      <w:start w:val="1"/>
      <w:numFmt w:val="bullet"/>
      <w:lvlText w:val="•"/>
      <w:lvlJc w:val="left"/>
      <w:pPr>
        <w:tabs>
          <w:tab w:val="num" w:pos="5040"/>
        </w:tabs>
        <w:ind w:left="5040" w:hanging="360"/>
      </w:pPr>
      <w:rPr>
        <w:rFonts w:ascii="Arial" w:hAnsi="Arial" w:hint="default"/>
      </w:rPr>
    </w:lvl>
    <w:lvl w:ilvl="7" w:tplc="4702A2C0" w:tentative="1">
      <w:start w:val="1"/>
      <w:numFmt w:val="bullet"/>
      <w:lvlText w:val="•"/>
      <w:lvlJc w:val="left"/>
      <w:pPr>
        <w:tabs>
          <w:tab w:val="num" w:pos="5760"/>
        </w:tabs>
        <w:ind w:left="5760" w:hanging="360"/>
      </w:pPr>
      <w:rPr>
        <w:rFonts w:ascii="Arial" w:hAnsi="Arial" w:hint="default"/>
      </w:rPr>
    </w:lvl>
    <w:lvl w:ilvl="8" w:tplc="403832BE" w:tentative="1">
      <w:start w:val="1"/>
      <w:numFmt w:val="bullet"/>
      <w:lvlText w:val="•"/>
      <w:lvlJc w:val="left"/>
      <w:pPr>
        <w:tabs>
          <w:tab w:val="num" w:pos="6480"/>
        </w:tabs>
        <w:ind w:left="6480" w:hanging="360"/>
      </w:pPr>
      <w:rPr>
        <w:rFonts w:ascii="Arial" w:hAnsi="Arial" w:hint="default"/>
      </w:rPr>
    </w:lvl>
  </w:abstractNum>
  <w:abstractNum w:abstractNumId="48" w15:restartNumberingAfterBreak="0">
    <w:nsid w:val="3E5B7BE6"/>
    <w:multiLevelType w:val="hybridMultilevel"/>
    <w:tmpl w:val="40F436C4"/>
    <w:lvl w:ilvl="0" w:tplc="D6144F30">
      <w:start w:val="1"/>
      <w:numFmt w:val="upperLetter"/>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412907B9"/>
    <w:multiLevelType w:val="hybridMultilevel"/>
    <w:tmpl w:val="07BACE06"/>
    <w:lvl w:ilvl="0" w:tplc="04090011">
      <w:start w:val="1"/>
      <w:numFmt w:val="decimal"/>
      <w:lvlText w:val="%1)"/>
      <w:lvlJc w:val="left"/>
      <w:pPr>
        <w:ind w:left="1077" w:hanging="360"/>
      </w:p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50" w15:restartNumberingAfterBreak="0">
    <w:nsid w:val="41B3292E"/>
    <w:multiLevelType w:val="hybridMultilevel"/>
    <w:tmpl w:val="F00E03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45127425"/>
    <w:multiLevelType w:val="hybridMultilevel"/>
    <w:tmpl w:val="F236BBE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46F278BB"/>
    <w:multiLevelType w:val="hybridMultilevel"/>
    <w:tmpl w:val="B10EE4A6"/>
    <w:lvl w:ilvl="0" w:tplc="0409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3" w15:restartNumberingAfterBreak="0">
    <w:nsid w:val="4ACD583F"/>
    <w:multiLevelType w:val="hybridMultilevel"/>
    <w:tmpl w:val="7D46840E"/>
    <w:lvl w:ilvl="0" w:tplc="0409000F">
      <w:start w:val="1"/>
      <w:numFmt w:val="decimal"/>
      <w:lvlText w:val="%1."/>
      <w:lvlJc w:val="left"/>
      <w:pPr>
        <w:ind w:left="643"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4B2B722F"/>
    <w:multiLevelType w:val="hybridMultilevel"/>
    <w:tmpl w:val="9760AB3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5" w15:restartNumberingAfterBreak="0">
    <w:nsid w:val="4CD83EAD"/>
    <w:multiLevelType w:val="hybridMultilevel"/>
    <w:tmpl w:val="5818208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6" w15:restartNumberingAfterBreak="0">
    <w:nsid w:val="4E427C7C"/>
    <w:multiLevelType w:val="hybridMultilevel"/>
    <w:tmpl w:val="0C5A2EBA"/>
    <w:lvl w:ilvl="0" w:tplc="FFFFFFFF">
      <w:start w:val="1"/>
      <w:numFmt w:val="bullet"/>
      <w:lvlText w:val=""/>
      <w:lvlJc w:val="left"/>
      <w:pPr>
        <w:ind w:left="450" w:hanging="360"/>
      </w:pPr>
      <w:rPr>
        <w:rFonts w:ascii="Wingdings" w:hAnsi="Wingdings" w:hint="default"/>
      </w:rPr>
    </w:lvl>
    <w:lvl w:ilvl="1" w:tplc="04090001">
      <w:start w:val="1"/>
      <w:numFmt w:val="bullet"/>
      <w:lvlText w:val=""/>
      <w:lvlJc w:val="left"/>
      <w:pPr>
        <w:ind w:left="1170" w:hanging="360"/>
      </w:pPr>
      <w:rPr>
        <w:rFonts w:ascii="Symbol" w:hAnsi="Symbol" w:hint="default"/>
      </w:rPr>
    </w:lvl>
    <w:lvl w:ilvl="2" w:tplc="FFFFFFFF">
      <w:start w:val="1"/>
      <w:numFmt w:val="bullet"/>
      <w:lvlText w:val=""/>
      <w:lvlJc w:val="left"/>
      <w:pPr>
        <w:ind w:left="1890" w:hanging="360"/>
      </w:pPr>
      <w:rPr>
        <w:rFonts w:ascii="Wingdings" w:hAnsi="Wingdings" w:hint="default"/>
      </w:rPr>
    </w:lvl>
    <w:lvl w:ilvl="3" w:tplc="FFFFFFFF" w:tentative="1">
      <w:start w:val="1"/>
      <w:numFmt w:val="bullet"/>
      <w:lvlText w:val=""/>
      <w:lvlJc w:val="left"/>
      <w:pPr>
        <w:ind w:left="2610" w:hanging="360"/>
      </w:pPr>
      <w:rPr>
        <w:rFonts w:ascii="Symbol" w:hAnsi="Symbol" w:hint="default"/>
      </w:rPr>
    </w:lvl>
    <w:lvl w:ilvl="4" w:tplc="FFFFFFFF" w:tentative="1">
      <w:start w:val="1"/>
      <w:numFmt w:val="bullet"/>
      <w:lvlText w:val="o"/>
      <w:lvlJc w:val="left"/>
      <w:pPr>
        <w:ind w:left="3330" w:hanging="360"/>
      </w:pPr>
      <w:rPr>
        <w:rFonts w:ascii="Courier New" w:hAnsi="Courier New" w:cs="Courier New" w:hint="default"/>
      </w:rPr>
    </w:lvl>
    <w:lvl w:ilvl="5" w:tplc="FFFFFFFF" w:tentative="1">
      <w:start w:val="1"/>
      <w:numFmt w:val="bullet"/>
      <w:lvlText w:val=""/>
      <w:lvlJc w:val="left"/>
      <w:pPr>
        <w:ind w:left="4050" w:hanging="360"/>
      </w:pPr>
      <w:rPr>
        <w:rFonts w:ascii="Wingdings" w:hAnsi="Wingdings" w:hint="default"/>
      </w:rPr>
    </w:lvl>
    <w:lvl w:ilvl="6" w:tplc="FFFFFFFF" w:tentative="1">
      <w:start w:val="1"/>
      <w:numFmt w:val="bullet"/>
      <w:lvlText w:val=""/>
      <w:lvlJc w:val="left"/>
      <w:pPr>
        <w:ind w:left="4770" w:hanging="360"/>
      </w:pPr>
      <w:rPr>
        <w:rFonts w:ascii="Symbol" w:hAnsi="Symbol" w:hint="default"/>
      </w:rPr>
    </w:lvl>
    <w:lvl w:ilvl="7" w:tplc="FFFFFFFF" w:tentative="1">
      <w:start w:val="1"/>
      <w:numFmt w:val="bullet"/>
      <w:lvlText w:val="o"/>
      <w:lvlJc w:val="left"/>
      <w:pPr>
        <w:ind w:left="5490" w:hanging="360"/>
      </w:pPr>
      <w:rPr>
        <w:rFonts w:ascii="Courier New" w:hAnsi="Courier New" w:cs="Courier New" w:hint="default"/>
      </w:rPr>
    </w:lvl>
    <w:lvl w:ilvl="8" w:tplc="FFFFFFFF" w:tentative="1">
      <w:start w:val="1"/>
      <w:numFmt w:val="bullet"/>
      <w:lvlText w:val=""/>
      <w:lvlJc w:val="left"/>
      <w:pPr>
        <w:ind w:left="6210" w:hanging="360"/>
      </w:pPr>
      <w:rPr>
        <w:rFonts w:ascii="Wingdings" w:hAnsi="Wingdings" w:hint="default"/>
      </w:rPr>
    </w:lvl>
  </w:abstractNum>
  <w:abstractNum w:abstractNumId="57" w15:restartNumberingAfterBreak="0">
    <w:nsid w:val="54BF7111"/>
    <w:multiLevelType w:val="hybridMultilevel"/>
    <w:tmpl w:val="F30A52A6"/>
    <w:lvl w:ilvl="0" w:tplc="7AA210FA">
      <w:numFmt w:val="bullet"/>
      <w:lvlText w:val="•"/>
      <w:lvlJc w:val="left"/>
      <w:pPr>
        <w:ind w:left="1440" w:hanging="72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55B25E5A"/>
    <w:multiLevelType w:val="hybridMultilevel"/>
    <w:tmpl w:val="C584E10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57BE5C13"/>
    <w:multiLevelType w:val="hybridMultilevel"/>
    <w:tmpl w:val="EBD01464"/>
    <w:lvl w:ilvl="0" w:tplc="782EFF90">
      <w:numFmt w:val="bullet"/>
      <w:lvlText w:val="-"/>
      <w:lvlJc w:val="left"/>
      <w:pPr>
        <w:ind w:left="720" w:hanging="360"/>
      </w:pPr>
      <w:rPr>
        <w:rFonts w:ascii="Calibri" w:eastAsia="Times New Roman" w:hAnsi="Calibri"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5B213F4E"/>
    <w:multiLevelType w:val="hybridMultilevel"/>
    <w:tmpl w:val="8AE2A2BC"/>
    <w:lvl w:ilvl="0" w:tplc="B6E874D2">
      <w:start w:val="1"/>
      <w:numFmt w:val="bullet"/>
      <w:lvlText w:val=""/>
      <w:lvlJc w:val="left"/>
      <w:pPr>
        <w:ind w:left="1080" w:hanging="360"/>
      </w:pPr>
      <w:rPr>
        <w:rFonts w:ascii="Symbol" w:hAnsi="Symbol"/>
      </w:rPr>
    </w:lvl>
    <w:lvl w:ilvl="1" w:tplc="2E84C28A">
      <w:start w:val="1"/>
      <w:numFmt w:val="bullet"/>
      <w:lvlText w:val=""/>
      <w:lvlJc w:val="left"/>
      <w:pPr>
        <w:ind w:left="1080" w:hanging="360"/>
      </w:pPr>
      <w:rPr>
        <w:rFonts w:ascii="Symbol" w:hAnsi="Symbol"/>
      </w:rPr>
    </w:lvl>
    <w:lvl w:ilvl="2" w:tplc="B2A27ADE">
      <w:start w:val="1"/>
      <w:numFmt w:val="bullet"/>
      <w:lvlText w:val=""/>
      <w:lvlJc w:val="left"/>
      <w:pPr>
        <w:ind w:left="1080" w:hanging="360"/>
      </w:pPr>
      <w:rPr>
        <w:rFonts w:ascii="Symbol" w:hAnsi="Symbol"/>
      </w:rPr>
    </w:lvl>
    <w:lvl w:ilvl="3" w:tplc="304E8320">
      <w:start w:val="1"/>
      <w:numFmt w:val="bullet"/>
      <w:lvlText w:val=""/>
      <w:lvlJc w:val="left"/>
      <w:pPr>
        <w:ind w:left="1080" w:hanging="360"/>
      </w:pPr>
      <w:rPr>
        <w:rFonts w:ascii="Symbol" w:hAnsi="Symbol"/>
      </w:rPr>
    </w:lvl>
    <w:lvl w:ilvl="4" w:tplc="0BBEBE06">
      <w:start w:val="1"/>
      <w:numFmt w:val="bullet"/>
      <w:lvlText w:val=""/>
      <w:lvlJc w:val="left"/>
      <w:pPr>
        <w:ind w:left="1080" w:hanging="360"/>
      </w:pPr>
      <w:rPr>
        <w:rFonts w:ascii="Symbol" w:hAnsi="Symbol"/>
      </w:rPr>
    </w:lvl>
    <w:lvl w:ilvl="5" w:tplc="7AAA4300">
      <w:start w:val="1"/>
      <w:numFmt w:val="bullet"/>
      <w:lvlText w:val=""/>
      <w:lvlJc w:val="left"/>
      <w:pPr>
        <w:ind w:left="1080" w:hanging="360"/>
      </w:pPr>
      <w:rPr>
        <w:rFonts w:ascii="Symbol" w:hAnsi="Symbol"/>
      </w:rPr>
    </w:lvl>
    <w:lvl w:ilvl="6" w:tplc="C3C03EFC">
      <w:start w:val="1"/>
      <w:numFmt w:val="bullet"/>
      <w:lvlText w:val=""/>
      <w:lvlJc w:val="left"/>
      <w:pPr>
        <w:ind w:left="1080" w:hanging="360"/>
      </w:pPr>
      <w:rPr>
        <w:rFonts w:ascii="Symbol" w:hAnsi="Symbol"/>
      </w:rPr>
    </w:lvl>
    <w:lvl w:ilvl="7" w:tplc="99F826A4">
      <w:start w:val="1"/>
      <w:numFmt w:val="bullet"/>
      <w:lvlText w:val=""/>
      <w:lvlJc w:val="left"/>
      <w:pPr>
        <w:ind w:left="1080" w:hanging="360"/>
      </w:pPr>
      <w:rPr>
        <w:rFonts w:ascii="Symbol" w:hAnsi="Symbol"/>
      </w:rPr>
    </w:lvl>
    <w:lvl w:ilvl="8" w:tplc="DA98882A">
      <w:start w:val="1"/>
      <w:numFmt w:val="bullet"/>
      <w:lvlText w:val=""/>
      <w:lvlJc w:val="left"/>
      <w:pPr>
        <w:ind w:left="1080" w:hanging="360"/>
      </w:pPr>
      <w:rPr>
        <w:rFonts w:ascii="Symbol" w:hAnsi="Symbol"/>
      </w:rPr>
    </w:lvl>
  </w:abstractNum>
  <w:abstractNum w:abstractNumId="61" w15:restartNumberingAfterBreak="0">
    <w:nsid w:val="5D0D0E84"/>
    <w:multiLevelType w:val="hybridMultilevel"/>
    <w:tmpl w:val="B936C080"/>
    <w:lvl w:ilvl="0" w:tplc="FFFFFFFF">
      <w:start w:val="1"/>
      <w:numFmt w:val="bullet"/>
      <w:lvlText w:val=""/>
      <w:lvlJc w:val="left"/>
      <w:pPr>
        <w:ind w:left="360" w:hanging="360"/>
      </w:pPr>
      <w:rPr>
        <w:rFonts w:ascii="Wingdings" w:hAnsi="Wingdings" w:hint="default"/>
      </w:rPr>
    </w:lvl>
    <w:lvl w:ilvl="1" w:tplc="04090001">
      <w:start w:val="1"/>
      <w:numFmt w:val="bullet"/>
      <w:lvlText w:val=""/>
      <w:lvlJc w:val="left"/>
      <w:pPr>
        <w:ind w:left="1080" w:hanging="360"/>
      </w:pPr>
      <w:rPr>
        <w:rFonts w:ascii="Symbol" w:hAnsi="Symbol" w:hint="default"/>
      </w:rPr>
    </w:lvl>
    <w:lvl w:ilvl="2" w:tplc="FFFFFFFF">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2" w15:restartNumberingAfterBreak="0">
    <w:nsid w:val="5F644437"/>
    <w:multiLevelType w:val="hybridMultilevel"/>
    <w:tmpl w:val="5F34A27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3" w15:restartNumberingAfterBreak="0">
    <w:nsid w:val="62703B82"/>
    <w:multiLevelType w:val="hybridMultilevel"/>
    <w:tmpl w:val="777422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15:restartNumberingAfterBreak="0">
    <w:nsid w:val="640302EE"/>
    <w:multiLevelType w:val="hybridMultilevel"/>
    <w:tmpl w:val="498A93F4"/>
    <w:lvl w:ilvl="0" w:tplc="6F9ADE8A">
      <w:start w:val="1"/>
      <w:numFmt w:val="bullet"/>
      <w:lvlText w:val=""/>
      <w:lvlJc w:val="left"/>
      <w:pPr>
        <w:ind w:left="1080" w:hanging="360"/>
      </w:pPr>
      <w:rPr>
        <w:rFonts w:ascii="Symbol" w:hAnsi="Symbol"/>
      </w:rPr>
    </w:lvl>
    <w:lvl w:ilvl="1" w:tplc="E0768A58">
      <w:start w:val="1"/>
      <w:numFmt w:val="bullet"/>
      <w:lvlText w:val=""/>
      <w:lvlJc w:val="left"/>
      <w:pPr>
        <w:ind w:left="1080" w:hanging="360"/>
      </w:pPr>
      <w:rPr>
        <w:rFonts w:ascii="Symbol" w:hAnsi="Symbol"/>
      </w:rPr>
    </w:lvl>
    <w:lvl w:ilvl="2" w:tplc="DDBE85DA">
      <w:start w:val="1"/>
      <w:numFmt w:val="bullet"/>
      <w:lvlText w:val=""/>
      <w:lvlJc w:val="left"/>
      <w:pPr>
        <w:ind w:left="1080" w:hanging="360"/>
      </w:pPr>
      <w:rPr>
        <w:rFonts w:ascii="Symbol" w:hAnsi="Symbol"/>
      </w:rPr>
    </w:lvl>
    <w:lvl w:ilvl="3" w:tplc="64EC4CFC">
      <w:start w:val="1"/>
      <w:numFmt w:val="bullet"/>
      <w:lvlText w:val=""/>
      <w:lvlJc w:val="left"/>
      <w:pPr>
        <w:ind w:left="1080" w:hanging="360"/>
      </w:pPr>
      <w:rPr>
        <w:rFonts w:ascii="Symbol" w:hAnsi="Symbol"/>
      </w:rPr>
    </w:lvl>
    <w:lvl w:ilvl="4" w:tplc="D9C03052">
      <w:start w:val="1"/>
      <w:numFmt w:val="bullet"/>
      <w:lvlText w:val=""/>
      <w:lvlJc w:val="left"/>
      <w:pPr>
        <w:ind w:left="1080" w:hanging="360"/>
      </w:pPr>
      <w:rPr>
        <w:rFonts w:ascii="Symbol" w:hAnsi="Symbol"/>
      </w:rPr>
    </w:lvl>
    <w:lvl w:ilvl="5" w:tplc="26AAD1B2">
      <w:start w:val="1"/>
      <w:numFmt w:val="bullet"/>
      <w:lvlText w:val=""/>
      <w:lvlJc w:val="left"/>
      <w:pPr>
        <w:ind w:left="1080" w:hanging="360"/>
      </w:pPr>
      <w:rPr>
        <w:rFonts w:ascii="Symbol" w:hAnsi="Symbol"/>
      </w:rPr>
    </w:lvl>
    <w:lvl w:ilvl="6" w:tplc="317A8F3C">
      <w:start w:val="1"/>
      <w:numFmt w:val="bullet"/>
      <w:lvlText w:val=""/>
      <w:lvlJc w:val="left"/>
      <w:pPr>
        <w:ind w:left="1080" w:hanging="360"/>
      </w:pPr>
      <w:rPr>
        <w:rFonts w:ascii="Symbol" w:hAnsi="Symbol"/>
      </w:rPr>
    </w:lvl>
    <w:lvl w:ilvl="7" w:tplc="8BB28E56">
      <w:start w:val="1"/>
      <w:numFmt w:val="bullet"/>
      <w:lvlText w:val=""/>
      <w:lvlJc w:val="left"/>
      <w:pPr>
        <w:ind w:left="1080" w:hanging="360"/>
      </w:pPr>
      <w:rPr>
        <w:rFonts w:ascii="Symbol" w:hAnsi="Symbol"/>
      </w:rPr>
    </w:lvl>
    <w:lvl w:ilvl="8" w:tplc="EE245F92">
      <w:start w:val="1"/>
      <w:numFmt w:val="bullet"/>
      <w:lvlText w:val=""/>
      <w:lvlJc w:val="left"/>
      <w:pPr>
        <w:ind w:left="1080" w:hanging="360"/>
      </w:pPr>
      <w:rPr>
        <w:rFonts w:ascii="Symbol" w:hAnsi="Symbol"/>
      </w:rPr>
    </w:lvl>
  </w:abstractNum>
  <w:abstractNum w:abstractNumId="65" w15:restartNumberingAfterBreak="0">
    <w:nsid w:val="64CD6A06"/>
    <w:multiLevelType w:val="hybridMultilevel"/>
    <w:tmpl w:val="54E8AEA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6" w15:restartNumberingAfterBreak="0">
    <w:nsid w:val="66E07C88"/>
    <w:multiLevelType w:val="hybridMultilevel"/>
    <w:tmpl w:val="9522BBC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15:restartNumberingAfterBreak="0">
    <w:nsid w:val="68920640"/>
    <w:multiLevelType w:val="hybridMultilevel"/>
    <w:tmpl w:val="1DB860A2"/>
    <w:lvl w:ilvl="0" w:tplc="04090001">
      <w:start w:val="1"/>
      <w:numFmt w:val="bullet"/>
      <w:lvlText w:val=""/>
      <w:lvlJc w:val="left"/>
      <w:pPr>
        <w:ind w:left="450" w:hanging="360"/>
      </w:pPr>
      <w:rPr>
        <w:rFonts w:ascii="Symbol" w:hAnsi="Symbol" w:hint="default"/>
      </w:rPr>
    </w:lvl>
    <w:lvl w:ilvl="1" w:tplc="FFFFFFFF">
      <w:start w:val="1"/>
      <w:numFmt w:val="bullet"/>
      <w:lvlText w:val=""/>
      <w:lvlJc w:val="left"/>
      <w:pPr>
        <w:ind w:left="1170" w:hanging="360"/>
      </w:pPr>
      <w:rPr>
        <w:rFonts w:ascii="Wingdings" w:hAnsi="Wingdings" w:hint="default"/>
      </w:rPr>
    </w:lvl>
    <w:lvl w:ilvl="2" w:tplc="FFFFFFFF">
      <w:start w:val="1"/>
      <w:numFmt w:val="bullet"/>
      <w:lvlText w:val=""/>
      <w:lvlJc w:val="left"/>
      <w:pPr>
        <w:ind w:left="1890" w:hanging="360"/>
      </w:pPr>
      <w:rPr>
        <w:rFonts w:ascii="Wingdings" w:hAnsi="Wingdings" w:hint="default"/>
      </w:rPr>
    </w:lvl>
    <w:lvl w:ilvl="3" w:tplc="FFFFFFFF">
      <w:start w:val="1"/>
      <w:numFmt w:val="bullet"/>
      <w:lvlText w:val=""/>
      <w:lvlJc w:val="left"/>
      <w:pPr>
        <w:ind w:left="2610" w:hanging="360"/>
      </w:pPr>
      <w:rPr>
        <w:rFonts w:ascii="Symbol" w:hAnsi="Symbol" w:hint="default"/>
      </w:rPr>
    </w:lvl>
    <w:lvl w:ilvl="4" w:tplc="FFFFFFFF" w:tentative="1">
      <w:start w:val="1"/>
      <w:numFmt w:val="bullet"/>
      <w:lvlText w:val="o"/>
      <w:lvlJc w:val="left"/>
      <w:pPr>
        <w:ind w:left="3330" w:hanging="360"/>
      </w:pPr>
      <w:rPr>
        <w:rFonts w:ascii="Courier New" w:hAnsi="Courier New" w:cs="Courier New" w:hint="default"/>
      </w:rPr>
    </w:lvl>
    <w:lvl w:ilvl="5" w:tplc="FFFFFFFF" w:tentative="1">
      <w:start w:val="1"/>
      <w:numFmt w:val="bullet"/>
      <w:lvlText w:val=""/>
      <w:lvlJc w:val="left"/>
      <w:pPr>
        <w:ind w:left="4050" w:hanging="360"/>
      </w:pPr>
      <w:rPr>
        <w:rFonts w:ascii="Wingdings" w:hAnsi="Wingdings" w:hint="default"/>
      </w:rPr>
    </w:lvl>
    <w:lvl w:ilvl="6" w:tplc="FFFFFFFF" w:tentative="1">
      <w:start w:val="1"/>
      <w:numFmt w:val="bullet"/>
      <w:lvlText w:val=""/>
      <w:lvlJc w:val="left"/>
      <w:pPr>
        <w:ind w:left="4770" w:hanging="360"/>
      </w:pPr>
      <w:rPr>
        <w:rFonts w:ascii="Symbol" w:hAnsi="Symbol" w:hint="default"/>
      </w:rPr>
    </w:lvl>
    <w:lvl w:ilvl="7" w:tplc="FFFFFFFF" w:tentative="1">
      <w:start w:val="1"/>
      <w:numFmt w:val="bullet"/>
      <w:lvlText w:val="o"/>
      <w:lvlJc w:val="left"/>
      <w:pPr>
        <w:ind w:left="5490" w:hanging="360"/>
      </w:pPr>
      <w:rPr>
        <w:rFonts w:ascii="Courier New" w:hAnsi="Courier New" w:cs="Courier New" w:hint="default"/>
      </w:rPr>
    </w:lvl>
    <w:lvl w:ilvl="8" w:tplc="FFFFFFFF" w:tentative="1">
      <w:start w:val="1"/>
      <w:numFmt w:val="bullet"/>
      <w:lvlText w:val=""/>
      <w:lvlJc w:val="left"/>
      <w:pPr>
        <w:ind w:left="6210" w:hanging="360"/>
      </w:pPr>
      <w:rPr>
        <w:rFonts w:ascii="Wingdings" w:hAnsi="Wingdings" w:hint="default"/>
      </w:rPr>
    </w:lvl>
  </w:abstractNum>
  <w:abstractNum w:abstractNumId="68" w15:restartNumberingAfterBreak="0">
    <w:nsid w:val="6B7F24A3"/>
    <w:multiLevelType w:val="hybridMultilevel"/>
    <w:tmpl w:val="C964B7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6C9B4D58"/>
    <w:multiLevelType w:val="hybridMultilevel"/>
    <w:tmpl w:val="57A6DA1A"/>
    <w:lvl w:ilvl="0" w:tplc="7FBA932A">
      <w:numFmt w:val="bullet"/>
      <w:lvlText w:val="-"/>
      <w:lvlJc w:val="left"/>
      <w:pPr>
        <w:ind w:left="720" w:hanging="360"/>
      </w:pPr>
      <w:rPr>
        <w:rFonts w:ascii="Calibri" w:eastAsia="Times New Roman" w:hAnsi="Calibri"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6DC26E84"/>
    <w:multiLevelType w:val="hybridMultilevel"/>
    <w:tmpl w:val="FBB29D16"/>
    <w:lvl w:ilvl="0" w:tplc="04090001">
      <w:start w:val="1"/>
      <w:numFmt w:val="bullet"/>
      <w:lvlText w:val=""/>
      <w:lvlJc w:val="left"/>
      <w:pPr>
        <w:ind w:left="769" w:hanging="360"/>
      </w:pPr>
      <w:rPr>
        <w:rFonts w:ascii="Symbol" w:hAnsi="Symbol" w:hint="default"/>
      </w:rPr>
    </w:lvl>
    <w:lvl w:ilvl="1" w:tplc="04090003" w:tentative="1">
      <w:start w:val="1"/>
      <w:numFmt w:val="bullet"/>
      <w:lvlText w:val="o"/>
      <w:lvlJc w:val="left"/>
      <w:pPr>
        <w:ind w:left="1489" w:hanging="360"/>
      </w:pPr>
      <w:rPr>
        <w:rFonts w:ascii="Courier New" w:hAnsi="Courier New" w:cs="Courier New" w:hint="default"/>
      </w:rPr>
    </w:lvl>
    <w:lvl w:ilvl="2" w:tplc="04090005" w:tentative="1">
      <w:start w:val="1"/>
      <w:numFmt w:val="bullet"/>
      <w:lvlText w:val=""/>
      <w:lvlJc w:val="left"/>
      <w:pPr>
        <w:ind w:left="2209" w:hanging="360"/>
      </w:pPr>
      <w:rPr>
        <w:rFonts w:ascii="Wingdings" w:hAnsi="Wingdings" w:hint="default"/>
      </w:rPr>
    </w:lvl>
    <w:lvl w:ilvl="3" w:tplc="04090001" w:tentative="1">
      <w:start w:val="1"/>
      <w:numFmt w:val="bullet"/>
      <w:lvlText w:val=""/>
      <w:lvlJc w:val="left"/>
      <w:pPr>
        <w:ind w:left="2929" w:hanging="360"/>
      </w:pPr>
      <w:rPr>
        <w:rFonts w:ascii="Symbol" w:hAnsi="Symbol" w:hint="default"/>
      </w:rPr>
    </w:lvl>
    <w:lvl w:ilvl="4" w:tplc="04090003" w:tentative="1">
      <w:start w:val="1"/>
      <w:numFmt w:val="bullet"/>
      <w:lvlText w:val="o"/>
      <w:lvlJc w:val="left"/>
      <w:pPr>
        <w:ind w:left="3649" w:hanging="360"/>
      </w:pPr>
      <w:rPr>
        <w:rFonts w:ascii="Courier New" w:hAnsi="Courier New" w:cs="Courier New" w:hint="default"/>
      </w:rPr>
    </w:lvl>
    <w:lvl w:ilvl="5" w:tplc="04090005" w:tentative="1">
      <w:start w:val="1"/>
      <w:numFmt w:val="bullet"/>
      <w:lvlText w:val=""/>
      <w:lvlJc w:val="left"/>
      <w:pPr>
        <w:ind w:left="4369" w:hanging="360"/>
      </w:pPr>
      <w:rPr>
        <w:rFonts w:ascii="Wingdings" w:hAnsi="Wingdings" w:hint="default"/>
      </w:rPr>
    </w:lvl>
    <w:lvl w:ilvl="6" w:tplc="04090001" w:tentative="1">
      <w:start w:val="1"/>
      <w:numFmt w:val="bullet"/>
      <w:lvlText w:val=""/>
      <w:lvlJc w:val="left"/>
      <w:pPr>
        <w:ind w:left="5089" w:hanging="360"/>
      </w:pPr>
      <w:rPr>
        <w:rFonts w:ascii="Symbol" w:hAnsi="Symbol" w:hint="default"/>
      </w:rPr>
    </w:lvl>
    <w:lvl w:ilvl="7" w:tplc="04090003" w:tentative="1">
      <w:start w:val="1"/>
      <w:numFmt w:val="bullet"/>
      <w:lvlText w:val="o"/>
      <w:lvlJc w:val="left"/>
      <w:pPr>
        <w:ind w:left="5809" w:hanging="360"/>
      </w:pPr>
      <w:rPr>
        <w:rFonts w:ascii="Courier New" w:hAnsi="Courier New" w:cs="Courier New" w:hint="default"/>
      </w:rPr>
    </w:lvl>
    <w:lvl w:ilvl="8" w:tplc="04090005" w:tentative="1">
      <w:start w:val="1"/>
      <w:numFmt w:val="bullet"/>
      <w:lvlText w:val=""/>
      <w:lvlJc w:val="left"/>
      <w:pPr>
        <w:ind w:left="6529" w:hanging="360"/>
      </w:pPr>
      <w:rPr>
        <w:rFonts w:ascii="Wingdings" w:hAnsi="Wingdings" w:hint="default"/>
      </w:rPr>
    </w:lvl>
  </w:abstractNum>
  <w:abstractNum w:abstractNumId="71" w15:restartNumberingAfterBreak="0">
    <w:nsid w:val="6E5B5C8E"/>
    <w:multiLevelType w:val="multilevel"/>
    <w:tmpl w:val="0EF6578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717F6EC4"/>
    <w:multiLevelType w:val="hybridMultilevel"/>
    <w:tmpl w:val="62DE4D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721B5344"/>
    <w:multiLevelType w:val="hybridMultilevel"/>
    <w:tmpl w:val="2E6A0C3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4" w15:restartNumberingAfterBreak="0">
    <w:nsid w:val="72895492"/>
    <w:multiLevelType w:val="hybridMultilevel"/>
    <w:tmpl w:val="D632FCBE"/>
    <w:lvl w:ilvl="0" w:tplc="04090015">
      <w:start w:val="1"/>
      <w:numFmt w:val="upperLetter"/>
      <w:lvlText w:val="%1."/>
      <w:lvlJc w:val="left"/>
      <w:pPr>
        <w:ind w:left="360" w:hanging="360"/>
      </w:pPr>
      <w:rPr>
        <w:rFonts w:hint="default"/>
      </w:rPr>
    </w:lvl>
    <w:lvl w:ilvl="1" w:tplc="7AA210FA">
      <w:numFmt w:val="bullet"/>
      <w:lvlText w:val="•"/>
      <w:lvlJc w:val="left"/>
      <w:pPr>
        <w:ind w:left="1440" w:hanging="720"/>
      </w:pPr>
      <w:rPr>
        <w:rFonts w:ascii="Calibri" w:eastAsia="Times New Roman" w:hAnsi="Calibri" w:cs="Calibri"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5" w15:restartNumberingAfterBreak="0">
    <w:nsid w:val="72F322FB"/>
    <w:multiLevelType w:val="hybridMultilevel"/>
    <w:tmpl w:val="7C02BD1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15:restartNumberingAfterBreak="0">
    <w:nsid w:val="77BF23B6"/>
    <w:multiLevelType w:val="hybridMultilevel"/>
    <w:tmpl w:val="1E7012CE"/>
    <w:lvl w:ilvl="0" w:tplc="5C3A8CA6">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7A014A33"/>
    <w:multiLevelType w:val="hybridMultilevel"/>
    <w:tmpl w:val="AA282D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8" w15:restartNumberingAfterBreak="0">
    <w:nsid w:val="7B3577E3"/>
    <w:multiLevelType w:val="hybridMultilevel"/>
    <w:tmpl w:val="EC5C426E"/>
    <w:lvl w:ilvl="0" w:tplc="0409000B">
      <w:start w:val="1"/>
      <w:numFmt w:val="bullet"/>
      <w:lvlText w:val=""/>
      <w:lvlJc w:val="left"/>
      <w:pPr>
        <w:ind w:left="0" w:hanging="360"/>
      </w:pPr>
      <w:rPr>
        <w:rFonts w:ascii="Wingdings" w:hAnsi="Wingdings" w:hint="default"/>
      </w:rPr>
    </w:lvl>
    <w:lvl w:ilvl="1" w:tplc="04090001">
      <w:start w:val="1"/>
      <w:numFmt w:val="bullet"/>
      <w:lvlText w:val=""/>
      <w:lvlJc w:val="left"/>
      <w:pPr>
        <w:ind w:left="720" w:hanging="360"/>
      </w:pPr>
      <w:rPr>
        <w:rFonts w:ascii="Symbol" w:hAnsi="Symbol" w:hint="default"/>
      </w:rPr>
    </w:lvl>
    <w:lvl w:ilvl="2" w:tplc="04090005">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79" w15:restartNumberingAfterBreak="0">
    <w:nsid w:val="7F30347A"/>
    <w:multiLevelType w:val="hybridMultilevel"/>
    <w:tmpl w:val="FA4CE98A"/>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16cid:durableId="755202798">
    <w:abstractNumId w:val="46"/>
  </w:num>
  <w:num w:numId="2" w16cid:durableId="973681391">
    <w:abstractNumId w:val="45"/>
  </w:num>
  <w:num w:numId="3" w16cid:durableId="1149445881">
    <w:abstractNumId w:val="13"/>
  </w:num>
  <w:num w:numId="4" w16cid:durableId="209001483">
    <w:abstractNumId w:val="17"/>
  </w:num>
  <w:num w:numId="5" w16cid:durableId="453451131">
    <w:abstractNumId w:val="29"/>
  </w:num>
  <w:num w:numId="6" w16cid:durableId="1768960517">
    <w:abstractNumId w:val="31"/>
  </w:num>
  <w:num w:numId="7" w16cid:durableId="1075589518">
    <w:abstractNumId w:val="44"/>
  </w:num>
  <w:num w:numId="8" w16cid:durableId="574511081">
    <w:abstractNumId w:val="45"/>
  </w:num>
  <w:num w:numId="9" w16cid:durableId="596209701">
    <w:abstractNumId w:val="49"/>
  </w:num>
  <w:num w:numId="10" w16cid:durableId="1098210547">
    <w:abstractNumId w:val="70"/>
  </w:num>
  <w:num w:numId="11" w16cid:durableId="1840266815">
    <w:abstractNumId w:val="69"/>
  </w:num>
  <w:num w:numId="12" w16cid:durableId="920942761">
    <w:abstractNumId w:val="59"/>
  </w:num>
  <w:num w:numId="13" w16cid:durableId="924263958">
    <w:abstractNumId w:val="1"/>
  </w:num>
  <w:num w:numId="14" w16cid:durableId="1734888931">
    <w:abstractNumId w:val="2"/>
  </w:num>
  <w:num w:numId="15" w16cid:durableId="782727270">
    <w:abstractNumId w:val="3"/>
  </w:num>
  <w:num w:numId="16" w16cid:durableId="2102601944">
    <w:abstractNumId w:val="4"/>
  </w:num>
  <w:num w:numId="17" w16cid:durableId="1129545021">
    <w:abstractNumId w:val="9"/>
  </w:num>
  <w:num w:numId="18" w16cid:durableId="1922911593">
    <w:abstractNumId w:val="5"/>
  </w:num>
  <w:num w:numId="19" w16cid:durableId="919871189">
    <w:abstractNumId w:val="6"/>
  </w:num>
  <w:num w:numId="20" w16cid:durableId="1462457040">
    <w:abstractNumId w:val="7"/>
  </w:num>
  <w:num w:numId="21" w16cid:durableId="1516848022">
    <w:abstractNumId w:val="8"/>
  </w:num>
  <w:num w:numId="22" w16cid:durableId="2108036426">
    <w:abstractNumId w:val="10"/>
  </w:num>
  <w:num w:numId="23" w16cid:durableId="1546797004">
    <w:abstractNumId w:val="45"/>
  </w:num>
  <w:num w:numId="24" w16cid:durableId="1859588253">
    <w:abstractNumId w:val="0"/>
  </w:num>
  <w:num w:numId="25" w16cid:durableId="735129209">
    <w:abstractNumId w:val="77"/>
  </w:num>
  <w:num w:numId="26" w16cid:durableId="719941981">
    <w:abstractNumId w:val="21"/>
  </w:num>
  <w:num w:numId="27" w16cid:durableId="1863129780">
    <w:abstractNumId w:val="73"/>
  </w:num>
  <w:num w:numId="28" w16cid:durableId="1382286220">
    <w:abstractNumId w:val="45"/>
  </w:num>
  <w:num w:numId="29" w16cid:durableId="1801535173">
    <w:abstractNumId w:val="55"/>
  </w:num>
  <w:num w:numId="30" w16cid:durableId="631643259">
    <w:abstractNumId w:val="15"/>
  </w:num>
  <w:num w:numId="31" w16cid:durableId="320277102">
    <w:abstractNumId w:val="41"/>
  </w:num>
  <w:num w:numId="32" w16cid:durableId="1268848481">
    <w:abstractNumId w:val="63"/>
  </w:num>
  <w:num w:numId="33" w16cid:durableId="25911060">
    <w:abstractNumId w:val="11"/>
  </w:num>
  <w:num w:numId="34" w16cid:durableId="1802306291">
    <w:abstractNumId w:val="47"/>
  </w:num>
  <w:num w:numId="35" w16cid:durableId="687217272">
    <w:abstractNumId w:val="74"/>
  </w:num>
  <w:num w:numId="36" w16cid:durableId="570189376">
    <w:abstractNumId w:val="14"/>
  </w:num>
  <w:num w:numId="37" w16cid:durableId="649210326">
    <w:abstractNumId w:val="50"/>
  </w:num>
  <w:num w:numId="38" w16cid:durableId="1530680211">
    <w:abstractNumId w:val="32"/>
  </w:num>
  <w:num w:numId="39" w16cid:durableId="131601802">
    <w:abstractNumId w:val="78"/>
  </w:num>
  <w:num w:numId="40" w16cid:durableId="1288854754">
    <w:abstractNumId w:val="37"/>
  </w:num>
  <w:num w:numId="41" w16cid:durableId="1372995037">
    <w:abstractNumId w:val="56"/>
  </w:num>
  <w:num w:numId="42" w16cid:durableId="762653491">
    <w:abstractNumId w:val="61"/>
  </w:num>
  <w:num w:numId="43" w16cid:durableId="56899252">
    <w:abstractNumId w:val="22"/>
  </w:num>
  <w:num w:numId="44" w16cid:durableId="974407656">
    <w:abstractNumId w:val="42"/>
  </w:num>
  <w:num w:numId="45" w16cid:durableId="1446004494">
    <w:abstractNumId w:val="45"/>
  </w:num>
  <w:num w:numId="46" w16cid:durableId="752316506">
    <w:abstractNumId w:val="45"/>
  </w:num>
  <w:num w:numId="47" w16cid:durableId="1077097494">
    <w:abstractNumId w:val="45"/>
  </w:num>
  <w:num w:numId="48" w16cid:durableId="1217470640">
    <w:abstractNumId w:val="48"/>
  </w:num>
  <w:num w:numId="49" w16cid:durableId="1985968428">
    <w:abstractNumId w:val="45"/>
  </w:num>
  <w:num w:numId="50" w16cid:durableId="312609283">
    <w:abstractNumId w:val="20"/>
  </w:num>
  <w:num w:numId="51" w16cid:durableId="253325478">
    <w:abstractNumId w:val="40"/>
  </w:num>
  <w:num w:numId="52" w16cid:durableId="1179660664">
    <w:abstractNumId w:val="60"/>
  </w:num>
  <w:num w:numId="53" w16cid:durableId="744302530">
    <w:abstractNumId w:val="39"/>
  </w:num>
  <w:num w:numId="54" w16cid:durableId="1881815070">
    <w:abstractNumId w:val="25"/>
  </w:num>
  <w:num w:numId="55" w16cid:durableId="513615708">
    <w:abstractNumId w:val="76"/>
  </w:num>
  <w:num w:numId="56" w16cid:durableId="1478909823">
    <w:abstractNumId w:val="19"/>
  </w:num>
  <w:num w:numId="57" w16cid:durableId="229194760">
    <w:abstractNumId w:val="71"/>
    <w:lvlOverride w:ilvl="1">
      <w:lvl w:ilvl="1">
        <w:numFmt w:val="bullet"/>
        <w:lvlText w:val=""/>
        <w:lvlJc w:val="left"/>
        <w:pPr>
          <w:tabs>
            <w:tab w:val="num" w:pos="720"/>
          </w:tabs>
          <w:ind w:left="720" w:hanging="360"/>
        </w:pPr>
        <w:rPr>
          <w:rFonts w:ascii="Symbol" w:hAnsi="Symbol" w:hint="default"/>
          <w:sz w:val="20"/>
        </w:rPr>
      </w:lvl>
    </w:lvlOverride>
  </w:num>
  <w:num w:numId="58" w16cid:durableId="217980027">
    <w:abstractNumId w:val="24"/>
  </w:num>
  <w:num w:numId="59" w16cid:durableId="1758600834">
    <w:abstractNumId w:val="38"/>
  </w:num>
  <w:num w:numId="60" w16cid:durableId="2018192784">
    <w:abstractNumId w:val="12"/>
  </w:num>
  <w:num w:numId="61" w16cid:durableId="1583683985">
    <w:abstractNumId w:val="64"/>
  </w:num>
  <w:num w:numId="62" w16cid:durableId="77137141">
    <w:abstractNumId w:val="66"/>
  </w:num>
  <w:num w:numId="63" w16cid:durableId="1877742509">
    <w:abstractNumId w:val="57"/>
  </w:num>
  <w:num w:numId="64" w16cid:durableId="1348555827">
    <w:abstractNumId w:val="68"/>
  </w:num>
  <w:num w:numId="65" w16cid:durableId="1396127182">
    <w:abstractNumId w:val="34"/>
  </w:num>
  <w:num w:numId="66" w16cid:durableId="499389485">
    <w:abstractNumId w:val="67"/>
  </w:num>
  <w:num w:numId="67" w16cid:durableId="766123052">
    <w:abstractNumId w:val="51"/>
  </w:num>
  <w:num w:numId="68" w16cid:durableId="1453793147">
    <w:abstractNumId w:val="79"/>
  </w:num>
  <w:num w:numId="69" w16cid:durableId="68617514">
    <w:abstractNumId w:val="23"/>
  </w:num>
  <w:num w:numId="70" w16cid:durableId="1225794202">
    <w:abstractNumId w:val="58"/>
  </w:num>
  <w:num w:numId="71" w16cid:durableId="668216349">
    <w:abstractNumId w:val="54"/>
  </w:num>
  <w:num w:numId="72" w16cid:durableId="167330453">
    <w:abstractNumId w:val="43"/>
  </w:num>
  <w:num w:numId="73" w16cid:durableId="888296479">
    <w:abstractNumId w:val="65"/>
  </w:num>
  <w:num w:numId="74" w16cid:durableId="1939560146">
    <w:abstractNumId w:val="26"/>
  </w:num>
  <w:num w:numId="75" w16cid:durableId="589461713">
    <w:abstractNumId w:val="45"/>
  </w:num>
  <w:num w:numId="76" w16cid:durableId="266424889">
    <w:abstractNumId w:val="45"/>
  </w:num>
  <w:num w:numId="77" w16cid:durableId="1113356229">
    <w:abstractNumId w:val="53"/>
  </w:num>
  <w:num w:numId="78" w16cid:durableId="2030057054">
    <w:abstractNumId w:val="36"/>
  </w:num>
  <w:num w:numId="79" w16cid:durableId="716010482">
    <w:abstractNumId w:val="28"/>
  </w:num>
  <w:num w:numId="80" w16cid:durableId="2074623762">
    <w:abstractNumId w:val="33"/>
  </w:num>
  <w:num w:numId="81" w16cid:durableId="949780063">
    <w:abstractNumId w:val="62"/>
  </w:num>
  <w:num w:numId="82" w16cid:durableId="966087963">
    <w:abstractNumId w:val="75"/>
  </w:num>
  <w:num w:numId="83" w16cid:durableId="966161078">
    <w:abstractNumId w:val="27"/>
  </w:num>
  <w:num w:numId="84" w16cid:durableId="97722500">
    <w:abstractNumId w:val="35"/>
  </w:num>
  <w:num w:numId="85" w16cid:durableId="1490636209">
    <w:abstractNumId w:val="52"/>
  </w:num>
  <w:num w:numId="86" w16cid:durableId="2067952773">
    <w:abstractNumId w:val="16"/>
  </w:num>
  <w:num w:numId="87" w16cid:durableId="1110470983">
    <w:abstractNumId w:val="30"/>
  </w:num>
  <w:num w:numId="88" w16cid:durableId="33431994">
    <w:abstractNumId w:val="72"/>
  </w:num>
  <w:num w:numId="89" w16cid:durableId="1341201961">
    <w:abstractNumId w:val="18"/>
  </w:num>
  <w:numIdMacAtCleanup w:val="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4E51"/>
    <w:rsid w:val="000008B0"/>
    <w:rsid w:val="000024C3"/>
    <w:rsid w:val="000035F1"/>
    <w:rsid w:val="00010BF7"/>
    <w:rsid w:val="00011594"/>
    <w:rsid w:val="00012420"/>
    <w:rsid w:val="000131D2"/>
    <w:rsid w:val="0001323C"/>
    <w:rsid w:val="000152A7"/>
    <w:rsid w:val="000156F8"/>
    <w:rsid w:val="00017D9E"/>
    <w:rsid w:val="00021C9F"/>
    <w:rsid w:val="00022FFF"/>
    <w:rsid w:val="00023ECF"/>
    <w:rsid w:val="00024F16"/>
    <w:rsid w:val="00024F22"/>
    <w:rsid w:val="0003062A"/>
    <w:rsid w:val="000310C0"/>
    <w:rsid w:val="00031A99"/>
    <w:rsid w:val="00031DFA"/>
    <w:rsid w:val="00032DCE"/>
    <w:rsid w:val="00035029"/>
    <w:rsid w:val="00035BC9"/>
    <w:rsid w:val="00036452"/>
    <w:rsid w:val="0003765A"/>
    <w:rsid w:val="00037C22"/>
    <w:rsid w:val="00040459"/>
    <w:rsid w:val="0004184E"/>
    <w:rsid w:val="00041E95"/>
    <w:rsid w:val="00042335"/>
    <w:rsid w:val="00043157"/>
    <w:rsid w:val="00043E33"/>
    <w:rsid w:val="00044A0E"/>
    <w:rsid w:val="00044D6C"/>
    <w:rsid w:val="000463D3"/>
    <w:rsid w:val="00046413"/>
    <w:rsid w:val="00046B07"/>
    <w:rsid w:val="0004716E"/>
    <w:rsid w:val="00047377"/>
    <w:rsid w:val="00047768"/>
    <w:rsid w:val="00050D16"/>
    <w:rsid w:val="000514FF"/>
    <w:rsid w:val="00052112"/>
    <w:rsid w:val="0005236C"/>
    <w:rsid w:val="00052447"/>
    <w:rsid w:val="0005244C"/>
    <w:rsid w:val="000554A2"/>
    <w:rsid w:val="0005562F"/>
    <w:rsid w:val="000577BA"/>
    <w:rsid w:val="000601DE"/>
    <w:rsid w:val="0006077A"/>
    <w:rsid w:val="00063F46"/>
    <w:rsid w:val="0006402A"/>
    <w:rsid w:val="00065282"/>
    <w:rsid w:val="000674C8"/>
    <w:rsid w:val="00070887"/>
    <w:rsid w:val="00071012"/>
    <w:rsid w:val="00071492"/>
    <w:rsid w:val="00071552"/>
    <w:rsid w:val="0007305C"/>
    <w:rsid w:val="000732D6"/>
    <w:rsid w:val="00073700"/>
    <w:rsid w:val="000739B4"/>
    <w:rsid w:val="000742D4"/>
    <w:rsid w:val="00074E51"/>
    <w:rsid w:val="00075AF2"/>
    <w:rsid w:val="00075B44"/>
    <w:rsid w:val="00075C64"/>
    <w:rsid w:val="00077BDA"/>
    <w:rsid w:val="0008055C"/>
    <w:rsid w:val="0008181B"/>
    <w:rsid w:val="00081F95"/>
    <w:rsid w:val="00082324"/>
    <w:rsid w:val="0008397E"/>
    <w:rsid w:val="00083AB5"/>
    <w:rsid w:val="00083D03"/>
    <w:rsid w:val="00085708"/>
    <w:rsid w:val="00085B64"/>
    <w:rsid w:val="00085E7F"/>
    <w:rsid w:val="00085FE5"/>
    <w:rsid w:val="0008794D"/>
    <w:rsid w:val="00087D2A"/>
    <w:rsid w:val="0009030A"/>
    <w:rsid w:val="00090CBF"/>
    <w:rsid w:val="00090D63"/>
    <w:rsid w:val="000916A4"/>
    <w:rsid w:val="00091E36"/>
    <w:rsid w:val="00093680"/>
    <w:rsid w:val="000936F9"/>
    <w:rsid w:val="000938A6"/>
    <w:rsid w:val="0009478F"/>
    <w:rsid w:val="0009491A"/>
    <w:rsid w:val="000955CF"/>
    <w:rsid w:val="000A151E"/>
    <w:rsid w:val="000A2197"/>
    <w:rsid w:val="000A2B19"/>
    <w:rsid w:val="000A2D2A"/>
    <w:rsid w:val="000A34C3"/>
    <w:rsid w:val="000A37E0"/>
    <w:rsid w:val="000A4B26"/>
    <w:rsid w:val="000A4E2F"/>
    <w:rsid w:val="000A548A"/>
    <w:rsid w:val="000A5493"/>
    <w:rsid w:val="000A5B12"/>
    <w:rsid w:val="000A5E74"/>
    <w:rsid w:val="000A78D5"/>
    <w:rsid w:val="000A791F"/>
    <w:rsid w:val="000A7A50"/>
    <w:rsid w:val="000B042A"/>
    <w:rsid w:val="000B0E2F"/>
    <w:rsid w:val="000B189D"/>
    <w:rsid w:val="000B20E4"/>
    <w:rsid w:val="000B350F"/>
    <w:rsid w:val="000B464A"/>
    <w:rsid w:val="000B46B9"/>
    <w:rsid w:val="000B4DF8"/>
    <w:rsid w:val="000B68D6"/>
    <w:rsid w:val="000B7E63"/>
    <w:rsid w:val="000C2228"/>
    <w:rsid w:val="000C2771"/>
    <w:rsid w:val="000C3582"/>
    <w:rsid w:val="000C5F84"/>
    <w:rsid w:val="000C65B5"/>
    <w:rsid w:val="000C6601"/>
    <w:rsid w:val="000C6FA2"/>
    <w:rsid w:val="000C7B61"/>
    <w:rsid w:val="000D16AE"/>
    <w:rsid w:val="000D276D"/>
    <w:rsid w:val="000D2C66"/>
    <w:rsid w:val="000D3A15"/>
    <w:rsid w:val="000D5551"/>
    <w:rsid w:val="000D7C55"/>
    <w:rsid w:val="000D7CF9"/>
    <w:rsid w:val="000D7E55"/>
    <w:rsid w:val="000E1C9A"/>
    <w:rsid w:val="000E31D8"/>
    <w:rsid w:val="000E32BC"/>
    <w:rsid w:val="000E343B"/>
    <w:rsid w:val="000E3A3E"/>
    <w:rsid w:val="000E5A7C"/>
    <w:rsid w:val="000E75F6"/>
    <w:rsid w:val="000E7F2B"/>
    <w:rsid w:val="000F04E3"/>
    <w:rsid w:val="000F0B2B"/>
    <w:rsid w:val="000F0BDF"/>
    <w:rsid w:val="000F12AD"/>
    <w:rsid w:val="000F1399"/>
    <w:rsid w:val="000F1436"/>
    <w:rsid w:val="000F1882"/>
    <w:rsid w:val="000F1F1A"/>
    <w:rsid w:val="000F22E3"/>
    <w:rsid w:val="000F2408"/>
    <w:rsid w:val="000F42F4"/>
    <w:rsid w:val="000F45B0"/>
    <w:rsid w:val="000F67F9"/>
    <w:rsid w:val="00100016"/>
    <w:rsid w:val="0010083C"/>
    <w:rsid w:val="00100848"/>
    <w:rsid w:val="00101A56"/>
    <w:rsid w:val="00103D1D"/>
    <w:rsid w:val="00104032"/>
    <w:rsid w:val="0010530C"/>
    <w:rsid w:val="0010602C"/>
    <w:rsid w:val="001064DB"/>
    <w:rsid w:val="00106D6F"/>
    <w:rsid w:val="001102BD"/>
    <w:rsid w:val="00110A8F"/>
    <w:rsid w:val="00112D60"/>
    <w:rsid w:val="00113D7D"/>
    <w:rsid w:val="0011438F"/>
    <w:rsid w:val="0011477F"/>
    <w:rsid w:val="00115580"/>
    <w:rsid w:val="00116C7F"/>
    <w:rsid w:val="00117369"/>
    <w:rsid w:val="00117599"/>
    <w:rsid w:val="001226B9"/>
    <w:rsid w:val="00124C28"/>
    <w:rsid w:val="001251E2"/>
    <w:rsid w:val="00125D02"/>
    <w:rsid w:val="00126676"/>
    <w:rsid w:val="001272B3"/>
    <w:rsid w:val="00130D4C"/>
    <w:rsid w:val="0013188E"/>
    <w:rsid w:val="00131E7B"/>
    <w:rsid w:val="001326BA"/>
    <w:rsid w:val="00133A86"/>
    <w:rsid w:val="00133B73"/>
    <w:rsid w:val="001340E6"/>
    <w:rsid w:val="0013411B"/>
    <w:rsid w:val="00136AF9"/>
    <w:rsid w:val="00137EAF"/>
    <w:rsid w:val="00140D9F"/>
    <w:rsid w:val="00140FA5"/>
    <w:rsid w:val="00140FC5"/>
    <w:rsid w:val="00141CDF"/>
    <w:rsid w:val="00141F08"/>
    <w:rsid w:val="00143F17"/>
    <w:rsid w:val="001444D2"/>
    <w:rsid w:val="001459F1"/>
    <w:rsid w:val="00146886"/>
    <w:rsid w:val="00150351"/>
    <w:rsid w:val="001508AA"/>
    <w:rsid w:val="00150B5C"/>
    <w:rsid w:val="00152616"/>
    <w:rsid w:val="00154200"/>
    <w:rsid w:val="00154B39"/>
    <w:rsid w:val="001550E7"/>
    <w:rsid w:val="00155FAE"/>
    <w:rsid w:val="00156CAE"/>
    <w:rsid w:val="00157233"/>
    <w:rsid w:val="001576C8"/>
    <w:rsid w:val="001610AD"/>
    <w:rsid w:val="00161BE4"/>
    <w:rsid w:val="00161DDA"/>
    <w:rsid w:val="0016296A"/>
    <w:rsid w:val="001633F2"/>
    <w:rsid w:val="0016382B"/>
    <w:rsid w:val="00164846"/>
    <w:rsid w:val="00166412"/>
    <w:rsid w:val="001664A7"/>
    <w:rsid w:val="00166BA1"/>
    <w:rsid w:val="00167451"/>
    <w:rsid w:val="00167C31"/>
    <w:rsid w:val="00170100"/>
    <w:rsid w:val="00171402"/>
    <w:rsid w:val="00173081"/>
    <w:rsid w:val="0017482E"/>
    <w:rsid w:val="00174CEB"/>
    <w:rsid w:val="00175085"/>
    <w:rsid w:val="00175BC8"/>
    <w:rsid w:val="00176315"/>
    <w:rsid w:val="00176766"/>
    <w:rsid w:val="001776C0"/>
    <w:rsid w:val="00181393"/>
    <w:rsid w:val="001818BB"/>
    <w:rsid w:val="001818C6"/>
    <w:rsid w:val="00181D3B"/>
    <w:rsid w:val="00182871"/>
    <w:rsid w:val="00182A11"/>
    <w:rsid w:val="0018317C"/>
    <w:rsid w:val="001836A4"/>
    <w:rsid w:val="001836CA"/>
    <w:rsid w:val="00184C69"/>
    <w:rsid w:val="00185A0A"/>
    <w:rsid w:val="001901DE"/>
    <w:rsid w:val="001907A7"/>
    <w:rsid w:val="00190B36"/>
    <w:rsid w:val="0019126E"/>
    <w:rsid w:val="001915CC"/>
    <w:rsid w:val="0019206A"/>
    <w:rsid w:val="001924BD"/>
    <w:rsid w:val="0019336F"/>
    <w:rsid w:val="00195017"/>
    <w:rsid w:val="001957F9"/>
    <w:rsid w:val="00197204"/>
    <w:rsid w:val="00197206"/>
    <w:rsid w:val="00197462"/>
    <w:rsid w:val="00197825"/>
    <w:rsid w:val="00197CA5"/>
    <w:rsid w:val="001A06C7"/>
    <w:rsid w:val="001A0A0A"/>
    <w:rsid w:val="001A0F47"/>
    <w:rsid w:val="001A18FF"/>
    <w:rsid w:val="001A1A0F"/>
    <w:rsid w:val="001A2C19"/>
    <w:rsid w:val="001A2EFF"/>
    <w:rsid w:val="001A3406"/>
    <w:rsid w:val="001A4415"/>
    <w:rsid w:val="001A44E5"/>
    <w:rsid w:val="001A4A06"/>
    <w:rsid w:val="001A4C7E"/>
    <w:rsid w:val="001A594A"/>
    <w:rsid w:val="001A7646"/>
    <w:rsid w:val="001B0160"/>
    <w:rsid w:val="001B09DE"/>
    <w:rsid w:val="001B1C1D"/>
    <w:rsid w:val="001B4905"/>
    <w:rsid w:val="001B50BE"/>
    <w:rsid w:val="001B5321"/>
    <w:rsid w:val="001B5807"/>
    <w:rsid w:val="001B5955"/>
    <w:rsid w:val="001B5C02"/>
    <w:rsid w:val="001B657D"/>
    <w:rsid w:val="001B6A66"/>
    <w:rsid w:val="001B7454"/>
    <w:rsid w:val="001B7C5C"/>
    <w:rsid w:val="001C28B2"/>
    <w:rsid w:val="001C35DD"/>
    <w:rsid w:val="001C52D4"/>
    <w:rsid w:val="001C64F6"/>
    <w:rsid w:val="001C7AA9"/>
    <w:rsid w:val="001D2662"/>
    <w:rsid w:val="001D2A90"/>
    <w:rsid w:val="001D3BA6"/>
    <w:rsid w:val="001D469B"/>
    <w:rsid w:val="001D4F9E"/>
    <w:rsid w:val="001D5E9A"/>
    <w:rsid w:val="001D61D4"/>
    <w:rsid w:val="001D7088"/>
    <w:rsid w:val="001E17AB"/>
    <w:rsid w:val="001E1D3F"/>
    <w:rsid w:val="001E3043"/>
    <w:rsid w:val="001E3F05"/>
    <w:rsid w:val="001E44AB"/>
    <w:rsid w:val="001E5F43"/>
    <w:rsid w:val="001E748D"/>
    <w:rsid w:val="001E76EA"/>
    <w:rsid w:val="001E7859"/>
    <w:rsid w:val="001F0125"/>
    <w:rsid w:val="001F05CD"/>
    <w:rsid w:val="001F27EC"/>
    <w:rsid w:val="001F3CE5"/>
    <w:rsid w:val="001F3F36"/>
    <w:rsid w:val="001F401A"/>
    <w:rsid w:val="001F411D"/>
    <w:rsid w:val="001F4194"/>
    <w:rsid w:val="001F4206"/>
    <w:rsid w:val="001F52A9"/>
    <w:rsid w:val="001F635F"/>
    <w:rsid w:val="001F7AEB"/>
    <w:rsid w:val="0020089D"/>
    <w:rsid w:val="00202016"/>
    <w:rsid w:val="002023F3"/>
    <w:rsid w:val="002042AD"/>
    <w:rsid w:val="00204529"/>
    <w:rsid w:val="00204A94"/>
    <w:rsid w:val="00205337"/>
    <w:rsid w:val="002058CA"/>
    <w:rsid w:val="00206280"/>
    <w:rsid w:val="0021148D"/>
    <w:rsid w:val="002116AB"/>
    <w:rsid w:val="0021217C"/>
    <w:rsid w:val="002136E4"/>
    <w:rsid w:val="00213C42"/>
    <w:rsid w:val="00213C6D"/>
    <w:rsid w:val="00214574"/>
    <w:rsid w:val="00214E22"/>
    <w:rsid w:val="002154B6"/>
    <w:rsid w:val="002157E1"/>
    <w:rsid w:val="00215E8E"/>
    <w:rsid w:val="0022134D"/>
    <w:rsid w:val="0022201B"/>
    <w:rsid w:val="00222E08"/>
    <w:rsid w:val="00222E42"/>
    <w:rsid w:val="002245F5"/>
    <w:rsid w:val="0022483C"/>
    <w:rsid w:val="00225752"/>
    <w:rsid w:val="00225BEA"/>
    <w:rsid w:val="00225C78"/>
    <w:rsid w:val="00226981"/>
    <w:rsid w:val="00232783"/>
    <w:rsid w:val="0023400C"/>
    <w:rsid w:val="00234E96"/>
    <w:rsid w:val="00236228"/>
    <w:rsid w:val="002367F3"/>
    <w:rsid w:val="002373B8"/>
    <w:rsid w:val="0024006E"/>
    <w:rsid w:val="00241EAD"/>
    <w:rsid w:val="00242120"/>
    <w:rsid w:val="002424BA"/>
    <w:rsid w:val="00242A76"/>
    <w:rsid w:val="00243DCB"/>
    <w:rsid w:val="00244837"/>
    <w:rsid w:val="00245066"/>
    <w:rsid w:val="00245242"/>
    <w:rsid w:val="002453DF"/>
    <w:rsid w:val="00245FF5"/>
    <w:rsid w:val="002460C4"/>
    <w:rsid w:val="00250A6D"/>
    <w:rsid w:val="002518C5"/>
    <w:rsid w:val="0025233D"/>
    <w:rsid w:val="00252C58"/>
    <w:rsid w:val="00253510"/>
    <w:rsid w:val="002539AF"/>
    <w:rsid w:val="00253A4B"/>
    <w:rsid w:val="002542A4"/>
    <w:rsid w:val="002542C8"/>
    <w:rsid w:val="00255AE7"/>
    <w:rsid w:val="00256F1B"/>
    <w:rsid w:val="0026054D"/>
    <w:rsid w:val="00261023"/>
    <w:rsid w:val="002617D0"/>
    <w:rsid w:val="00262B07"/>
    <w:rsid w:val="0026384D"/>
    <w:rsid w:val="00265095"/>
    <w:rsid w:val="002661CA"/>
    <w:rsid w:val="0026663D"/>
    <w:rsid w:val="00267683"/>
    <w:rsid w:val="002677FC"/>
    <w:rsid w:val="00267994"/>
    <w:rsid w:val="002679F6"/>
    <w:rsid w:val="0027139C"/>
    <w:rsid w:val="002721AC"/>
    <w:rsid w:val="00272373"/>
    <w:rsid w:val="00273217"/>
    <w:rsid w:val="00274476"/>
    <w:rsid w:val="0027501B"/>
    <w:rsid w:val="00275F6E"/>
    <w:rsid w:val="002772A7"/>
    <w:rsid w:val="00281A70"/>
    <w:rsid w:val="00281F5A"/>
    <w:rsid w:val="002835E7"/>
    <w:rsid w:val="00283CCA"/>
    <w:rsid w:val="002854EA"/>
    <w:rsid w:val="002855F9"/>
    <w:rsid w:val="0028619D"/>
    <w:rsid w:val="00286BE0"/>
    <w:rsid w:val="00287449"/>
    <w:rsid w:val="00287AB1"/>
    <w:rsid w:val="00287E30"/>
    <w:rsid w:val="00290168"/>
    <w:rsid w:val="00291540"/>
    <w:rsid w:val="002917B4"/>
    <w:rsid w:val="002927AE"/>
    <w:rsid w:val="002930B8"/>
    <w:rsid w:val="00293FDA"/>
    <w:rsid w:val="0029525C"/>
    <w:rsid w:val="002A0272"/>
    <w:rsid w:val="002A082C"/>
    <w:rsid w:val="002A0EBA"/>
    <w:rsid w:val="002A0F07"/>
    <w:rsid w:val="002A1863"/>
    <w:rsid w:val="002A249B"/>
    <w:rsid w:val="002A42DE"/>
    <w:rsid w:val="002A47CC"/>
    <w:rsid w:val="002A54DE"/>
    <w:rsid w:val="002A5951"/>
    <w:rsid w:val="002A5994"/>
    <w:rsid w:val="002A5CBB"/>
    <w:rsid w:val="002A6F7F"/>
    <w:rsid w:val="002A7200"/>
    <w:rsid w:val="002B2241"/>
    <w:rsid w:val="002B22E4"/>
    <w:rsid w:val="002B2499"/>
    <w:rsid w:val="002B32CB"/>
    <w:rsid w:val="002B456D"/>
    <w:rsid w:val="002B6869"/>
    <w:rsid w:val="002B6E72"/>
    <w:rsid w:val="002B795C"/>
    <w:rsid w:val="002C2A72"/>
    <w:rsid w:val="002C2C3E"/>
    <w:rsid w:val="002C2DB1"/>
    <w:rsid w:val="002C2F50"/>
    <w:rsid w:val="002C3C97"/>
    <w:rsid w:val="002C49A2"/>
    <w:rsid w:val="002C4BC0"/>
    <w:rsid w:val="002C5387"/>
    <w:rsid w:val="002C5973"/>
    <w:rsid w:val="002C62B3"/>
    <w:rsid w:val="002C6CC5"/>
    <w:rsid w:val="002C73B6"/>
    <w:rsid w:val="002C7460"/>
    <w:rsid w:val="002C7ABD"/>
    <w:rsid w:val="002C7B1A"/>
    <w:rsid w:val="002C7D42"/>
    <w:rsid w:val="002D051B"/>
    <w:rsid w:val="002D10FD"/>
    <w:rsid w:val="002D1748"/>
    <w:rsid w:val="002D1C01"/>
    <w:rsid w:val="002D41E2"/>
    <w:rsid w:val="002D539E"/>
    <w:rsid w:val="002D7D36"/>
    <w:rsid w:val="002E04F7"/>
    <w:rsid w:val="002E0FF5"/>
    <w:rsid w:val="002E1BBF"/>
    <w:rsid w:val="002E214E"/>
    <w:rsid w:val="002E2CE5"/>
    <w:rsid w:val="002E30B3"/>
    <w:rsid w:val="002E3D82"/>
    <w:rsid w:val="002E3F04"/>
    <w:rsid w:val="002E5541"/>
    <w:rsid w:val="002E576D"/>
    <w:rsid w:val="002E6A24"/>
    <w:rsid w:val="002E6EF8"/>
    <w:rsid w:val="002F1159"/>
    <w:rsid w:val="002F1CFF"/>
    <w:rsid w:val="002F2B11"/>
    <w:rsid w:val="002F4182"/>
    <w:rsid w:val="002F4F08"/>
    <w:rsid w:val="002F5B1F"/>
    <w:rsid w:val="002F7670"/>
    <w:rsid w:val="002F7821"/>
    <w:rsid w:val="002F7EDB"/>
    <w:rsid w:val="0030076D"/>
    <w:rsid w:val="00300B67"/>
    <w:rsid w:val="00300BF7"/>
    <w:rsid w:val="00300FB8"/>
    <w:rsid w:val="00301A31"/>
    <w:rsid w:val="00302C01"/>
    <w:rsid w:val="00302D0C"/>
    <w:rsid w:val="00302DBD"/>
    <w:rsid w:val="003043BB"/>
    <w:rsid w:val="00305C8E"/>
    <w:rsid w:val="00305E98"/>
    <w:rsid w:val="0030663D"/>
    <w:rsid w:val="00306695"/>
    <w:rsid w:val="0030681C"/>
    <w:rsid w:val="003069FE"/>
    <w:rsid w:val="003107D5"/>
    <w:rsid w:val="00310D5E"/>
    <w:rsid w:val="00311D90"/>
    <w:rsid w:val="00313575"/>
    <w:rsid w:val="00314C8F"/>
    <w:rsid w:val="00315FE2"/>
    <w:rsid w:val="00316665"/>
    <w:rsid w:val="003167E6"/>
    <w:rsid w:val="00316FE4"/>
    <w:rsid w:val="00317F53"/>
    <w:rsid w:val="003202D1"/>
    <w:rsid w:val="003204A9"/>
    <w:rsid w:val="00321218"/>
    <w:rsid w:val="003214DB"/>
    <w:rsid w:val="0032353B"/>
    <w:rsid w:val="00324242"/>
    <w:rsid w:val="00324FB6"/>
    <w:rsid w:val="0032628E"/>
    <w:rsid w:val="00326A2A"/>
    <w:rsid w:val="003301CF"/>
    <w:rsid w:val="00331C03"/>
    <w:rsid w:val="00331C64"/>
    <w:rsid w:val="00333F1D"/>
    <w:rsid w:val="00335AB1"/>
    <w:rsid w:val="003365CD"/>
    <w:rsid w:val="00337A51"/>
    <w:rsid w:val="00340258"/>
    <w:rsid w:val="003404FC"/>
    <w:rsid w:val="00341530"/>
    <w:rsid w:val="00342E72"/>
    <w:rsid w:val="00344679"/>
    <w:rsid w:val="00344C75"/>
    <w:rsid w:val="0034509B"/>
    <w:rsid w:val="00345F8B"/>
    <w:rsid w:val="00346242"/>
    <w:rsid w:val="00347E51"/>
    <w:rsid w:val="00347EAD"/>
    <w:rsid w:val="00351600"/>
    <w:rsid w:val="00352358"/>
    <w:rsid w:val="00352AB6"/>
    <w:rsid w:val="00353001"/>
    <w:rsid w:val="00356914"/>
    <w:rsid w:val="00357C9B"/>
    <w:rsid w:val="00357FF5"/>
    <w:rsid w:val="00361248"/>
    <w:rsid w:val="00361784"/>
    <w:rsid w:val="00361BB1"/>
    <w:rsid w:val="003627DA"/>
    <w:rsid w:val="00362B5D"/>
    <w:rsid w:val="00362F14"/>
    <w:rsid w:val="0036482A"/>
    <w:rsid w:val="003649CF"/>
    <w:rsid w:val="003658DE"/>
    <w:rsid w:val="0036619B"/>
    <w:rsid w:val="00366DC7"/>
    <w:rsid w:val="0036798B"/>
    <w:rsid w:val="00367A40"/>
    <w:rsid w:val="003707A7"/>
    <w:rsid w:val="00370AB8"/>
    <w:rsid w:val="003717BB"/>
    <w:rsid w:val="00372133"/>
    <w:rsid w:val="00373433"/>
    <w:rsid w:val="003744EB"/>
    <w:rsid w:val="00374901"/>
    <w:rsid w:val="0037594B"/>
    <w:rsid w:val="00375BC5"/>
    <w:rsid w:val="00376D8A"/>
    <w:rsid w:val="00376E7B"/>
    <w:rsid w:val="00377E74"/>
    <w:rsid w:val="0038062D"/>
    <w:rsid w:val="003809BE"/>
    <w:rsid w:val="003826E2"/>
    <w:rsid w:val="00382793"/>
    <w:rsid w:val="00383DFF"/>
    <w:rsid w:val="0038414C"/>
    <w:rsid w:val="003847E1"/>
    <w:rsid w:val="00384C77"/>
    <w:rsid w:val="00385F27"/>
    <w:rsid w:val="0038622D"/>
    <w:rsid w:val="00386FD1"/>
    <w:rsid w:val="0038715B"/>
    <w:rsid w:val="00390775"/>
    <w:rsid w:val="0039090A"/>
    <w:rsid w:val="003912D2"/>
    <w:rsid w:val="00392B21"/>
    <w:rsid w:val="00392D7E"/>
    <w:rsid w:val="003937BF"/>
    <w:rsid w:val="00393CED"/>
    <w:rsid w:val="00394193"/>
    <w:rsid w:val="0039634C"/>
    <w:rsid w:val="003A0359"/>
    <w:rsid w:val="003A03CB"/>
    <w:rsid w:val="003A0E93"/>
    <w:rsid w:val="003A0F5D"/>
    <w:rsid w:val="003A158F"/>
    <w:rsid w:val="003A16EE"/>
    <w:rsid w:val="003A1A20"/>
    <w:rsid w:val="003A1DBF"/>
    <w:rsid w:val="003A1E30"/>
    <w:rsid w:val="003A220A"/>
    <w:rsid w:val="003A2CEC"/>
    <w:rsid w:val="003A3356"/>
    <w:rsid w:val="003A3453"/>
    <w:rsid w:val="003A4474"/>
    <w:rsid w:val="003A762B"/>
    <w:rsid w:val="003A7EB1"/>
    <w:rsid w:val="003A7FF2"/>
    <w:rsid w:val="003B043F"/>
    <w:rsid w:val="003B2DEC"/>
    <w:rsid w:val="003B38C2"/>
    <w:rsid w:val="003B3962"/>
    <w:rsid w:val="003B43FF"/>
    <w:rsid w:val="003B4DF7"/>
    <w:rsid w:val="003B61DB"/>
    <w:rsid w:val="003B665B"/>
    <w:rsid w:val="003B6B05"/>
    <w:rsid w:val="003B6E8E"/>
    <w:rsid w:val="003C12FE"/>
    <w:rsid w:val="003C26BB"/>
    <w:rsid w:val="003C3121"/>
    <w:rsid w:val="003C3302"/>
    <w:rsid w:val="003C362E"/>
    <w:rsid w:val="003C36BF"/>
    <w:rsid w:val="003C3C52"/>
    <w:rsid w:val="003C4864"/>
    <w:rsid w:val="003C5C9C"/>
    <w:rsid w:val="003C6508"/>
    <w:rsid w:val="003C6E5E"/>
    <w:rsid w:val="003D1B60"/>
    <w:rsid w:val="003D2581"/>
    <w:rsid w:val="003D3F67"/>
    <w:rsid w:val="003D47CB"/>
    <w:rsid w:val="003D555C"/>
    <w:rsid w:val="003D5FB1"/>
    <w:rsid w:val="003D708A"/>
    <w:rsid w:val="003E1FC8"/>
    <w:rsid w:val="003E2484"/>
    <w:rsid w:val="003E31B4"/>
    <w:rsid w:val="003E484D"/>
    <w:rsid w:val="003F12A2"/>
    <w:rsid w:val="003F2322"/>
    <w:rsid w:val="003F2CC1"/>
    <w:rsid w:val="003F2FD0"/>
    <w:rsid w:val="003F30C3"/>
    <w:rsid w:val="003F3256"/>
    <w:rsid w:val="003F3482"/>
    <w:rsid w:val="003F34FB"/>
    <w:rsid w:val="003F3959"/>
    <w:rsid w:val="003F4CEF"/>
    <w:rsid w:val="003F5FDC"/>
    <w:rsid w:val="003F68F4"/>
    <w:rsid w:val="003F70F0"/>
    <w:rsid w:val="00400091"/>
    <w:rsid w:val="004003F5"/>
    <w:rsid w:val="00400AD6"/>
    <w:rsid w:val="00401560"/>
    <w:rsid w:val="0040253C"/>
    <w:rsid w:val="0040291B"/>
    <w:rsid w:val="00402A87"/>
    <w:rsid w:val="00404867"/>
    <w:rsid w:val="00404950"/>
    <w:rsid w:val="004058B9"/>
    <w:rsid w:val="0040599A"/>
    <w:rsid w:val="004062C9"/>
    <w:rsid w:val="00407600"/>
    <w:rsid w:val="00410E4E"/>
    <w:rsid w:val="00412200"/>
    <w:rsid w:val="004126AE"/>
    <w:rsid w:val="004131D2"/>
    <w:rsid w:val="0041325B"/>
    <w:rsid w:val="00413A1F"/>
    <w:rsid w:val="00414009"/>
    <w:rsid w:val="00414330"/>
    <w:rsid w:val="004144A5"/>
    <w:rsid w:val="00414C41"/>
    <w:rsid w:val="00415B0C"/>
    <w:rsid w:val="00415F58"/>
    <w:rsid w:val="004160E8"/>
    <w:rsid w:val="004161B9"/>
    <w:rsid w:val="0041632C"/>
    <w:rsid w:val="00421092"/>
    <w:rsid w:val="0042184F"/>
    <w:rsid w:val="00421E60"/>
    <w:rsid w:val="004233D5"/>
    <w:rsid w:val="00424108"/>
    <w:rsid w:val="0042495B"/>
    <w:rsid w:val="00425585"/>
    <w:rsid w:val="00425A0C"/>
    <w:rsid w:val="0042600B"/>
    <w:rsid w:val="00426586"/>
    <w:rsid w:val="004275F6"/>
    <w:rsid w:val="00430281"/>
    <w:rsid w:val="0043060C"/>
    <w:rsid w:val="00430CA0"/>
    <w:rsid w:val="0043283D"/>
    <w:rsid w:val="004333D6"/>
    <w:rsid w:val="0043415A"/>
    <w:rsid w:val="004352D1"/>
    <w:rsid w:val="00436151"/>
    <w:rsid w:val="00436A66"/>
    <w:rsid w:val="00437AFC"/>
    <w:rsid w:val="004401A1"/>
    <w:rsid w:val="0044184B"/>
    <w:rsid w:val="004419C3"/>
    <w:rsid w:val="00442347"/>
    <w:rsid w:val="004428CD"/>
    <w:rsid w:val="00442B85"/>
    <w:rsid w:val="00442D9A"/>
    <w:rsid w:val="00442F07"/>
    <w:rsid w:val="00444A7B"/>
    <w:rsid w:val="00445E3D"/>
    <w:rsid w:val="00446DD0"/>
    <w:rsid w:val="004476EE"/>
    <w:rsid w:val="004478A3"/>
    <w:rsid w:val="00447C41"/>
    <w:rsid w:val="00447D13"/>
    <w:rsid w:val="00450753"/>
    <w:rsid w:val="00451578"/>
    <w:rsid w:val="004554F2"/>
    <w:rsid w:val="00455555"/>
    <w:rsid w:val="004556FA"/>
    <w:rsid w:val="004559FC"/>
    <w:rsid w:val="004561A2"/>
    <w:rsid w:val="00457AE2"/>
    <w:rsid w:val="00460394"/>
    <w:rsid w:val="00462BF7"/>
    <w:rsid w:val="004633A6"/>
    <w:rsid w:val="0046430D"/>
    <w:rsid w:val="00465AFE"/>
    <w:rsid w:val="00465FBB"/>
    <w:rsid w:val="00466D1D"/>
    <w:rsid w:val="00467992"/>
    <w:rsid w:val="00467A84"/>
    <w:rsid w:val="00471529"/>
    <w:rsid w:val="00471A98"/>
    <w:rsid w:val="00471E7E"/>
    <w:rsid w:val="00471F1C"/>
    <w:rsid w:val="00472DDB"/>
    <w:rsid w:val="004750A9"/>
    <w:rsid w:val="00475B06"/>
    <w:rsid w:val="00475E7A"/>
    <w:rsid w:val="004808F9"/>
    <w:rsid w:val="004828C1"/>
    <w:rsid w:val="004834EE"/>
    <w:rsid w:val="00483599"/>
    <w:rsid w:val="00486B19"/>
    <w:rsid w:val="00487080"/>
    <w:rsid w:val="00490888"/>
    <w:rsid w:val="00491736"/>
    <w:rsid w:val="00492776"/>
    <w:rsid w:val="00493C3C"/>
    <w:rsid w:val="00493CE4"/>
    <w:rsid w:val="0049435B"/>
    <w:rsid w:val="00495ABD"/>
    <w:rsid w:val="00496B0D"/>
    <w:rsid w:val="004A043E"/>
    <w:rsid w:val="004A3226"/>
    <w:rsid w:val="004A5BEE"/>
    <w:rsid w:val="004A611F"/>
    <w:rsid w:val="004A6946"/>
    <w:rsid w:val="004A6AB8"/>
    <w:rsid w:val="004A6EF6"/>
    <w:rsid w:val="004B1918"/>
    <w:rsid w:val="004B29A0"/>
    <w:rsid w:val="004B315C"/>
    <w:rsid w:val="004B3321"/>
    <w:rsid w:val="004B4FCB"/>
    <w:rsid w:val="004B50FA"/>
    <w:rsid w:val="004B5105"/>
    <w:rsid w:val="004B5209"/>
    <w:rsid w:val="004B5DF6"/>
    <w:rsid w:val="004B614C"/>
    <w:rsid w:val="004B6C6E"/>
    <w:rsid w:val="004B74E7"/>
    <w:rsid w:val="004B7BD3"/>
    <w:rsid w:val="004C0897"/>
    <w:rsid w:val="004C0AFD"/>
    <w:rsid w:val="004C0C7A"/>
    <w:rsid w:val="004C3104"/>
    <w:rsid w:val="004C3107"/>
    <w:rsid w:val="004C3356"/>
    <w:rsid w:val="004C33AE"/>
    <w:rsid w:val="004C3AA3"/>
    <w:rsid w:val="004C4218"/>
    <w:rsid w:val="004C49C7"/>
    <w:rsid w:val="004C5126"/>
    <w:rsid w:val="004C5861"/>
    <w:rsid w:val="004C75E2"/>
    <w:rsid w:val="004C7901"/>
    <w:rsid w:val="004D1B8F"/>
    <w:rsid w:val="004D2DF4"/>
    <w:rsid w:val="004D2EEF"/>
    <w:rsid w:val="004D2F77"/>
    <w:rsid w:val="004D3434"/>
    <w:rsid w:val="004D57E5"/>
    <w:rsid w:val="004D6B55"/>
    <w:rsid w:val="004D7556"/>
    <w:rsid w:val="004D75B9"/>
    <w:rsid w:val="004E045A"/>
    <w:rsid w:val="004E05C4"/>
    <w:rsid w:val="004E0728"/>
    <w:rsid w:val="004E1AD4"/>
    <w:rsid w:val="004E20A6"/>
    <w:rsid w:val="004E4566"/>
    <w:rsid w:val="004E59CB"/>
    <w:rsid w:val="004E6602"/>
    <w:rsid w:val="004E6615"/>
    <w:rsid w:val="004F0F44"/>
    <w:rsid w:val="004F1A2A"/>
    <w:rsid w:val="004F21E9"/>
    <w:rsid w:val="004F3834"/>
    <w:rsid w:val="004F3A26"/>
    <w:rsid w:val="004F3CB7"/>
    <w:rsid w:val="004F4AD3"/>
    <w:rsid w:val="004F4B13"/>
    <w:rsid w:val="004F77EA"/>
    <w:rsid w:val="005005F1"/>
    <w:rsid w:val="0050151E"/>
    <w:rsid w:val="00501871"/>
    <w:rsid w:val="00501EC3"/>
    <w:rsid w:val="005021EB"/>
    <w:rsid w:val="0050247C"/>
    <w:rsid w:val="00502786"/>
    <w:rsid w:val="005037E0"/>
    <w:rsid w:val="00504DE4"/>
    <w:rsid w:val="0050596D"/>
    <w:rsid w:val="0050603E"/>
    <w:rsid w:val="00506196"/>
    <w:rsid w:val="00506F2A"/>
    <w:rsid w:val="00507543"/>
    <w:rsid w:val="00507812"/>
    <w:rsid w:val="00507A08"/>
    <w:rsid w:val="00507BD9"/>
    <w:rsid w:val="00510939"/>
    <w:rsid w:val="00511323"/>
    <w:rsid w:val="00511914"/>
    <w:rsid w:val="005119EA"/>
    <w:rsid w:val="005120F0"/>
    <w:rsid w:val="00512358"/>
    <w:rsid w:val="00515742"/>
    <w:rsid w:val="00515B48"/>
    <w:rsid w:val="0051699C"/>
    <w:rsid w:val="00517682"/>
    <w:rsid w:val="00517939"/>
    <w:rsid w:val="00517C99"/>
    <w:rsid w:val="00517D36"/>
    <w:rsid w:val="005211DB"/>
    <w:rsid w:val="00521D7C"/>
    <w:rsid w:val="0052267D"/>
    <w:rsid w:val="00522B9A"/>
    <w:rsid w:val="00523D5B"/>
    <w:rsid w:val="005247DD"/>
    <w:rsid w:val="00524817"/>
    <w:rsid w:val="00524F4D"/>
    <w:rsid w:val="005255B7"/>
    <w:rsid w:val="0052584C"/>
    <w:rsid w:val="005265C9"/>
    <w:rsid w:val="00526788"/>
    <w:rsid w:val="00526FE1"/>
    <w:rsid w:val="0052733D"/>
    <w:rsid w:val="00531102"/>
    <w:rsid w:val="00531984"/>
    <w:rsid w:val="00532F0C"/>
    <w:rsid w:val="005331A4"/>
    <w:rsid w:val="00533D66"/>
    <w:rsid w:val="005348A0"/>
    <w:rsid w:val="0053542F"/>
    <w:rsid w:val="00535C22"/>
    <w:rsid w:val="00535E93"/>
    <w:rsid w:val="00537A6A"/>
    <w:rsid w:val="00537B9D"/>
    <w:rsid w:val="0054061F"/>
    <w:rsid w:val="005414EC"/>
    <w:rsid w:val="005418D3"/>
    <w:rsid w:val="005422EC"/>
    <w:rsid w:val="005424E7"/>
    <w:rsid w:val="00542587"/>
    <w:rsid w:val="0054268E"/>
    <w:rsid w:val="005427D0"/>
    <w:rsid w:val="00543187"/>
    <w:rsid w:val="00543B74"/>
    <w:rsid w:val="005452A4"/>
    <w:rsid w:val="005471C7"/>
    <w:rsid w:val="00547AD1"/>
    <w:rsid w:val="0055036B"/>
    <w:rsid w:val="00550EE1"/>
    <w:rsid w:val="00551EBB"/>
    <w:rsid w:val="00552903"/>
    <w:rsid w:val="00554646"/>
    <w:rsid w:val="005559F3"/>
    <w:rsid w:val="005606DD"/>
    <w:rsid w:val="0056231A"/>
    <w:rsid w:val="00562C9A"/>
    <w:rsid w:val="00562D3A"/>
    <w:rsid w:val="00563828"/>
    <w:rsid w:val="005643EE"/>
    <w:rsid w:val="00564B7D"/>
    <w:rsid w:val="005650DF"/>
    <w:rsid w:val="005654F8"/>
    <w:rsid w:val="00565C93"/>
    <w:rsid w:val="00567BC1"/>
    <w:rsid w:val="0057092B"/>
    <w:rsid w:val="00570E17"/>
    <w:rsid w:val="00571ABC"/>
    <w:rsid w:val="00572D33"/>
    <w:rsid w:val="00573071"/>
    <w:rsid w:val="00573E84"/>
    <w:rsid w:val="00573EB7"/>
    <w:rsid w:val="00575611"/>
    <w:rsid w:val="005757EE"/>
    <w:rsid w:val="0057706F"/>
    <w:rsid w:val="005778A0"/>
    <w:rsid w:val="00577994"/>
    <w:rsid w:val="00580CFE"/>
    <w:rsid w:val="00581097"/>
    <w:rsid w:val="00582450"/>
    <w:rsid w:val="00584182"/>
    <w:rsid w:val="005853C7"/>
    <w:rsid w:val="00585AAE"/>
    <w:rsid w:val="00586069"/>
    <w:rsid w:val="00586379"/>
    <w:rsid w:val="00586FF1"/>
    <w:rsid w:val="00587D23"/>
    <w:rsid w:val="005911E2"/>
    <w:rsid w:val="00593811"/>
    <w:rsid w:val="00594739"/>
    <w:rsid w:val="00594B38"/>
    <w:rsid w:val="00596359"/>
    <w:rsid w:val="005966AC"/>
    <w:rsid w:val="00596C94"/>
    <w:rsid w:val="005A045E"/>
    <w:rsid w:val="005A049A"/>
    <w:rsid w:val="005A1019"/>
    <w:rsid w:val="005A1CD0"/>
    <w:rsid w:val="005A2BD8"/>
    <w:rsid w:val="005A2E87"/>
    <w:rsid w:val="005A3FE7"/>
    <w:rsid w:val="005A4BE5"/>
    <w:rsid w:val="005A5E4B"/>
    <w:rsid w:val="005A6013"/>
    <w:rsid w:val="005A6CEE"/>
    <w:rsid w:val="005A6FDA"/>
    <w:rsid w:val="005B187B"/>
    <w:rsid w:val="005B2814"/>
    <w:rsid w:val="005B2986"/>
    <w:rsid w:val="005B3860"/>
    <w:rsid w:val="005B38A8"/>
    <w:rsid w:val="005B3AF3"/>
    <w:rsid w:val="005B5805"/>
    <w:rsid w:val="005B6308"/>
    <w:rsid w:val="005B6A63"/>
    <w:rsid w:val="005B706D"/>
    <w:rsid w:val="005B7666"/>
    <w:rsid w:val="005B7847"/>
    <w:rsid w:val="005C055A"/>
    <w:rsid w:val="005C1B90"/>
    <w:rsid w:val="005C26BA"/>
    <w:rsid w:val="005C302B"/>
    <w:rsid w:val="005C318B"/>
    <w:rsid w:val="005C33E5"/>
    <w:rsid w:val="005C3447"/>
    <w:rsid w:val="005C36A2"/>
    <w:rsid w:val="005C5D45"/>
    <w:rsid w:val="005C7D53"/>
    <w:rsid w:val="005D0B80"/>
    <w:rsid w:val="005D1D18"/>
    <w:rsid w:val="005D2353"/>
    <w:rsid w:val="005D2EC1"/>
    <w:rsid w:val="005D3209"/>
    <w:rsid w:val="005D3782"/>
    <w:rsid w:val="005D4025"/>
    <w:rsid w:val="005D6A16"/>
    <w:rsid w:val="005D74CF"/>
    <w:rsid w:val="005D772F"/>
    <w:rsid w:val="005D7FF4"/>
    <w:rsid w:val="005E0E0B"/>
    <w:rsid w:val="005E1869"/>
    <w:rsid w:val="005E1CD0"/>
    <w:rsid w:val="005E33D1"/>
    <w:rsid w:val="005E3AC3"/>
    <w:rsid w:val="005E4756"/>
    <w:rsid w:val="005E48E4"/>
    <w:rsid w:val="005E4ADF"/>
    <w:rsid w:val="005E4E94"/>
    <w:rsid w:val="005E5307"/>
    <w:rsid w:val="005E532F"/>
    <w:rsid w:val="005E5347"/>
    <w:rsid w:val="005E5550"/>
    <w:rsid w:val="005E5857"/>
    <w:rsid w:val="005E58D0"/>
    <w:rsid w:val="005E5900"/>
    <w:rsid w:val="005E6F08"/>
    <w:rsid w:val="005E7DDA"/>
    <w:rsid w:val="005E7E54"/>
    <w:rsid w:val="005F3122"/>
    <w:rsid w:val="005F479F"/>
    <w:rsid w:val="005F4DD8"/>
    <w:rsid w:val="005F4E82"/>
    <w:rsid w:val="005F6157"/>
    <w:rsid w:val="005F6EBF"/>
    <w:rsid w:val="005F783B"/>
    <w:rsid w:val="00600C40"/>
    <w:rsid w:val="0060186F"/>
    <w:rsid w:val="0060279C"/>
    <w:rsid w:val="006036BE"/>
    <w:rsid w:val="00603CC6"/>
    <w:rsid w:val="006047E1"/>
    <w:rsid w:val="006049E6"/>
    <w:rsid w:val="0060525A"/>
    <w:rsid w:val="006052E5"/>
    <w:rsid w:val="00606656"/>
    <w:rsid w:val="00607668"/>
    <w:rsid w:val="006079BA"/>
    <w:rsid w:val="0061011F"/>
    <w:rsid w:val="006139D3"/>
    <w:rsid w:val="00614026"/>
    <w:rsid w:val="006150BB"/>
    <w:rsid w:val="00615AD5"/>
    <w:rsid w:val="0061612C"/>
    <w:rsid w:val="006172DD"/>
    <w:rsid w:val="006173B3"/>
    <w:rsid w:val="00617C94"/>
    <w:rsid w:val="0062000A"/>
    <w:rsid w:val="00620078"/>
    <w:rsid w:val="006224EB"/>
    <w:rsid w:val="00623ED1"/>
    <w:rsid w:val="006241D2"/>
    <w:rsid w:val="00624F13"/>
    <w:rsid w:val="00625005"/>
    <w:rsid w:val="0062535E"/>
    <w:rsid w:val="006258A4"/>
    <w:rsid w:val="00626221"/>
    <w:rsid w:val="0062764D"/>
    <w:rsid w:val="00627846"/>
    <w:rsid w:val="006304A7"/>
    <w:rsid w:val="006319D1"/>
    <w:rsid w:val="006319F2"/>
    <w:rsid w:val="00632076"/>
    <w:rsid w:val="00634091"/>
    <w:rsid w:val="006348D8"/>
    <w:rsid w:val="00635162"/>
    <w:rsid w:val="00635922"/>
    <w:rsid w:val="00635DD0"/>
    <w:rsid w:val="006360F8"/>
    <w:rsid w:val="006370EF"/>
    <w:rsid w:val="0064181F"/>
    <w:rsid w:val="00642808"/>
    <w:rsid w:val="00642B66"/>
    <w:rsid w:val="00643A8C"/>
    <w:rsid w:val="006440E5"/>
    <w:rsid w:val="00644EAC"/>
    <w:rsid w:val="006458C4"/>
    <w:rsid w:val="00646AFD"/>
    <w:rsid w:val="00646CB7"/>
    <w:rsid w:val="00647880"/>
    <w:rsid w:val="006478F7"/>
    <w:rsid w:val="00647E95"/>
    <w:rsid w:val="0065017D"/>
    <w:rsid w:val="00650B35"/>
    <w:rsid w:val="00650F08"/>
    <w:rsid w:val="00651E5B"/>
    <w:rsid w:val="006520D2"/>
    <w:rsid w:val="006523A6"/>
    <w:rsid w:val="00652DBA"/>
    <w:rsid w:val="00653AA8"/>
    <w:rsid w:val="00653CD3"/>
    <w:rsid w:val="00656FB1"/>
    <w:rsid w:val="00657B36"/>
    <w:rsid w:val="00657D13"/>
    <w:rsid w:val="00660AE4"/>
    <w:rsid w:val="00660BA1"/>
    <w:rsid w:val="00661437"/>
    <w:rsid w:val="006631B0"/>
    <w:rsid w:val="00664AA1"/>
    <w:rsid w:val="00665A85"/>
    <w:rsid w:val="00665E60"/>
    <w:rsid w:val="006664FD"/>
    <w:rsid w:val="00666C5A"/>
    <w:rsid w:val="00666C5C"/>
    <w:rsid w:val="006679B7"/>
    <w:rsid w:val="00670A54"/>
    <w:rsid w:val="00670AC5"/>
    <w:rsid w:val="00671DA2"/>
    <w:rsid w:val="00673312"/>
    <w:rsid w:val="00674664"/>
    <w:rsid w:val="00675018"/>
    <w:rsid w:val="0067630C"/>
    <w:rsid w:val="00677764"/>
    <w:rsid w:val="00677D1D"/>
    <w:rsid w:val="00682D22"/>
    <w:rsid w:val="00682E45"/>
    <w:rsid w:val="0068453B"/>
    <w:rsid w:val="00685942"/>
    <w:rsid w:val="006867EE"/>
    <w:rsid w:val="006868EF"/>
    <w:rsid w:val="00687828"/>
    <w:rsid w:val="00687F16"/>
    <w:rsid w:val="006907F8"/>
    <w:rsid w:val="006930E0"/>
    <w:rsid w:val="00693477"/>
    <w:rsid w:val="00694398"/>
    <w:rsid w:val="00694939"/>
    <w:rsid w:val="00694E1D"/>
    <w:rsid w:val="00695B12"/>
    <w:rsid w:val="00696AD6"/>
    <w:rsid w:val="00696BA3"/>
    <w:rsid w:val="006A006A"/>
    <w:rsid w:val="006A0E48"/>
    <w:rsid w:val="006A19D7"/>
    <w:rsid w:val="006A1B17"/>
    <w:rsid w:val="006A2BF2"/>
    <w:rsid w:val="006A305E"/>
    <w:rsid w:val="006A39D1"/>
    <w:rsid w:val="006A3B68"/>
    <w:rsid w:val="006A4593"/>
    <w:rsid w:val="006A5F55"/>
    <w:rsid w:val="006A718C"/>
    <w:rsid w:val="006A724F"/>
    <w:rsid w:val="006B0876"/>
    <w:rsid w:val="006B0CB4"/>
    <w:rsid w:val="006B20F8"/>
    <w:rsid w:val="006B3354"/>
    <w:rsid w:val="006B377B"/>
    <w:rsid w:val="006B40E8"/>
    <w:rsid w:val="006B53AB"/>
    <w:rsid w:val="006B604A"/>
    <w:rsid w:val="006B628D"/>
    <w:rsid w:val="006B6A99"/>
    <w:rsid w:val="006C03E5"/>
    <w:rsid w:val="006C05C2"/>
    <w:rsid w:val="006C1181"/>
    <w:rsid w:val="006C1EEB"/>
    <w:rsid w:val="006C2352"/>
    <w:rsid w:val="006C2467"/>
    <w:rsid w:val="006C288F"/>
    <w:rsid w:val="006C29C3"/>
    <w:rsid w:val="006C5F6B"/>
    <w:rsid w:val="006C669F"/>
    <w:rsid w:val="006C6D9B"/>
    <w:rsid w:val="006C6E7A"/>
    <w:rsid w:val="006C7421"/>
    <w:rsid w:val="006C778A"/>
    <w:rsid w:val="006D01E4"/>
    <w:rsid w:val="006D04D8"/>
    <w:rsid w:val="006D085F"/>
    <w:rsid w:val="006D2C41"/>
    <w:rsid w:val="006D3EF2"/>
    <w:rsid w:val="006D5904"/>
    <w:rsid w:val="006D6189"/>
    <w:rsid w:val="006D662F"/>
    <w:rsid w:val="006D6CE4"/>
    <w:rsid w:val="006D71BE"/>
    <w:rsid w:val="006E006C"/>
    <w:rsid w:val="006E02B3"/>
    <w:rsid w:val="006E0DA0"/>
    <w:rsid w:val="006E0E6D"/>
    <w:rsid w:val="006E1516"/>
    <w:rsid w:val="006E15B4"/>
    <w:rsid w:val="006E2265"/>
    <w:rsid w:val="006E2A64"/>
    <w:rsid w:val="006E3E28"/>
    <w:rsid w:val="006E4948"/>
    <w:rsid w:val="006E6E0C"/>
    <w:rsid w:val="006E74AA"/>
    <w:rsid w:val="006E7DE2"/>
    <w:rsid w:val="006F059D"/>
    <w:rsid w:val="006F1C7C"/>
    <w:rsid w:val="006F3372"/>
    <w:rsid w:val="006F4AF9"/>
    <w:rsid w:val="006F4D3D"/>
    <w:rsid w:val="006F55EE"/>
    <w:rsid w:val="006F5B36"/>
    <w:rsid w:val="006F6F70"/>
    <w:rsid w:val="007002D5"/>
    <w:rsid w:val="00702750"/>
    <w:rsid w:val="00704E3B"/>
    <w:rsid w:val="007056D6"/>
    <w:rsid w:val="00705F06"/>
    <w:rsid w:val="00706D6B"/>
    <w:rsid w:val="007106B4"/>
    <w:rsid w:val="007114E3"/>
    <w:rsid w:val="00711527"/>
    <w:rsid w:val="00712536"/>
    <w:rsid w:val="00713072"/>
    <w:rsid w:val="0071363D"/>
    <w:rsid w:val="0071411A"/>
    <w:rsid w:val="00714659"/>
    <w:rsid w:val="00714A74"/>
    <w:rsid w:val="0071522C"/>
    <w:rsid w:val="00715CCF"/>
    <w:rsid w:val="007175EA"/>
    <w:rsid w:val="00717905"/>
    <w:rsid w:val="00720BA4"/>
    <w:rsid w:val="00720E47"/>
    <w:rsid w:val="00720F28"/>
    <w:rsid w:val="00721958"/>
    <w:rsid w:val="00721C3B"/>
    <w:rsid w:val="00722AA0"/>
    <w:rsid w:val="007234D7"/>
    <w:rsid w:val="00723889"/>
    <w:rsid w:val="00724297"/>
    <w:rsid w:val="007248CA"/>
    <w:rsid w:val="00725941"/>
    <w:rsid w:val="007263BE"/>
    <w:rsid w:val="0072643A"/>
    <w:rsid w:val="00727081"/>
    <w:rsid w:val="007272A6"/>
    <w:rsid w:val="00730D3E"/>
    <w:rsid w:val="0073181A"/>
    <w:rsid w:val="00731BC6"/>
    <w:rsid w:val="00731CE9"/>
    <w:rsid w:val="00732888"/>
    <w:rsid w:val="00733C75"/>
    <w:rsid w:val="00733F27"/>
    <w:rsid w:val="00734557"/>
    <w:rsid w:val="00735C54"/>
    <w:rsid w:val="00736865"/>
    <w:rsid w:val="00736A81"/>
    <w:rsid w:val="00736F1E"/>
    <w:rsid w:val="00736F3D"/>
    <w:rsid w:val="00737275"/>
    <w:rsid w:val="007401FD"/>
    <w:rsid w:val="00741ACC"/>
    <w:rsid w:val="00741C8A"/>
    <w:rsid w:val="00742086"/>
    <w:rsid w:val="007421E9"/>
    <w:rsid w:val="00742FA9"/>
    <w:rsid w:val="007434AE"/>
    <w:rsid w:val="00743888"/>
    <w:rsid w:val="00744F3E"/>
    <w:rsid w:val="0074519C"/>
    <w:rsid w:val="007460DE"/>
    <w:rsid w:val="00746ABB"/>
    <w:rsid w:val="00746C71"/>
    <w:rsid w:val="00746D47"/>
    <w:rsid w:val="00747760"/>
    <w:rsid w:val="00747AC4"/>
    <w:rsid w:val="00750033"/>
    <w:rsid w:val="007511F9"/>
    <w:rsid w:val="00751647"/>
    <w:rsid w:val="00752257"/>
    <w:rsid w:val="007525C3"/>
    <w:rsid w:val="007566A5"/>
    <w:rsid w:val="007567FF"/>
    <w:rsid w:val="00757A29"/>
    <w:rsid w:val="0076180A"/>
    <w:rsid w:val="0076197A"/>
    <w:rsid w:val="00761D62"/>
    <w:rsid w:val="007623D3"/>
    <w:rsid w:val="00763F35"/>
    <w:rsid w:val="007641C4"/>
    <w:rsid w:val="0076431D"/>
    <w:rsid w:val="0076441F"/>
    <w:rsid w:val="0076443B"/>
    <w:rsid w:val="00765339"/>
    <w:rsid w:val="00771A12"/>
    <w:rsid w:val="00772217"/>
    <w:rsid w:val="0077421F"/>
    <w:rsid w:val="007744D9"/>
    <w:rsid w:val="00774686"/>
    <w:rsid w:val="007766E9"/>
    <w:rsid w:val="0077725F"/>
    <w:rsid w:val="0077748A"/>
    <w:rsid w:val="00777885"/>
    <w:rsid w:val="00780866"/>
    <w:rsid w:val="007812C1"/>
    <w:rsid w:val="00781BF5"/>
    <w:rsid w:val="00781D67"/>
    <w:rsid w:val="007832C1"/>
    <w:rsid w:val="00783BBA"/>
    <w:rsid w:val="00785890"/>
    <w:rsid w:val="007858C2"/>
    <w:rsid w:val="00786212"/>
    <w:rsid w:val="00786259"/>
    <w:rsid w:val="007879D9"/>
    <w:rsid w:val="0079103F"/>
    <w:rsid w:val="00791869"/>
    <w:rsid w:val="007927ED"/>
    <w:rsid w:val="00792F7D"/>
    <w:rsid w:val="00794EA3"/>
    <w:rsid w:val="007953EC"/>
    <w:rsid w:val="007959B4"/>
    <w:rsid w:val="007A0234"/>
    <w:rsid w:val="007A03A4"/>
    <w:rsid w:val="007A10A6"/>
    <w:rsid w:val="007A1B6C"/>
    <w:rsid w:val="007A1EBC"/>
    <w:rsid w:val="007A2F28"/>
    <w:rsid w:val="007A3F7B"/>
    <w:rsid w:val="007A580B"/>
    <w:rsid w:val="007A58B6"/>
    <w:rsid w:val="007A5B07"/>
    <w:rsid w:val="007A6602"/>
    <w:rsid w:val="007A6621"/>
    <w:rsid w:val="007A7BD1"/>
    <w:rsid w:val="007B0861"/>
    <w:rsid w:val="007B09D2"/>
    <w:rsid w:val="007B1B88"/>
    <w:rsid w:val="007B364C"/>
    <w:rsid w:val="007B3C3A"/>
    <w:rsid w:val="007B3C98"/>
    <w:rsid w:val="007B410E"/>
    <w:rsid w:val="007B4F9D"/>
    <w:rsid w:val="007B50E1"/>
    <w:rsid w:val="007B54B3"/>
    <w:rsid w:val="007B58D3"/>
    <w:rsid w:val="007B6CA4"/>
    <w:rsid w:val="007B6FA2"/>
    <w:rsid w:val="007B7C9E"/>
    <w:rsid w:val="007C027A"/>
    <w:rsid w:val="007C135A"/>
    <w:rsid w:val="007C1741"/>
    <w:rsid w:val="007C1BE0"/>
    <w:rsid w:val="007C2B71"/>
    <w:rsid w:val="007C459C"/>
    <w:rsid w:val="007C45AC"/>
    <w:rsid w:val="007C4B63"/>
    <w:rsid w:val="007C6719"/>
    <w:rsid w:val="007D0614"/>
    <w:rsid w:val="007D0EA1"/>
    <w:rsid w:val="007D0F78"/>
    <w:rsid w:val="007D1506"/>
    <w:rsid w:val="007D1764"/>
    <w:rsid w:val="007D17FC"/>
    <w:rsid w:val="007D2B81"/>
    <w:rsid w:val="007D30A0"/>
    <w:rsid w:val="007D4CCA"/>
    <w:rsid w:val="007D4CE1"/>
    <w:rsid w:val="007D523A"/>
    <w:rsid w:val="007D5D41"/>
    <w:rsid w:val="007D7685"/>
    <w:rsid w:val="007D7920"/>
    <w:rsid w:val="007D7BF4"/>
    <w:rsid w:val="007E3410"/>
    <w:rsid w:val="007E4842"/>
    <w:rsid w:val="007E65D8"/>
    <w:rsid w:val="007E67B3"/>
    <w:rsid w:val="007E7101"/>
    <w:rsid w:val="007F01B8"/>
    <w:rsid w:val="007F17BB"/>
    <w:rsid w:val="007F1921"/>
    <w:rsid w:val="007F1F73"/>
    <w:rsid w:val="007F2D56"/>
    <w:rsid w:val="007F3B17"/>
    <w:rsid w:val="007F40BE"/>
    <w:rsid w:val="007F4A03"/>
    <w:rsid w:val="007F643E"/>
    <w:rsid w:val="007F65AE"/>
    <w:rsid w:val="00800F13"/>
    <w:rsid w:val="008010DE"/>
    <w:rsid w:val="008027BE"/>
    <w:rsid w:val="00802AE3"/>
    <w:rsid w:val="00802FEF"/>
    <w:rsid w:val="00803BE1"/>
    <w:rsid w:val="008042DD"/>
    <w:rsid w:val="0080514D"/>
    <w:rsid w:val="0080600D"/>
    <w:rsid w:val="008076CB"/>
    <w:rsid w:val="00810271"/>
    <w:rsid w:val="008113FB"/>
    <w:rsid w:val="0081256A"/>
    <w:rsid w:val="0081372F"/>
    <w:rsid w:val="0081394C"/>
    <w:rsid w:val="00813B85"/>
    <w:rsid w:val="008140BF"/>
    <w:rsid w:val="00814B3B"/>
    <w:rsid w:val="0081520C"/>
    <w:rsid w:val="008163BA"/>
    <w:rsid w:val="008173DA"/>
    <w:rsid w:val="00817705"/>
    <w:rsid w:val="008239FF"/>
    <w:rsid w:val="00823EEA"/>
    <w:rsid w:val="00824D88"/>
    <w:rsid w:val="008252FF"/>
    <w:rsid w:val="0082658D"/>
    <w:rsid w:val="008268E5"/>
    <w:rsid w:val="00826B39"/>
    <w:rsid w:val="00830BB0"/>
    <w:rsid w:val="008312C8"/>
    <w:rsid w:val="00831D17"/>
    <w:rsid w:val="00832C6C"/>
    <w:rsid w:val="00833957"/>
    <w:rsid w:val="00834668"/>
    <w:rsid w:val="008352F1"/>
    <w:rsid w:val="00836C8B"/>
    <w:rsid w:val="00836D14"/>
    <w:rsid w:val="00840FA9"/>
    <w:rsid w:val="00842515"/>
    <w:rsid w:val="00843B53"/>
    <w:rsid w:val="0084425E"/>
    <w:rsid w:val="008444A1"/>
    <w:rsid w:val="00844B57"/>
    <w:rsid w:val="0084681A"/>
    <w:rsid w:val="00847188"/>
    <w:rsid w:val="0085132D"/>
    <w:rsid w:val="0085183E"/>
    <w:rsid w:val="008528DD"/>
    <w:rsid w:val="00853C30"/>
    <w:rsid w:val="008543CB"/>
    <w:rsid w:val="0085449C"/>
    <w:rsid w:val="00854800"/>
    <w:rsid w:val="00855ECF"/>
    <w:rsid w:val="0085615C"/>
    <w:rsid w:val="00856803"/>
    <w:rsid w:val="008579F4"/>
    <w:rsid w:val="00860116"/>
    <w:rsid w:val="0086275F"/>
    <w:rsid w:val="008642D8"/>
    <w:rsid w:val="00865215"/>
    <w:rsid w:val="00865595"/>
    <w:rsid w:val="0086567D"/>
    <w:rsid w:val="00865881"/>
    <w:rsid w:val="008659AB"/>
    <w:rsid w:val="00865D78"/>
    <w:rsid w:val="00866D43"/>
    <w:rsid w:val="00866DFA"/>
    <w:rsid w:val="0086775D"/>
    <w:rsid w:val="00870958"/>
    <w:rsid w:val="00872975"/>
    <w:rsid w:val="0087439D"/>
    <w:rsid w:val="00875456"/>
    <w:rsid w:val="008764A5"/>
    <w:rsid w:val="0087763A"/>
    <w:rsid w:val="008779FE"/>
    <w:rsid w:val="00877E46"/>
    <w:rsid w:val="00880AA7"/>
    <w:rsid w:val="00880B8C"/>
    <w:rsid w:val="00880CFF"/>
    <w:rsid w:val="0088135F"/>
    <w:rsid w:val="00882861"/>
    <w:rsid w:val="008839B4"/>
    <w:rsid w:val="00883A79"/>
    <w:rsid w:val="00884EC1"/>
    <w:rsid w:val="008855E1"/>
    <w:rsid w:val="00887D25"/>
    <w:rsid w:val="00890428"/>
    <w:rsid w:val="0089080E"/>
    <w:rsid w:val="00890F5E"/>
    <w:rsid w:val="00891202"/>
    <w:rsid w:val="00891D12"/>
    <w:rsid w:val="0089202C"/>
    <w:rsid w:val="00893B00"/>
    <w:rsid w:val="00893FB9"/>
    <w:rsid w:val="00896BB6"/>
    <w:rsid w:val="00897C5C"/>
    <w:rsid w:val="008A0A91"/>
    <w:rsid w:val="008A33DF"/>
    <w:rsid w:val="008A3A3E"/>
    <w:rsid w:val="008A3B58"/>
    <w:rsid w:val="008A404B"/>
    <w:rsid w:val="008A5EA3"/>
    <w:rsid w:val="008A6807"/>
    <w:rsid w:val="008B18C7"/>
    <w:rsid w:val="008B22E3"/>
    <w:rsid w:val="008B237D"/>
    <w:rsid w:val="008B3325"/>
    <w:rsid w:val="008B3480"/>
    <w:rsid w:val="008B3680"/>
    <w:rsid w:val="008B3CD8"/>
    <w:rsid w:val="008B5F44"/>
    <w:rsid w:val="008B652F"/>
    <w:rsid w:val="008B67D2"/>
    <w:rsid w:val="008C0327"/>
    <w:rsid w:val="008C0EC7"/>
    <w:rsid w:val="008C2C08"/>
    <w:rsid w:val="008C36D0"/>
    <w:rsid w:val="008C4179"/>
    <w:rsid w:val="008C4F79"/>
    <w:rsid w:val="008C51AF"/>
    <w:rsid w:val="008C6CD9"/>
    <w:rsid w:val="008C6F28"/>
    <w:rsid w:val="008D152C"/>
    <w:rsid w:val="008D239D"/>
    <w:rsid w:val="008D299B"/>
    <w:rsid w:val="008D2F30"/>
    <w:rsid w:val="008D30E4"/>
    <w:rsid w:val="008D3D1D"/>
    <w:rsid w:val="008D3DB0"/>
    <w:rsid w:val="008D3F86"/>
    <w:rsid w:val="008D3FB9"/>
    <w:rsid w:val="008D45F1"/>
    <w:rsid w:val="008D69E3"/>
    <w:rsid w:val="008D6E50"/>
    <w:rsid w:val="008E0FC6"/>
    <w:rsid w:val="008E1CE7"/>
    <w:rsid w:val="008E1D69"/>
    <w:rsid w:val="008E207F"/>
    <w:rsid w:val="008E26F0"/>
    <w:rsid w:val="008E2A69"/>
    <w:rsid w:val="008E2E2F"/>
    <w:rsid w:val="008E3A0A"/>
    <w:rsid w:val="008E59BB"/>
    <w:rsid w:val="008E6D72"/>
    <w:rsid w:val="008E7429"/>
    <w:rsid w:val="008E76F6"/>
    <w:rsid w:val="008F0537"/>
    <w:rsid w:val="008F06BC"/>
    <w:rsid w:val="008F087B"/>
    <w:rsid w:val="008F0AB9"/>
    <w:rsid w:val="008F0F09"/>
    <w:rsid w:val="008F1741"/>
    <w:rsid w:val="008F3B8A"/>
    <w:rsid w:val="008F3FAA"/>
    <w:rsid w:val="008F4D1F"/>
    <w:rsid w:val="008F6C48"/>
    <w:rsid w:val="008F6E87"/>
    <w:rsid w:val="008F6FD4"/>
    <w:rsid w:val="00900000"/>
    <w:rsid w:val="009002C9"/>
    <w:rsid w:val="00902118"/>
    <w:rsid w:val="009023C3"/>
    <w:rsid w:val="0090385B"/>
    <w:rsid w:val="009048A8"/>
    <w:rsid w:val="00905851"/>
    <w:rsid w:val="00905955"/>
    <w:rsid w:val="00906626"/>
    <w:rsid w:val="00906E73"/>
    <w:rsid w:val="009070AB"/>
    <w:rsid w:val="00907C8F"/>
    <w:rsid w:val="0091055D"/>
    <w:rsid w:val="00910FE5"/>
    <w:rsid w:val="0091294A"/>
    <w:rsid w:val="00912B5D"/>
    <w:rsid w:val="00913219"/>
    <w:rsid w:val="009138BE"/>
    <w:rsid w:val="009139F5"/>
    <w:rsid w:val="009142FF"/>
    <w:rsid w:val="00914774"/>
    <w:rsid w:val="00914B3E"/>
    <w:rsid w:val="00915A52"/>
    <w:rsid w:val="00916486"/>
    <w:rsid w:val="00917F22"/>
    <w:rsid w:val="00920466"/>
    <w:rsid w:val="009217E6"/>
    <w:rsid w:val="00923F20"/>
    <w:rsid w:val="00924133"/>
    <w:rsid w:val="00924BE9"/>
    <w:rsid w:val="00925780"/>
    <w:rsid w:val="009257A5"/>
    <w:rsid w:val="00926794"/>
    <w:rsid w:val="00926822"/>
    <w:rsid w:val="00926B87"/>
    <w:rsid w:val="00927E00"/>
    <w:rsid w:val="00931099"/>
    <w:rsid w:val="00932412"/>
    <w:rsid w:val="00932471"/>
    <w:rsid w:val="00932CC2"/>
    <w:rsid w:val="00933235"/>
    <w:rsid w:val="009332DD"/>
    <w:rsid w:val="0093395C"/>
    <w:rsid w:val="00934551"/>
    <w:rsid w:val="00934FA7"/>
    <w:rsid w:val="009354BD"/>
    <w:rsid w:val="00935F83"/>
    <w:rsid w:val="0093686C"/>
    <w:rsid w:val="009375FD"/>
    <w:rsid w:val="00937657"/>
    <w:rsid w:val="009401BD"/>
    <w:rsid w:val="0094179E"/>
    <w:rsid w:val="00941859"/>
    <w:rsid w:val="00941FC4"/>
    <w:rsid w:val="00942ABE"/>
    <w:rsid w:val="00942AFA"/>
    <w:rsid w:val="00943492"/>
    <w:rsid w:val="009439A8"/>
    <w:rsid w:val="00944AB4"/>
    <w:rsid w:val="009454DB"/>
    <w:rsid w:val="009454F1"/>
    <w:rsid w:val="00946808"/>
    <w:rsid w:val="00946D38"/>
    <w:rsid w:val="009507BB"/>
    <w:rsid w:val="00950C2C"/>
    <w:rsid w:val="00950F5F"/>
    <w:rsid w:val="00952172"/>
    <w:rsid w:val="00952C8C"/>
    <w:rsid w:val="00953CB8"/>
    <w:rsid w:val="0095496D"/>
    <w:rsid w:val="00954D8C"/>
    <w:rsid w:val="00954E3A"/>
    <w:rsid w:val="009551D1"/>
    <w:rsid w:val="00956219"/>
    <w:rsid w:val="009566D4"/>
    <w:rsid w:val="00956CF6"/>
    <w:rsid w:val="009615EF"/>
    <w:rsid w:val="00961B2C"/>
    <w:rsid w:val="00962231"/>
    <w:rsid w:val="009624F5"/>
    <w:rsid w:val="009631CA"/>
    <w:rsid w:val="009637D6"/>
    <w:rsid w:val="00965D78"/>
    <w:rsid w:val="009671A5"/>
    <w:rsid w:val="00970EB3"/>
    <w:rsid w:val="009717A8"/>
    <w:rsid w:val="00971A5C"/>
    <w:rsid w:val="00973321"/>
    <w:rsid w:val="009738FB"/>
    <w:rsid w:val="0097489E"/>
    <w:rsid w:val="00974F45"/>
    <w:rsid w:val="0097530D"/>
    <w:rsid w:val="009757D3"/>
    <w:rsid w:val="00981375"/>
    <w:rsid w:val="00982733"/>
    <w:rsid w:val="009830A1"/>
    <w:rsid w:val="0098420A"/>
    <w:rsid w:val="00984B0D"/>
    <w:rsid w:val="00985490"/>
    <w:rsid w:val="00985D37"/>
    <w:rsid w:val="00986FC6"/>
    <w:rsid w:val="00987AF6"/>
    <w:rsid w:val="00990251"/>
    <w:rsid w:val="00991451"/>
    <w:rsid w:val="0099359D"/>
    <w:rsid w:val="009945FF"/>
    <w:rsid w:val="0099592D"/>
    <w:rsid w:val="0099629F"/>
    <w:rsid w:val="009A0C09"/>
    <w:rsid w:val="009A1F8D"/>
    <w:rsid w:val="009A48B8"/>
    <w:rsid w:val="009A53AB"/>
    <w:rsid w:val="009A6E8E"/>
    <w:rsid w:val="009A70F9"/>
    <w:rsid w:val="009B0511"/>
    <w:rsid w:val="009B2270"/>
    <w:rsid w:val="009B297A"/>
    <w:rsid w:val="009B4582"/>
    <w:rsid w:val="009B728D"/>
    <w:rsid w:val="009B7386"/>
    <w:rsid w:val="009B7A89"/>
    <w:rsid w:val="009C043A"/>
    <w:rsid w:val="009C2908"/>
    <w:rsid w:val="009C4A5E"/>
    <w:rsid w:val="009C625E"/>
    <w:rsid w:val="009C6472"/>
    <w:rsid w:val="009C67C6"/>
    <w:rsid w:val="009C6F54"/>
    <w:rsid w:val="009C7F19"/>
    <w:rsid w:val="009D0A72"/>
    <w:rsid w:val="009D2073"/>
    <w:rsid w:val="009D2DBC"/>
    <w:rsid w:val="009D30E1"/>
    <w:rsid w:val="009D38B0"/>
    <w:rsid w:val="009D3A0A"/>
    <w:rsid w:val="009D421B"/>
    <w:rsid w:val="009D4BA6"/>
    <w:rsid w:val="009D5A48"/>
    <w:rsid w:val="009D5F40"/>
    <w:rsid w:val="009D61B1"/>
    <w:rsid w:val="009D6B63"/>
    <w:rsid w:val="009D7C53"/>
    <w:rsid w:val="009D7C5E"/>
    <w:rsid w:val="009D7F72"/>
    <w:rsid w:val="009E0106"/>
    <w:rsid w:val="009E2375"/>
    <w:rsid w:val="009E2F21"/>
    <w:rsid w:val="009E2F6E"/>
    <w:rsid w:val="009E3336"/>
    <w:rsid w:val="009E39A7"/>
    <w:rsid w:val="009E3B7B"/>
    <w:rsid w:val="009E475F"/>
    <w:rsid w:val="009E4D84"/>
    <w:rsid w:val="009E6825"/>
    <w:rsid w:val="009E6B36"/>
    <w:rsid w:val="009E7D63"/>
    <w:rsid w:val="009F0A9B"/>
    <w:rsid w:val="009F280E"/>
    <w:rsid w:val="009F29DE"/>
    <w:rsid w:val="009F36ED"/>
    <w:rsid w:val="009F655E"/>
    <w:rsid w:val="009F7E3F"/>
    <w:rsid w:val="00A00833"/>
    <w:rsid w:val="00A008B1"/>
    <w:rsid w:val="00A015E5"/>
    <w:rsid w:val="00A01C8C"/>
    <w:rsid w:val="00A0276B"/>
    <w:rsid w:val="00A034A8"/>
    <w:rsid w:val="00A0383D"/>
    <w:rsid w:val="00A04B52"/>
    <w:rsid w:val="00A06ADC"/>
    <w:rsid w:val="00A0770A"/>
    <w:rsid w:val="00A07E94"/>
    <w:rsid w:val="00A11911"/>
    <w:rsid w:val="00A11D38"/>
    <w:rsid w:val="00A11D7F"/>
    <w:rsid w:val="00A12D1B"/>
    <w:rsid w:val="00A13AED"/>
    <w:rsid w:val="00A13E09"/>
    <w:rsid w:val="00A141AB"/>
    <w:rsid w:val="00A162D9"/>
    <w:rsid w:val="00A16627"/>
    <w:rsid w:val="00A16DBE"/>
    <w:rsid w:val="00A213F7"/>
    <w:rsid w:val="00A2143E"/>
    <w:rsid w:val="00A21881"/>
    <w:rsid w:val="00A21A07"/>
    <w:rsid w:val="00A21A7E"/>
    <w:rsid w:val="00A22197"/>
    <w:rsid w:val="00A22B00"/>
    <w:rsid w:val="00A23497"/>
    <w:rsid w:val="00A25072"/>
    <w:rsid w:val="00A27395"/>
    <w:rsid w:val="00A27954"/>
    <w:rsid w:val="00A27CA0"/>
    <w:rsid w:val="00A27ED8"/>
    <w:rsid w:val="00A304EA"/>
    <w:rsid w:val="00A315EB"/>
    <w:rsid w:val="00A33008"/>
    <w:rsid w:val="00A330D1"/>
    <w:rsid w:val="00A333F9"/>
    <w:rsid w:val="00A33D6B"/>
    <w:rsid w:val="00A34A00"/>
    <w:rsid w:val="00A35BE0"/>
    <w:rsid w:val="00A37FE2"/>
    <w:rsid w:val="00A402C1"/>
    <w:rsid w:val="00A40E58"/>
    <w:rsid w:val="00A40FE9"/>
    <w:rsid w:val="00A41C09"/>
    <w:rsid w:val="00A4281F"/>
    <w:rsid w:val="00A42868"/>
    <w:rsid w:val="00A43494"/>
    <w:rsid w:val="00A45095"/>
    <w:rsid w:val="00A463F1"/>
    <w:rsid w:val="00A467A4"/>
    <w:rsid w:val="00A468C4"/>
    <w:rsid w:val="00A47C27"/>
    <w:rsid w:val="00A47E20"/>
    <w:rsid w:val="00A50013"/>
    <w:rsid w:val="00A50330"/>
    <w:rsid w:val="00A50C8D"/>
    <w:rsid w:val="00A528C9"/>
    <w:rsid w:val="00A52F80"/>
    <w:rsid w:val="00A5333E"/>
    <w:rsid w:val="00A547FA"/>
    <w:rsid w:val="00A570AB"/>
    <w:rsid w:val="00A5795D"/>
    <w:rsid w:val="00A57D02"/>
    <w:rsid w:val="00A6110A"/>
    <w:rsid w:val="00A611AF"/>
    <w:rsid w:val="00A61E1E"/>
    <w:rsid w:val="00A63A6C"/>
    <w:rsid w:val="00A63D9A"/>
    <w:rsid w:val="00A64855"/>
    <w:rsid w:val="00A64BDA"/>
    <w:rsid w:val="00A656E9"/>
    <w:rsid w:val="00A6668B"/>
    <w:rsid w:val="00A70215"/>
    <w:rsid w:val="00A70B1C"/>
    <w:rsid w:val="00A70BBB"/>
    <w:rsid w:val="00A70E61"/>
    <w:rsid w:val="00A7116A"/>
    <w:rsid w:val="00A72034"/>
    <w:rsid w:val="00A725B6"/>
    <w:rsid w:val="00A734DB"/>
    <w:rsid w:val="00A7362B"/>
    <w:rsid w:val="00A73F5D"/>
    <w:rsid w:val="00A7458A"/>
    <w:rsid w:val="00A75ED4"/>
    <w:rsid w:val="00A763EE"/>
    <w:rsid w:val="00A76D40"/>
    <w:rsid w:val="00A76E00"/>
    <w:rsid w:val="00A801C6"/>
    <w:rsid w:val="00A80CE0"/>
    <w:rsid w:val="00A815C0"/>
    <w:rsid w:val="00A818A3"/>
    <w:rsid w:val="00A83986"/>
    <w:rsid w:val="00A83BE7"/>
    <w:rsid w:val="00A84027"/>
    <w:rsid w:val="00A844E0"/>
    <w:rsid w:val="00A84DF3"/>
    <w:rsid w:val="00A854C0"/>
    <w:rsid w:val="00A85B2E"/>
    <w:rsid w:val="00A86A9B"/>
    <w:rsid w:val="00A86D88"/>
    <w:rsid w:val="00A91EB7"/>
    <w:rsid w:val="00A9278F"/>
    <w:rsid w:val="00A93B24"/>
    <w:rsid w:val="00A955B9"/>
    <w:rsid w:val="00A9588F"/>
    <w:rsid w:val="00A95CF3"/>
    <w:rsid w:val="00A95D7E"/>
    <w:rsid w:val="00A95FAA"/>
    <w:rsid w:val="00A973B3"/>
    <w:rsid w:val="00AA01FE"/>
    <w:rsid w:val="00AA0F20"/>
    <w:rsid w:val="00AA1171"/>
    <w:rsid w:val="00AA187A"/>
    <w:rsid w:val="00AA1EB8"/>
    <w:rsid w:val="00AA27D3"/>
    <w:rsid w:val="00AA2AA5"/>
    <w:rsid w:val="00AA3ED6"/>
    <w:rsid w:val="00AB1D3F"/>
    <w:rsid w:val="00AB1D65"/>
    <w:rsid w:val="00AB24F9"/>
    <w:rsid w:val="00AB551A"/>
    <w:rsid w:val="00AB625F"/>
    <w:rsid w:val="00AB6DE9"/>
    <w:rsid w:val="00AB70C8"/>
    <w:rsid w:val="00AB794C"/>
    <w:rsid w:val="00AB7D90"/>
    <w:rsid w:val="00AC0F32"/>
    <w:rsid w:val="00AC1E79"/>
    <w:rsid w:val="00AC4477"/>
    <w:rsid w:val="00AC489D"/>
    <w:rsid w:val="00AC4C8C"/>
    <w:rsid w:val="00AC4D19"/>
    <w:rsid w:val="00AC612B"/>
    <w:rsid w:val="00AD03A2"/>
    <w:rsid w:val="00AD0930"/>
    <w:rsid w:val="00AD247A"/>
    <w:rsid w:val="00AD2E88"/>
    <w:rsid w:val="00AD4CF8"/>
    <w:rsid w:val="00AD5244"/>
    <w:rsid w:val="00AD52D7"/>
    <w:rsid w:val="00AD5BEE"/>
    <w:rsid w:val="00AD63F3"/>
    <w:rsid w:val="00AD6701"/>
    <w:rsid w:val="00AD697D"/>
    <w:rsid w:val="00AD6A9F"/>
    <w:rsid w:val="00AD74A6"/>
    <w:rsid w:val="00AD763D"/>
    <w:rsid w:val="00AD7D37"/>
    <w:rsid w:val="00AE012E"/>
    <w:rsid w:val="00AE04AF"/>
    <w:rsid w:val="00AE0789"/>
    <w:rsid w:val="00AE0F7D"/>
    <w:rsid w:val="00AE452C"/>
    <w:rsid w:val="00AE50FB"/>
    <w:rsid w:val="00AE5CC0"/>
    <w:rsid w:val="00AE606B"/>
    <w:rsid w:val="00AE7EB5"/>
    <w:rsid w:val="00AF0CCB"/>
    <w:rsid w:val="00AF0ECC"/>
    <w:rsid w:val="00AF1182"/>
    <w:rsid w:val="00AF1715"/>
    <w:rsid w:val="00AF25FE"/>
    <w:rsid w:val="00AF2DC2"/>
    <w:rsid w:val="00AF3B9A"/>
    <w:rsid w:val="00AF4CFB"/>
    <w:rsid w:val="00AF4E4C"/>
    <w:rsid w:val="00AF55D1"/>
    <w:rsid w:val="00AF65F1"/>
    <w:rsid w:val="00AF7A16"/>
    <w:rsid w:val="00B00C46"/>
    <w:rsid w:val="00B016C7"/>
    <w:rsid w:val="00B01B15"/>
    <w:rsid w:val="00B0233C"/>
    <w:rsid w:val="00B0386F"/>
    <w:rsid w:val="00B03A9E"/>
    <w:rsid w:val="00B03C34"/>
    <w:rsid w:val="00B0445F"/>
    <w:rsid w:val="00B04DA0"/>
    <w:rsid w:val="00B05587"/>
    <w:rsid w:val="00B072DE"/>
    <w:rsid w:val="00B0758C"/>
    <w:rsid w:val="00B078B5"/>
    <w:rsid w:val="00B10885"/>
    <w:rsid w:val="00B110FC"/>
    <w:rsid w:val="00B1411F"/>
    <w:rsid w:val="00B152C8"/>
    <w:rsid w:val="00B15D07"/>
    <w:rsid w:val="00B1656B"/>
    <w:rsid w:val="00B1666E"/>
    <w:rsid w:val="00B1690A"/>
    <w:rsid w:val="00B16EAE"/>
    <w:rsid w:val="00B17105"/>
    <w:rsid w:val="00B206B8"/>
    <w:rsid w:val="00B20B92"/>
    <w:rsid w:val="00B20DDB"/>
    <w:rsid w:val="00B21C03"/>
    <w:rsid w:val="00B21E37"/>
    <w:rsid w:val="00B232E8"/>
    <w:rsid w:val="00B23BD8"/>
    <w:rsid w:val="00B23DA7"/>
    <w:rsid w:val="00B2547D"/>
    <w:rsid w:val="00B25D6C"/>
    <w:rsid w:val="00B25F43"/>
    <w:rsid w:val="00B266FB"/>
    <w:rsid w:val="00B2712C"/>
    <w:rsid w:val="00B27DB0"/>
    <w:rsid w:val="00B30C67"/>
    <w:rsid w:val="00B30FA6"/>
    <w:rsid w:val="00B31F58"/>
    <w:rsid w:val="00B31FE3"/>
    <w:rsid w:val="00B32160"/>
    <w:rsid w:val="00B32E48"/>
    <w:rsid w:val="00B33057"/>
    <w:rsid w:val="00B34457"/>
    <w:rsid w:val="00B36821"/>
    <w:rsid w:val="00B377D5"/>
    <w:rsid w:val="00B4085E"/>
    <w:rsid w:val="00B4106A"/>
    <w:rsid w:val="00B42998"/>
    <w:rsid w:val="00B432C1"/>
    <w:rsid w:val="00B463B3"/>
    <w:rsid w:val="00B46759"/>
    <w:rsid w:val="00B47C71"/>
    <w:rsid w:val="00B502F0"/>
    <w:rsid w:val="00B50B77"/>
    <w:rsid w:val="00B50DDE"/>
    <w:rsid w:val="00B51CD9"/>
    <w:rsid w:val="00B53046"/>
    <w:rsid w:val="00B53D9B"/>
    <w:rsid w:val="00B54A13"/>
    <w:rsid w:val="00B54DEE"/>
    <w:rsid w:val="00B54F53"/>
    <w:rsid w:val="00B55800"/>
    <w:rsid w:val="00B55FDA"/>
    <w:rsid w:val="00B56465"/>
    <w:rsid w:val="00B6083D"/>
    <w:rsid w:val="00B61415"/>
    <w:rsid w:val="00B620AF"/>
    <w:rsid w:val="00B63524"/>
    <w:rsid w:val="00B640AD"/>
    <w:rsid w:val="00B64435"/>
    <w:rsid w:val="00B651EC"/>
    <w:rsid w:val="00B66853"/>
    <w:rsid w:val="00B66BC3"/>
    <w:rsid w:val="00B66F30"/>
    <w:rsid w:val="00B67ED9"/>
    <w:rsid w:val="00B67F2A"/>
    <w:rsid w:val="00B703DD"/>
    <w:rsid w:val="00B704BF"/>
    <w:rsid w:val="00B708EB"/>
    <w:rsid w:val="00B72CCE"/>
    <w:rsid w:val="00B7332C"/>
    <w:rsid w:val="00B7420C"/>
    <w:rsid w:val="00B7444E"/>
    <w:rsid w:val="00B75061"/>
    <w:rsid w:val="00B75F47"/>
    <w:rsid w:val="00B75FE5"/>
    <w:rsid w:val="00B766A6"/>
    <w:rsid w:val="00B7755B"/>
    <w:rsid w:val="00B802A2"/>
    <w:rsid w:val="00B80940"/>
    <w:rsid w:val="00B834FD"/>
    <w:rsid w:val="00B83BDA"/>
    <w:rsid w:val="00B8423A"/>
    <w:rsid w:val="00B86608"/>
    <w:rsid w:val="00B86A55"/>
    <w:rsid w:val="00B86F55"/>
    <w:rsid w:val="00B86FDE"/>
    <w:rsid w:val="00B86FF4"/>
    <w:rsid w:val="00B87861"/>
    <w:rsid w:val="00B87BAD"/>
    <w:rsid w:val="00B87F16"/>
    <w:rsid w:val="00B908A1"/>
    <w:rsid w:val="00B915BC"/>
    <w:rsid w:val="00B91C79"/>
    <w:rsid w:val="00B92E87"/>
    <w:rsid w:val="00B93343"/>
    <w:rsid w:val="00B94442"/>
    <w:rsid w:val="00B947F1"/>
    <w:rsid w:val="00B952A4"/>
    <w:rsid w:val="00B95E89"/>
    <w:rsid w:val="00B97CE8"/>
    <w:rsid w:val="00BA1092"/>
    <w:rsid w:val="00BA1634"/>
    <w:rsid w:val="00BA1E3E"/>
    <w:rsid w:val="00BA213E"/>
    <w:rsid w:val="00BA2E35"/>
    <w:rsid w:val="00BA4E06"/>
    <w:rsid w:val="00BA5AB7"/>
    <w:rsid w:val="00BA5FE0"/>
    <w:rsid w:val="00BA6774"/>
    <w:rsid w:val="00BB1506"/>
    <w:rsid w:val="00BB1A85"/>
    <w:rsid w:val="00BB30D8"/>
    <w:rsid w:val="00BB36C9"/>
    <w:rsid w:val="00BB3745"/>
    <w:rsid w:val="00BB42D3"/>
    <w:rsid w:val="00BB4B0C"/>
    <w:rsid w:val="00BB4C1A"/>
    <w:rsid w:val="00BC1337"/>
    <w:rsid w:val="00BC1F55"/>
    <w:rsid w:val="00BC2836"/>
    <w:rsid w:val="00BC2C2E"/>
    <w:rsid w:val="00BC34FA"/>
    <w:rsid w:val="00BC3E07"/>
    <w:rsid w:val="00BC4BB2"/>
    <w:rsid w:val="00BC5B71"/>
    <w:rsid w:val="00BC6049"/>
    <w:rsid w:val="00BC6ACC"/>
    <w:rsid w:val="00BC6E72"/>
    <w:rsid w:val="00BC7209"/>
    <w:rsid w:val="00BC759A"/>
    <w:rsid w:val="00BD077D"/>
    <w:rsid w:val="00BD1431"/>
    <w:rsid w:val="00BD1DDC"/>
    <w:rsid w:val="00BD3AD6"/>
    <w:rsid w:val="00BD3B39"/>
    <w:rsid w:val="00BD3FA9"/>
    <w:rsid w:val="00BD598F"/>
    <w:rsid w:val="00BD6101"/>
    <w:rsid w:val="00BD6283"/>
    <w:rsid w:val="00BD7F89"/>
    <w:rsid w:val="00BE01A8"/>
    <w:rsid w:val="00BE0C27"/>
    <w:rsid w:val="00BE1041"/>
    <w:rsid w:val="00BE2E7B"/>
    <w:rsid w:val="00BE3F59"/>
    <w:rsid w:val="00BE44B5"/>
    <w:rsid w:val="00BE4568"/>
    <w:rsid w:val="00BE4E94"/>
    <w:rsid w:val="00BE53FA"/>
    <w:rsid w:val="00BE6331"/>
    <w:rsid w:val="00BE67D8"/>
    <w:rsid w:val="00BE6D59"/>
    <w:rsid w:val="00BE7AEA"/>
    <w:rsid w:val="00BE7F40"/>
    <w:rsid w:val="00BF13A2"/>
    <w:rsid w:val="00BF186B"/>
    <w:rsid w:val="00BF22E0"/>
    <w:rsid w:val="00BF26B0"/>
    <w:rsid w:val="00BF29E1"/>
    <w:rsid w:val="00BF2CFB"/>
    <w:rsid w:val="00BF341C"/>
    <w:rsid w:val="00BF5697"/>
    <w:rsid w:val="00BF5AEA"/>
    <w:rsid w:val="00BF6C1F"/>
    <w:rsid w:val="00BF6D4C"/>
    <w:rsid w:val="00C0097B"/>
    <w:rsid w:val="00C0183E"/>
    <w:rsid w:val="00C045C6"/>
    <w:rsid w:val="00C046CA"/>
    <w:rsid w:val="00C047A5"/>
    <w:rsid w:val="00C05023"/>
    <w:rsid w:val="00C05348"/>
    <w:rsid w:val="00C05B92"/>
    <w:rsid w:val="00C05CA7"/>
    <w:rsid w:val="00C0677E"/>
    <w:rsid w:val="00C07572"/>
    <w:rsid w:val="00C1146B"/>
    <w:rsid w:val="00C117C0"/>
    <w:rsid w:val="00C11DF9"/>
    <w:rsid w:val="00C12826"/>
    <w:rsid w:val="00C12B3C"/>
    <w:rsid w:val="00C13B23"/>
    <w:rsid w:val="00C13D2A"/>
    <w:rsid w:val="00C14492"/>
    <w:rsid w:val="00C147CE"/>
    <w:rsid w:val="00C149A8"/>
    <w:rsid w:val="00C152B8"/>
    <w:rsid w:val="00C1591C"/>
    <w:rsid w:val="00C16B8D"/>
    <w:rsid w:val="00C170FF"/>
    <w:rsid w:val="00C17D6B"/>
    <w:rsid w:val="00C17FE6"/>
    <w:rsid w:val="00C235FA"/>
    <w:rsid w:val="00C25A26"/>
    <w:rsid w:val="00C26FF7"/>
    <w:rsid w:val="00C279E9"/>
    <w:rsid w:val="00C301B6"/>
    <w:rsid w:val="00C31641"/>
    <w:rsid w:val="00C33349"/>
    <w:rsid w:val="00C337C2"/>
    <w:rsid w:val="00C33BF9"/>
    <w:rsid w:val="00C34180"/>
    <w:rsid w:val="00C35613"/>
    <w:rsid w:val="00C36283"/>
    <w:rsid w:val="00C37F14"/>
    <w:rsid w:val="00C4065B"/>
    <w:rsid w:val="00C406CE"/>
    <w:rsid w:val="00C40C40"/>
    <w:rsid w:val="00C41148"/>
    <w:rsid w:val="00C42D21"/>
    <w:rsid w:val="00C43E22"/>
    <w:rsid w:val="00C441B4"/>
    <w:rsid w:val="00C4477C"/>
    <w:rsid w:val="00C45529"/>
    <w:rsid w:val="00C45871"/>
    <w:rsid w:val="00C45C82"/>
    <w:rsid w:val="00C4602D"/>
    <w:rsid w:val="00C46CC4"/>
    <w:rsid w:val="00C46EAC"/>
    <w:rsid w:val="00C47D9D"/>
    <w:rsid w:val="00C50B5B"/>
    <w:rsid w:val="00C53C34"/>
    <w:rsid w:val="00C53F38"/>
    <w:rsid w:val="00C54E33"/>
    <w:rsid w:val="00C56CB1"/>
    <w:rsid w:val="00C56EB7"/>
    <w:rsid w:val="00C62186"/>
    <w:rsid w:val="00C6330E"/>
    <w:rsid w:val="00C633FC"/>
    <w:rsid w:val="00C636CD"/>
    <w:rsid w:val="00C64040"/>
    <w:rsid w:val="00C64EA0"/>
    <w:rsid w:val="00C65328"/>
    <w:rsid w:val="00C6557F"/>
    <w:rsid w:val="00C656B6"/>
    <w:rsid w:val="00C6598A"/>
    <w:rsid w:val="00C660A3"/>
    <w:rsid w:val="00C66CED"/>
    <w:rsid w:val="00C67030"/>
    <w:rsid w:val="00C677EA"/>
    <w:rsid w:val="00C70239"/>
    <w:rsid w:val="00C71436"/>
    <w:rsid w:val="00C71D0F"/>
    <w:rsid w:val="00C71F64"/>
    <w:rsid w:val="00C736C4"/>
    <w:rsid w:val="00C74795"/>
    <w:rsid w:val="00C750DB"/>
    <w:rsid w:val="00C7727D"/>
    <w:rsid w:val="00C77BF0"/>
    <w:rsid w:val="00C77E08"/>
    <w:rsid w:val="00C77EC1"/>
    <w:rsid w:val="00C810CD"/>
    <w:rsid w:val="00C828DD"/>
    <w:rsid w:val="00C83C16"/>
    <w:rsid w:val="00C84390"/>
    <w:rsid w:val="00C85B57"/>
    <w:rsid w:val="00C86989"/>
    <w:rsid w:val="00C903AD"/>
    <w:rsid w:val="00C911BB"/>
    <w:rsid w:val="00C91960"/>
    <w:rsid w:val="00C930B2"/>
    <w:rsid w:val="00C947EB"/>
    <w:rsid w:val="00C94CEE"/>
    <w:rsid w:val="00C95282"/>
    <w:rsid w:val="00C9554F"/>
    <w:rsid w:val="00C964BE"/>
    <w:rsid w:val="00C970F9"/>
    <w:rsid w:val="00C9772D"/>
    <w:rsid w:val="00CA08B4"/>
    <w:rsid w:val="00CA0F4A"/>
    <w:rsid w:val="00CA14A7"/>
    <w:rsid w:val="00CA201F"/>
    <w:rsid w:val="00CA2229"/>
    <w:rsid w:val="00CA2E17"/>
    <w:rsid w:val="00CA4460"/>
    <w:rsid w:val="00CA5021"/>
    <w:rsid w:val="00CA5098"/>
    <w:rsid w:val="00CA54E2"/>
    <w:rsid w:val="00CA5754"/>
    <w:rsid w:val="00CA63FE"/>
    <w:rsid w:val="00CA6702"/>
    <w:rsid w:val="00CA6BE0"/>
    <w:rsid w:val="00CA6FFC"/>
    <w:rsid w:val="00CB0B28"/>
    <w:rsid w:val="00CB158A"/>
    <w:rsid w:val="00CB1FC2"/>
    <w:rsid w:val="00CB2891"/>
    <w:rsid w:val="00CB36D0"/>
    <w:rsid w:val="00CB3A35"/>
    <w:rsid w:val="00CB4FC7"/>
    <w:rsid w:val="00CB5781"/>
    <w:rsid w:val="00CB586C"/>
    <w:rsid w:val="00CB5DF3"/>
    <w:rsid w:val="00CB6E43"/>
    <w:rsid w:val="00CB7898"/>
    <w:rsid w:val="00CC013E"/>
    <w:rsid w:val="00CC1098"/>
    <w:rsid w:val="00CC1277"/>
    <w:rsid w:val="00CC1656"/>
    <w:rsid w:val="00CC261A"/>
    <w:rsid w:val="00CC462D"/>
    <w:rsid w:val="00CC4E59"/>
    <w:rsid w:val="00CC7ED4"/>
    <w:rsid w:val="00CD0066"/>
    <w:rsid w:val="00CD0B57"/>
    <w:rsid w:val="00CD0CD4"/>
    <w:rsid w:val="00CD104B"/>
    <w:rsid w:val="00CD3CF1"/>
    <w:rsid w:val="00CD3D5A"/>
    <w:rsid w:val="00CD4AF0"/>
    <w:rsid w:val="00CD5645"/>
    <w:rsid w:val="00CD5C4D"/>
    <w:rsid w:val="00CD7020"/>
    <w:rsid w:val="00CD7544"/>
    <w:rsid w:val="00CD781B"/>
    <w:rsid w:val="00CD7CA8"/>
    <w:rsid w:val="00CE1513"/>
    <w:rsid w:val="00CE1759"/>
    <w:rsid w:val="00CE432F"/>
    <w:rsid w:val="00CE4993"/>
    <w:rsid w:val="00CE49E2"/>
    <w:rsid w:val="00CE4C61"/>
    <w:rsid w:val="00CE5AD6"/>
    <w:rsid w:val="00CE746D"/>
    <w:rsid w:val="00CF0DD3"/>
    <w:rsid w:val="00CF1D14"/>
    <w:rsid w:val="00CF3162"/>
    <w:rsid w:val="00CF4CF2"/>
    <w:rsid w:val="00CF6A0A"/>
    <w:rsid w:val="00CF78D9"/>
    <w:rsid w:val="00CF7B95"/>
    <w:rsid w:val="00CF7CEB"/>
    <w:rsid w:val="00D00081"/>
    <w:rsid w:val="00D011E0"/>
    <w:rsid w:val="00D0176C"/>
    <w:rsid w:val="00D0220E"/>
    <w:rsid w:val="00D02B33"/>
    <w:rsid w:val="00D03592"/>
    <w:rsid w:val="00D038C5"/>
    <w:rsid w:val="00D044E6"/>
    <w:rsid w:val="00D049E0"/>
    <w:rsid w:val="00D04E52"/>
    <w:rsid w:val="00D05433"/>
    <w:rsid w:val="00D05EAB"/>
    <w:rsid w:val="00D101FB"/>
    <w:rsid w:val="00D119C9"/>
    <w:rsid w:val="00D139E1"/>
    <w:rsid w:val="00D13EE7"/>
    <w:rsid w:val="00D15EB3"/>
    <w:rsid w:val="00D16809"/>
    <w:rsid w:val="00D16D4F"/>
    <w:rsid w:val="00D170AB"/>
    <w:rsid w:val="00D17B7C"/>
    <w:rsid w:val="00D20AC9"/>
    <w:rsid w:val="00D21292"/>
    <w:rsid w:val="00D2209A"/>
    <w:rsid w:val="00D222BA"/>
    <w:rsid w:val="00D24971"/>
    <w:rsid w:val="00D24E98"/>
    <w:rsid w:val="00D25C92"/>
    <w:rsid w:val="00D26103"/>
    <w:rsid w:val="00D26D1A"/>
    <w:rsid w:val="00D27092"/>
    <w:rsid w:val="00D27AA5"/>
    <w:rsid w:val="00D27C3C"/>
    <w:rsid w:val="00D302D3"/>
    <w:rsid w:val="00D31CC3"/>
    <w:rsid w:val="00D3269D"/>
    <w:rsid w:val="00D32796"/>
    <w:rsid w:val="00D33826"/>
    <w:rsid w:val="00D340D3"/>
    <w:rsid w:val="00D34B3A"/>
    <w:rsid w:val="00D35285"/>
    <w:rsid w:val="00D35787"/>
    <w:rsid w:val="00D35CA5"/>
    <w:rsid w:val="00D35EA0"/>
    <w:rsid w:val="00D3612E"/>
    <w:rsid w:val="00D36A56"/>
    <w:rsid w:val="00D36C4D"/>
    <w:rsid w:val="00D37A10"/>
    <w:rsid w:val="00D41562"/>
    <w:rsid w:val="00D430E5"/>
    <w:rsid w:val="00D44966"/>
    <w:rsid w:val="00D449F7"/>
    <w:rsid w:val="00D4577D"/>
    <w:rsid w:val="00D45AAC"/>
    <w:rsid w:val="00D46153"/>
    <w:rsid w:val="00D4722C"/>
    <w:rsid w:val="00D4727C"/>
    <w:rsid w:val="00D500D7"/>
    <w:rsid w:val="00D5029A"/>
    <w:rsid w:val="00D50D2A"/>
    <w:rsid w:val="00D50F25"/>
    <w:rsid w:val="00D52B86"/>
    <w:rsid w:val="00D5307B"/>
    <w:rsid w:val="00D5320A"/>
    <w:rsid w:val="00D5384D"/>
    <w:rsid w:val="00D55852"/>
    <w:rsid w:val="00D5598B"/>
    <w:rsid w:val="00D564A4"/>
    <w:rsid w:val="00D569F7"/>
    <w:rsid w:val="00D56E26"/>
    <w:rsid w:val="00D56EC6"/>
    <w:rsid w:val="00D5749B"/>
    <w:rsid w:val="00D5776A"/>
    <w:rsid w:val="00D57A86"/>
    <w:rsid w:val="00D61086"/>
    <w:rsid w:val="00D6393F"/>
    <w:rsid w:val="00D640EB"/>
    <w:rsid w:val="00D644FD"/>
    <w:rsid w:val="00D65A8A"/>
    <w:rsid w:val="00D67304"/>
    <w:rsid w:val="00D674AF"/>
    <w:rsid w:val="00D67936"/>
    <w:rsid w:val="00D67997"/>
    <w:rsid w:val="00D7187C"/>
    <w:rsid w:val="00D72ECF"/>
    <w:rsid w:val="00D734E1"/>
    <w:rsid w:val="00D737BE"/>
    <w:rsid w:val="00D744CE"/>
    <w:rsid w:val="00D74827"/>
    <w:rsid w:val="00D750AF"/>
    <w:rsid w:val="00D76034"/>
    <w:rsid w:val="00D767A8"/>
    <w:rsid w:val="00D77856"/>
    <w:rsid w:val="00D779B5"/>
    <w:rsid w:val="00D8014A"/>
    <w:rsid w:val="00D81550"/>
    <w:rsid w:val="00D81721"/>
    <w:rsid w:val="00D82989"/>
    <w:rsid w:val="00D84A21"/>
    <w:rsid w:val="00D84D0C"/>
    <w:rsid w:val="00D85A6B"/>
    <w:rsid w:val="00D86C5B"/>
    <w:rsid w:val="00D86DA6"/>
    <w:rsid w:val="00D87598"/>
    <w:rsid w:val="00D906FB"/>
    <w:rsid w:val="00D9132F"/>
    <w:rsid w:val="00D93AA9"/>
    <w:rsid w:val="00D94401"/>
    <w:rsid w:val="00D947A3"/>
    <w:rsid w:val="00D95638"/>
    <w:rsid w:val="00D95CDB"/>
    <w:rsid w:val="00D96557"/>
    <w:rsid w:val="00D96EB1"/>
    <w:rsid w:val="00D979CD"/>
    <w:rsid w:val="00D97AB8"/>
    <w:rsid w:val="00DA0B27"/>
    <w:rsid w:val="00DA2EC2"/>
    <w:rsid w:val="00DA4064"/>
    <w:rsid w:val="00DA4B69"/>
    <w:rsid w:val="00DA4F0B"/>
    <w:rsid w:val="00DA5775"/>
    <w:rsid w:val="00DA593B"/>
    <w:rsid w:val="00DA5F22"/>
    <w:rsid w:val="00DA730A"/>
    <w:rsid w:val="00DA7351"/>
    <w:rsid w:val="00DA7E4F"/>
    <w:rsid w:val="00DB0829"/>
    <w:rsid w:val="00DB1338"/>
    <w:rsid w:val="00DB2178"/>
    <w:rsid w:val="00DB2FC3"/>
    <w:rsid w:val="00DB3352"/>
    <w:rsid w:val="00DB4F23"/>
    <w:rsid w:val="00DB6126"/>
    <w:rsid w:val="00DB661E"/>
    <w:rsid w:val="00DB6EBE"/>
    <w:rsid w:val="00DB73BD"/>
    <w:rsid w:val="00DB7E6B"/>
    <w:rsid w:val="00DC1DDF"/>
    <w:rsid w:val="00DC294C"/>
    <w:rsid w:val="00DC2962"/>
    <w:rsid w:val="00DC2BC3"/>
    <w:rsid w:val="00DC3515"/>
    <w:rsid w:val="00DC3C1D"/>
    <w:rsid w:val="00DC42E6"/>
    <w:rsid w:val="00DC4402"/>
    <w:rsid w:val="00DC4510"/>
    <w:rsid w:val="00DC538D"/>
    <w:rsid w:val="00DC5A85"/>
    <w:rsid w:val="00DC5B7A"/>
    <w:rsid w:val="00DC640D"/>
    <w:rsid w:val="00DC65B6"/>
    <w:rsid w:val="00DC6FFC"/>
    <w:rsid w:val="00DC712A"/>
    <w:rsid w:val="00DD0C1D"/>
    <w:rsid w:val="00DD0C54"/>
    <w:rsid w:val="00DD10E7"/>
    <w:rsid w:val="00DD1857"/>
    <w:rsid w:val="00DD1E9C"/>
    <w:rsid w:val="00DD2973"/>
    <w:rsid w:val="00DD3FC3"/>
    <w:rsid w:val="00DD5AEF"/>
    <w:rsid w:val="00DD65B2"/>
    <w:rsid w:val="00DD752B"/>
    <w:rsid w:val="00DD7908"/>
    <w:rsid w:val="00DD7A16"/>
    <w:rsid w:val="00DE089E"/>
    <w:rsid w:val="00DE0C45"/>
    <w:rsid w:val="00DE1B42"/>
    <w:rsid w:val="00DE1E78"/>
    <w:rsid w:val="00DE205C"/>
    <w:rsid w:val="00DE22DC"/>
    <w:rsid w:val="00DE3B7F"/>
    <w:rsid w:val="00DE407E"/>
    <w:rsid w:val="00DE4706"/>
    <w:rsid w:val="00DE4E85"/>
    <w:rsid w:val="00DE60DA"/>
    <w:rsid w:val="00DE7635"/>
    <w:rsid w:val="00DE7A9F"/>
    <w:rsid w:val="00DF0D4B"/>
    <w:rsid w:val="00DF1221"/>
    <w:rsid w:val="00DF142A"/>
    <w:rsid w:val="00DF2431"/>
    <w:rsid w:val="00DF2718"/>
    <w:rsid w:val="00DF2E4B"/>
    <w:rsid w:val="00DF32CE"/>
    <w:rsid w:val="00DF32D3"/>
    <w:rsid w:val="00DF5389"/>
    <w:rsid w:val="00DF58DE"/>
    <w:rsid w:val="00DF5EDA"/>
    <w:rsid w:val="00DF6957"/>
    <w:rsid w:val="00DF6E62"/>
    <w:rsid w:val="00DF746D"/>
    <w:rsid w:val="00DF7DB5"/>
    <w:rsid w:val="00E000DB"/>
    <w:rsid w:val="00E008A1"/>
    <w:rsid w:val="00E01451"/>
    <w:rsid w:val="00E01B33"/>
    <w:rsid w:val="00E0391C"/>
    <w:rsid w:val="00E04ED2"/>
    <w:rsid w:val="00E05619"/>
    <w:rsid w:val="00E079EF"/>
    <w:rsid w:val="00E11561"/>
    <w:rsid w:val="00E1190A"/>
    <w:rsid w:val="00E120C2"/>
    <w:rsid w:val="00E13582"/>
    <w:rsid w:val="00E13697"/>
    <w:rsid w:val="00E14918"/>
    <w:rsid w:val="00E16642"/>
    <w:rsid w:val="00E17CC9"/>
    <w:rsid w:val="00E203B0"/>
    <w:rsid w:val="00E208B0"/>
    <w:rsid w:val="00E20CDD"/>
    <w:rsid w:val="00E20CDF"/>
    <w:rsid w:val="00E20FC8"/>
    <w:rsid w:val="00E21538"/>
    <w:rsid w:val="00E21793"/>
    <w:rsid w:val="00E21998"/>
    <w:rsid w:val="00E22036"/>
    <w:rsid w:val="00E22CA5"/>
    <w:rsid w:val="00E23CDB"/>
    <w:rsid w:val="00E2470F"/>
    <w:rsid w:val="00E248ED"/>
    <w:rsid w:val="00E24999"/>
    <w:rsid w:val="00E25325"/>
    <w:rsid w:val="00E2574A"/>
    <w:rsid w:val="00E27AF8"/>
    <w:rsid w:val="00E27CC7"/>
    <w:rsid w:val="00E304CF"/>
    <w:rsid w:val="00E31641"/>
    <w:rsid w:val="00E319D8"/>
    <w:rsid w:val="00E31BBB"/>
    <w:rsid w:val="00E31FA9"/>
    <w:rsid w:val="00E339CE"/>
    <w:rsid w:val="00E3524A"/>
    <w:rsid w:val="00E36979"/>
    <w:rsid w:val="00E376B5"/>
    <w:rsid w:val="00E377EA"/>
    <w:rsid w:val="00E4053D"/>
    <w:rsid w:val="00E41903"/>
    <w:rsid w:val="00E41C76"/>
    <w:rsid w:val="00E427EF"/>
    <w:rsid w:val="00E43E31"/>
    <w:rsid w:val="00E44EB2"/>
    <w:rsid w:val="00E45405"/>
    <w:rsid w:val="00E4613C"/>
    <w:rsid w:val="00E46342"/>
    <w:rsid w:val="00E46763"/>
    <w:rsid w:val="00E46C74"/>
    <w:rsid w:val="00E46F52"/>
    <w:rsid w:val="00E46F83"/>
    <w:rsid w:val="00E504F4"/>
    <w:rsid w:val="00E5355B"/>
    <w:rsid w:val="00E55FF1"/>
    <w:rsid w:val="00E5703B"/>
    <w:rsid w:val="00E60379"/>
    <w:rsid w:val="00E60D79"/>
    <w:rsid w:val="00E6157F"/>
    <w:rsid w:val="00E61A20"/>
    <w:rsid w:val="00E62C28"/>
    <w:rsid w:val="00E62C77"/>
    <w:rsid w:val="00E64ADA"/>
    <w:rsid w:val="00E66320"/>
    <w:rsid w:val="00E6796C"/>
    <w:rsid w:val="00E67CEC"/>
    <w:rsid w:val="00E701B7"/>
    <w:rsid w:val="00E70930"/>
    <w:rsid w:val="00E70A5F"/>
    <w:rsid w:val="00E72156"/>
    <w:rsid w:val="00E73404"/>
    <w:rsid w:val="00E770A1"/>
    <w:rsid w:val="00E77A40"/>
    <w:rsid w:val="00E77C0E"/>
    <w:rsid w:val="00E77C3C"/>
    <w:rsid w:val="00E803D3"/>
    <w:rsid w:val="00E812FC"/>
    <w:rsid w:val="00E813ED"/>
    <w:rsid w:val="00E81AFA"/>
    <w:rsid w:val="00E822C0"/>
    <w:rsid w:val="00E83D4B"/>
    <w:rsid w:val="00E84648"/>
    <w:rsid w:val="00E866EA"/>
    <w:rsid w:val="00E8751B"/>
    <w:rsid w:val="00E87B92"/>
    <w:rsid w:val="00E9009B"/>
    <w:rsid w:val="00E920CF"/>
    <w:rsid w:val="00E927C1"/>
    <w:rsid w:val="00E930BC"/>
    <w:rsid w:val="00E931A4"/>
    <w:rsid w:val="00E9332D"/>
    <w:rsid w:val="00E936BD"/>
    <w:rsid w:val="00E9462B"/>
    <w:rsid w:val="00E9572B"/>
    <w:rsid w:val="00E9596A"/>
    <w:rsid w:val="00EA01FA"/>
    <w:rsid w:val="00EA18F0"/>
    <w:rsid w:val="00EA21DA"/>
    <w:rsid w:val="00EA2C15"/>
    <w:rsid w:val="00EA2FE3"/>
    <w:rsid w:val="00EA33E3"/>
    <w:rsid w:val="00EA3BE8"/>
    <w:rsid w:val="00EA47C0"/>
    <w:rsid w:val="00EA51ED"/>
    <w:rsid w:val="00EA5206"/>
    <w:rsid w:val="00EA6D23"/>
    <w:rsid w:val="00EA7107"/>
    <w:rsid w:val="00EB061E"/>
    <w:rsid w:val="00EB0677"/>
    <w:rsid w:val="00EB0A88"/>
    <w:rsid w:val="00EB156A"/>
    <w:rsid w:val="00EB1FCB"/>
    <w:rsid w:val="00EB2150"/>
    <w:rsid w:val="00EB267E"/>
    <w:rsid w:val="00EB473A"/>
    <w:rsid w:val="00EB5328"/>
    <w:rsid w:val="00EB7562"/>
    <w:rsid w:val="00EB7C11"/>
    <w:rsid w:val="00EC0752"/>
    <w:rsid w:val="00EC08FD"/>
    <w:rsid w:val="00EC0DCA"/>
    <w:rsid w:val="00EC193E"/>
    <w:rsid w:val="00EC1FAD"/>
    <w:rsid w:val="00EC2470"/>
    <w:rsid w:val="00EC28CD"/>
    <w:rsid w:val="00EC2AB0"/>
    <w:rsid w:val="00EC332A"/>
    <w:rsid w:val="00EC3FE9"/>
    <w:rsid w:val="00EC5390"/>
    <w:rsid w:val="00EC5650"/>
    <w:rsid w:val="00EC5E2C"/>
    <w:rsid w:val="00EC6445"/>
    <w:rsid w:val="00ED094E"/>
    <w:rsid w:val="00ED0EDB"/>
    <w:rsid w:val="00ED17B5"/>
    <w:rsid w:val="00ED36BB"/>
    <w:rsid w:val="00ED6AEB"/>
    <w:rsid w:val="00ED6F29"/>
    <w:rsid w:val="00ED7497"/>
    <w:rsid w:val="00ED7DC7"/>
    <w:rsid w:val="00EE0FBF"/>
    <w:rsid w:val="00EE186F"/>
    <w:rsid w:val="00EE32E9"/>
    <w:rsid w:val="00EE3F24"/>
    <w:rsid w:val="00EE448F"/>
    <w:rsid w:val="00EE4919"/>
    <w:rsid w:val="00EE4D60"/>
    <w:rsid w:val="00EE5038"/>
    <w:rsid w:val="00EE658C"/>
    <w:rsid w:val="00EE6E2B"/>
    <w:rsid w:val="00EE6FD6"/>
    <w:rsid w:val="00EE7A48"/>
    <w:rsid w:val="00EE7CE3"/>
    <w:rsid w:val="00EF2744"/>
    <w:rsid w:val="00EF2C3C"/>
    <w:rsid w:val="00EF3B17"/>
    <w:rsid w:val="00EF3F71"/>
    <w:rsid w:val="00EF4F7E"/>
    <w:rsid w:val="00EF55C0"/>
    <w:rsid w:val="00EF5F1E"/>
    <w:rsid w:val="00EF5F83"/>
    <w:rsid w:val="00EF604E"/>
    <w:rsid w:val="00EF670F"/>
    <w:rsid w:val="00EF6BF9"/>
    <w:rsid w:val="00EF7CC1"/>
    <w:rsid w:val="00F00CE7"/>
    <w:rsid w:val="00F01A2C"/>
    <w:rsid w:val="00F02252"/>
    <w:rsid w:val="00F025D0"/>
    <w:rsid w:val="00F03697"/>
    <w:rsid w:val="00F04F37"/>
    <w:rsid w:val="00F04FC2"/>
    <w:rsid w:val="00F0578A"/>
    <w:rsid w:val="00F06074"/>
    <w:rsid w:val="00F0626D"/>
    <w:rsid w:val="00F065F9"/>
    <w:rsid w:val="00F07D51"/>
    <w:rsid w:val="00F07E91"/>
    <w:rsid w:val="00F101AB"/>
    <w:rsid w:val="00F10F63"/>
    <w:rsid w:val="00F110DE"/>
    <w:rsid w:val="00F115FF"/>
    <w:rsid w:val="00F12B65"/>
    <w:rsid w:val="00F12C8C"/>
    <w:rsid w:val="00F146DB"/>
    <w:rsid w:val="00F15121"/>
    <w:rsid w:val="00F15FD2"/>
    <w:rsid w:val="00F1654B"/>
    <w:rsid w:val="00F17202"/>
    <w:rsid w:val="00F20769"/>
    <w:rsid w:val="00F20807"/>
    <w:rsid w:val="00F21C71"/>
    <w:rsid w:val="00F240BD"/>
    <w:rsid w:val="00F24238"/>
    <w:rsid w:val="00F24424"/>
    <w:rsid w:val="00F2598B"/>
    <w:rsid w:val="00F259AC"/>
    <w:rsid w:val="00F2626E"/>
    <w:rsid w:val="00F2741F"/>
    <w:rsid w:val="00F3010F"/>
    <w:rsid w:val="00F30609"/>
    <w:rsid w:val="00F306D0"/>
    <w:rsid w:val="00F30B7C"/>
    <w:rsid w:val="00F30FCE"/>
    <w:rsid w:val="00F31CDB"/>
    <w:rsid w:val="00F345C9"/>
    <w:rsid w:val="00F37F9B"/>
    <w:rsid w:val="00F40449"/>
    <w:rsid w:val="00F41325"/>
    <w:rsid w:val="00F41A09"/>
    <w:rsid w:val="00F4280F"/>
    <w:rsid w:val="00F431CF"/>
    <w:rsid w:val="00F43856"/>
    <w:rsid w:val="00F44942"/>
    <w:rsid w:val="00F44D29"/>
    <w:rsid w:val="00F46267"/>
    <w:rsid w:val="00F46D5C"/>
    <w:rsid w:val="00F50FE4"/>
    <w:rsid w:val="00F51061"/>
    <w:rsid w:val="00F512EC"/>
    <w:rsid w:val="00F518CB"/>
    <w:rsid w:val="00F5226C"/>
    <w:rsid w:val="00F54AD4"/>
    <w:rsid w:val="00F61B2D"/>
    <w:rsid w:val="00F61D91"/>
    <w:rsid w:val="00F622DA"/>
    <w:rsid w:val="00F623EB"/>
    <w:rsid w:val="00F62722"/>
    <w:rsid w:val="00F62738"/>
    <w:rsid w:val="00F639DA"/>
    <w:rsid w:val="00F63CC7"/>
    <w:rsid w:val="00F64854"/>
    <w:rsid w:val="00F64A10"/>
    <w:rsid w:val="00F653B9"/>
    <w:rsid w:val="00F6682F"/>
    <w:rsid w:val="00F66C2E"/>
    <w:rsid w:val="00F67BF7"/>
    <w:rsid w:val="00F70A09"/>
    <w:rsid w:val="00F7178F"/>
    <w:rsid w:val="00F719C7"/>
    <w:rsid w:val="00F71A34"/>
    <w:rsid w:val="00F71DCB"/>
    <w:rsid w:val="00F720DA"/>
    <w:rsid w:val="00F7232C"/>
    <w:rsid w:val="00F72E83"/>
    <w:rsid w:val="00F73475"/>
    <w:rsid w:val="00F7517E"/>
    <w:rsid w:val="00F755C5"/>
    <w:rsid w:val="00F75747"/>
    <w:rsid w:val="00F75D3E"/>
    <w:rsid w:val="00F81007"/>
    <w:rsid w:val="00F81678"/>
    <w:rsid w:val="00F82122"/>
    <w:rsid w:val="00F8246E"/>
    <w:rsid w:val="00F82C96"/>
    <w:rsid w:val="00F83C74"/>
    <w:rsid w:val="00F83CA4"/>
    <w:rsid w:val="00F84174"/>
    <w:rsid w:val="00F84C28"/>
    <w:rsid w:val="00F8514A"/>
    <w:rsid w:val="00F8534E"/>
    <w:rsid w:val="00F8586A"/>
    <w:rsid w:val="00F85B56"/>
    <w:rsid w:val="00F8703A"/>
    <w:rsid w:val="00F873D7"/>
    <w:rsid w:val="00F90827"/>
    <w:rsid w:val="00F91257"/>
    <w:rsid w:val="00F91BCA"/>
    <w:rsid w:val="00F92B3B"/>
    <w:rsid w:val="00F92E55"/>
    <w:rsid w:val="00F92E57"/>
    <w:rsid w:val="00F93C2D"/>
    <w:rsid w:val="00F94D3C"/>
    <w:rsid w:val="00F95213"/>
    <w:rsid w:val="00F972F6"/>
    <w:rsid w:val="00FA00C1"/>
    <w:rsid w:val="00FA01BC"/>
    <w:rsid w:val="00FA138D"/>
    <w:rsid w:val="00FA1494"/>
    <w:rsid w:val="00FA16DA"/>
    <w:rsid w:val="00FA1BE6"/>
    <w:rsid w:val="00FA1F6E"/>
    <w:rsid w:val="00FA210A"/>
    <w:rsid w:val="00FA250D"/>
    <w:rsid w:val="00FA3428"/>
    <w:rsid w:val="00FA4016"/>
    <w:rsid w:val="00FA59B2"/>
    <w:rsid w:val="00FA5A01"/>
    <w:rsid w:val="00FA6464"/>
    <w:rsid w:val="00FA6ADF"/>
    <w:rsid w:val="00FA6D79"/>
    <w:rsid w:val="00FA778F"/>
    <w:rsid w:val="00FB0594"/>
    <w:rsid w:val="00FB1E73"/>
    <w:rsid w:val="00FB2506"/>
    <w:rsid w:val="00FB39FE"/>
    <w:rsid w:val="00FB3B8F"/>
    <w:rsid w:val="00FB405D"/>
    <w:rsid w:val="00FB460D"/>
    <w:rsid w:val="00FB53F2"/>
    <w:rsid w:val="00FB5CB4"/>
    <w:rsid w:val="00FB6680"/>
    <w:rsid w:val="00FB6844"/>
    <w:rsid w:val="00FB6B56"/>
    <w:rsid w:val="00FB6CCA"/>
    <w:rsid w:val="00FC05D4"/>
    <w:rsid w:val="00FC0F28"/>
    <w:rsid w:val="00FC1A9F"/>
    <w:rsid w:val="00FC3150"/>
    <w:rsid w:val="00FC3CD2"/>
    <w:rsid w:val="00FC46D3"/>
    <w:rsid w:val="00FD03DC"/>
    <w:rsid w:val="00FD06FD"/>
    <w:rsid w:val="00FD0C9A"/>
    <w:rsid w:val="00FD1C2D"/>
    <w:rsid w:val="00FD2D0D"/>
    <w:rsid w:val="00FD3562"/>
    <w:rsid w:val="00FD36F2"/>
    <w:rsid w:val="00FD3A92"/>
    <w:rsid w:val="00FD42F0"/>
    <w:rsid w:val="00FD43E5"/>
    <w:rsid w:val="00FD4953"/>
    <w:rsid w:val="00FD4D6A"/>
    <w:rsid w:val="00FD5139"/>
    <w:rsid w:val="00FD516A"/>
    <w:rsid w:val="00FD553A"/>
    <w:rsid w:val="00FD566F"/>
    <w:rsid w:val="00FD5776"/>
    <w:rsid w:val="00FD6EB1"/>
    <w:rsid w:val="00FD708A"/>
    <w:rsid w:val="00FD78C9"/>
    <w:rsid w:val="00FE0410"/>
    <w:rsid w:val="00FE0A4D"/>
    <w:rsid w:val="00FE14F8"/>
    <w:rsid w:val="00FE2551"/>
    <w:rsid w:val="00FE2C83"/>
    <w:rsid w:val="00FE3435"/>
    <w:rsid w:val="00FE3E2D"/>
    <w:rsid w:val="00FE3F54"/>
    <w:rsid w:val="00FE4596"/>
    <w:rsid w:val="00FE4893"/>
    <w:rsid w:val="00FE4F24"/>
    <w:rsid w:val="00FE53D4"/>
    <w:rsid w:val="00FE5927"/>
    <w:rsid w:val="00FF0758"/>
    <w:rsid w:val="00FF0FCA"/>
    <w:rsid w:val="00FF1195"/>
    <w:rsid w:val="00FF4D10"/>
    <w:rsid w:val="00FF7173"/>
    <w:rsid w:val="00FF7A12"/>
    <w:rsid w:val="00FF7C44"/>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4367F6E"/>
  <w15:docId w15:val="{CB4F3D30-38A9-F04D-BCFA-87CAE6E226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locked="1" w:uiPriority="22"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75061"/>
    <w:pPr>
      <w:spacing w:after="200" w:line="276" w:lineRule="auto"/>
    </w:pPr>
    <w:rPr>
      <w:rFonts w:eastAsia="Times New Roman"/>
      <w:sz w:val="22"/>
      <w:szCs w:val="22"/>
      <w:lang w:eastAsia="en-US"/>
    </w:rPr>
  </w:style>
  <w:style w:type="paragraph" w:styleId="Heading1">
    <w:name w:val="heading 1"/>
    <w:basedOn w:val="MediumGrid1-Accent21"/>
    <w:next w:val="Normal"/>
    <w:link w:val="Heading1Char"/>
    <w:qFormat/>
    <w:rsid w:val="00A21881"/>
    <w:pPr>
      <w:numPr>
        <w:numId w:val="2"/>
      </w:numPr>
      <w:spacing w:after="0" w:line="240" w:lineRule="auto"/>
      <w:jc w:val="both"/>
      <w:outlineLvl w:val="0"/>
    </w:pPr>
    <w:rPr>
      <w:b/>
      <w:caps/>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74E51"/>
    <w:rPr>
      <w:rFonts w:eastAsia="Times New Roman"/>
      <w:lang w:val="en-CA" w:eastAsia="en-C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MediumGrid1-Accent21">
    <w:name w:val="Medium Grid 1 - Accent 21"/>
    <w:basedOn w:val="Normal"/>
    <w:qFormat/>
    <w:rsid w:val="00074E51"/>
    <w:pPr>
      <w:ind w:left="720"/>
      <w:contextualSpacing/>
    </w:pPr>
  </w:style>
  <w:style w:type="paragraph" w:styleId="Header">
    <w:name w:val="header"/>
    <w:basedOn w:val="Normal"/>
    <w:link w:val="HeaderChar"/>
    <w:semiHidden/>
    <w:rsid w:val="00074E51"/>
    <w:pPr>
      <w:tabs>
        <w:tab w:val="center" w:pos="4680"/>
        <w:tab w:val="right" w:pos="9360"/>
      </w:tabs>
      <w:spacing w:after="0" w:line="240" w:lineRule="auto"/>
    </w:pPr>
  </w:style>
  <w:style w:type="character" w:customStyle="1" w:styleId="HeaderChar">
    <w:name w:val="Header Char"/>
    <w:link w:val="Header"/>
    <w:semiHidden/>
    <w:locked/>
    <w:rsid w:val="00074E51"/>
    <w:rPr>
      <w:rFonts w:cs="Times New Roman"/>
    </w:rPr>
  </w:style>
  <w:style w:type="paragraph" w:styleId="Footer">
    <w:name w:val="footer"/>
    <w:basedOn w:val="Normal"/>
    <w:link w:val="FooterChar"/>
    <w:uiPriority w:val="99"/>
    <w:rsid w:val="00074E51"/>
    <w:pPr>
      <w:tabs>
        <w:tab w:val="center" w:pos="4680"/>
        <w:tab w:val="right" w:pos="9360"/>
      </w:tabs>
      <w:spacing w:after="0" w:line="240" w:lineRule="auto"/>
    </w:pPr>
  </w:style>
  <w:style w:type="character" w:customStyle="1" w:styleId="FooterChar">
    <w:name w:val="Footer Char"/>
    <w:link w:val="Footer"/>
    <w:uiPriority w:val="99"/>
    <w:locked/>
    <w:rsid w:val="00074E51"/>
    <w:rPr>
      <w:rFonts w:cs="Times New Roman"/>
    </w:rPr>
  </w:style>
  <w:style w:type="paragraph" w:customStyle="1" w:styleId="MediumShading1-Accent11">
    <w:name w:val="Medium Shading 1 - Accent 11"/>
    <w:basedOn w:val="Normal"/>
    <w:qFormat/>
    <w:rsid w:val="00547AD1"/>
    <w:pPr>
      <w:spacing w:after="0"/>
      <w:jc w:val="both"/>
    </w:pPr>
    <w:rPr>
      <w:rFonts w:eastAsia="Calibri"/>
    </w:rPr>
  </w:style>
  <w:style w:type="paragraph" w:styleId="CommentText">
    <w:name w:val="annotation text"/>
    <w:basedOn w:val="Normal"/>
    <w:link w:val="CommentTextChar"/>
    <w:semiHidden/>
    <w:rsid w:val="0026663D"/>
    <w:pPr>
      <w:spacing w:line="240" w:lineRule="auto"/>
    </w:pPr>
    <w:rPr>
      <w:sz w:val="24"/>
      <w:szCs w:val="24"/>
    </w:rPr>
  </w:style>
  <w:style w:type="character" w:customStyle="1" w:styleId="CommentTextChar">
    <w:name w:val="Comment Text Char"/>
    <w:link w:val="CommentText"/>
    <w:semiHidden/>
    <w:locked/>
    <w:rsid w:val="0026663D"/>
    <w:rPr>
      <w:rFonts w:cs="Times New Roman"/>
      <w:sz w:val="24"/>
      <w:szCs w:val="24"/>
    </w:rPr>
  </w:style>
  <w:style w:type="character" w:styleId="CommentReference">
    <w:name w:val="annotation reference"/>
    <w:semiHidden/>
    <w:rsid w:val="008A6807"/>
    <w:rPr>
      <w:rFonts w:cs="Times New Roman"/>
      <w:sz w:val="18"/>
      <w:szCs w:val="18"/>
    </w:rPr>
  </w:style>
  <w:style w:type="paragraph" w:styleId="BalloonText">
    <w:name w:val="Balloon Text"/>
    <w:basedOn w:val="Normal"/>
    <w:link w:val="BalloonTextChar"/>
    <w:semiHidden/>
    <w:rsid w:val="008A6807"/>
    <w:pPr>
      <w:spacing w:after="0" w:line="240" w:lineRule="auto"/>
    </w:pPr>
    <w:rPr>
      <w:rFonts w:ascii="Segoe UI" w:hAnsi="Segoe UI" w:cs="Segoe UI"/>
      <w:sz w:val="18"/>
      <w:szCs w:val="18"/>
    </w:rPr>
  </w:style>
  <w:style w:type="character" w:customStyle="1" w:styleId="BalloonTextChar">
    <w:name w:val="Balloon Text Char"/>
    <w:link w:val="BalloonText"/>
    <w:semiHidden/>
    <w:locked/>
    <w:rsid w:val="008A6807"/>
    <w:rPr>
      <w:rFonts w:ascii="Segoe UI" w:hAnsi="Segoe UI" w:cs="Segoe UI"/>
      <w:sz w:val="18"/>
      <w:szCs w:val="18"/>
    </w:rPr>
  </w:style>
  <w:style w:type="paragraph" w:styleId="CommentSubject">
    <w:name w:val="annotation subject"/>
    <w:basedOn w:val="CommentText"/>
    <w:next w:val="CommentText"/>
    <w:link w:val="CommentSubjectChar"/>
    <w:semiHidden/>
    <w:rsid w:val="001A4A06"/>
    <w:rPr>
      <w:b/>
      <w:bCs/>
      <w:sz w:val="20"/>
      <w:szCs w:val="20"/>
    </w:rPr>
  </w:style>
  <w:style w:type="character" w:customStyle="1" w:styleId="CommentSubjectChar">
    <w:name w:val="Comment Subject Char"/>
    <w:link w:val="CommentSubject"/>
    <w:semiHidden/>
    <w:locked/>
    <w:rsid w:val="001A4A06"/>
    <w:rPr>
      <w:rFonts w:cs="Times New Roman"/>
      <w:b/>
      <w:bCs/>
      <w:sz w:val="20"/>
      <w:szCs w:val="20"/>
      <w:lang w:val="en-GB" w:eastAsia="x-none"/>
    </w:rPr>
  </w:style>
  <w:style w:type="paragraph" w:customStyle="1" w:styleId="MediumList2-Accent21">
    <w:name w:val="Medium List 2 - Accent 21"/>
    <w:hidden/>
    <w:semiHidden/>
    <w:rsid w:val="001A4A06"/>
    <w:rPr>
      <w:rFonts w:eastAsia="Times New Roman"/>
      <w:sz w:val="22"/>
      <w:szCs w:val="22"/>
      <w:lang w:eastAsia="en-US"/>
    </w:rPr>
  </w:style>
  <w:style w:type="paragraph" w:styleId="FootnoteText">
    <w:name w:val="footnote text"/>
    <w:aliases w:val="single space,footnote text,fn,FOOTNOTES,Footnote Text Char Char Char Char Char Char,Footnote Text Char Char Char Char1,Footnote Text Char Char Char Char Char1,Footnote Text Char Char Char Char Char,Footnote Text Char Char Char,ft,Geneva 9"/>
    <w:basedOn w:val="Normal"/>
    <w:link w:val="FootnoteTextChar"/>
    <w:uiPriority w:val="99"/>
    <w:rsid w:val="009002C9"/>
    <w:pPr>
      <w:spacing w:after="0" w:line="240" w:lineRule="auto"/>
    </w:pPr>
    <w:rPr>
      <w:sz w:val="20"/>
      <w:szCs w:val="20"/>
    </w:rPr>
  </w:style>
  <w:style w:type="character" w:customStyle="1" w:styleId="FootnoteTextChar">
    <w:name w:val="Footnote Text Char"/>
    <w:aliases w:val="single space Char,footnote text Char,fn Char,FOOTNOTES Char,Footnote Text Char Char Char Char Char Char Char,Footnote Text Char Char Char Char1 Char,Footnote Text Char Char Char Char Char1 Char,Footnote Text Char Char Char Char"/>
    <w:link w:val="FootnoteText"/>
    <w:uiPriority w:val="99"/>
    <w:locked/>
    <w:rsid w:val="009002C9"/>
    <w:rPr>
      <w:rFonts w:cs="Times New Roman"/>
      <w:sz w:val="20"/>
      <w:szCs w:val="20"/>
      <w:lang w:val="en-GB" w:eastAsia="x-none"/>
    </w:rPr>
  </w:style>
  <w:style w:type="character" w:styleId="FootnoteReference">
    <w:name w:val="footnote reference"/>
    <w:aliases w:val="16 Point,Superscript 6 Point,ftref, BVI fnr,Ref,de nota al pie,(NECG) Footnote Reference,Footnote Reference Char Char Char,Carattere Char Carattere Carattere Char Carattere Char Carattere Char Char Char1 Char,16 Poin,fr,footnote ref,R"/>
    <w:uiPriority w:val="99"/>
    <w:qFormat/>
    <w:rsid w:val="009002C9"/>
    <w:rPr>
      <w:rFonts w:cs="Times New Roman"/>
      <w:vertAlign w:val="superscript"/>
    </w:rPr>
  </w:style>
  <w:style w:type="character" w:customStyle="1" w:styleId="Heading1Char">
    <w:name w:val="Heading 1 Char"/>
    <w:link w:val="Heading1"/>
    <w:locked/>
    <w:rsid w:val="00A21881"/>
    <w:rPr>
      <w:rFonts w:cs="Times New Roman"/>
      <w:b/>
      <w:caps/>
    </w:rPr>
  </w:style>
  <w:style w:type="paragraph" w:customStyle="1" w:styleId="GridTable5Dark-Accent11">
    <w:name w:val="Grid Table 5 Dark - Accent 11"/>
    <w:basedOn w:val="Heading1"/>
    <w:next w:val="Normal"/>
    <w:qFormat/>
    <w:rsid w:val="00232783"/>
    <w:pPr>
      <w:spacing w:line="259" w:lineRule="auto"/>
      <w:outlineLvl w:val="9"/>
    </w:pPr>
  </w:style>
  <w:style w:type="paragraph" w:styleId="TOC1">
    <w:name w:val="toc 1"/>
    <w:basedOn w:val="Normal"/>
    <w:next w:val="Normal"/>
    <w:autoRedefine/>
    <w:uiPriority w:val="39"/>
    <w:rsid w:val="00267994"/>
    <w:pPr>
      <w:tabs>
        <w:tab w:val="left" w:pos="440"/>
        <w:tab w:val="right" w:leader="dot" w:pos="9350"/>
      </w:tabs>
      <w:spacing w:after="0"/>
    </w:pPr>
  </w:style>
  <w:style w:type="paragraph" w:styleId="TOC2">
    <w:name w:val="toc 2"/>
    <w:basedOn w:val="Normal"/>
    <w:next w:val="Normal"/>
    <w:autoRedefine/>
    <w:rsid w:val="00232783"/>
    <w:pPr>
      <w:spacing w:after="100"/>
      <w:ind w:left="220"/>
    </w:pPr>
  </w:style>
  <w:style w:type="paragraph" w:styleId="TOC3">
    <w:name w:val="toc 3"/>
    <w:basedOn w:val="Normal"/>
    <w:next w:val="Normal"/>
    <w:autoRedefine/>
    <w:rsid w:val="00232783"/>
    <w:pPr>
      <w:spacing w:after="100"/>
      <w:ind w:left="440"/>
    </w:pPr>
  </w:style>
  <w:style w:type="character" w:styleId="Hyperlink">
    <w:name w:val="Hyperlink"/>
    <w:uiPriority w:val="99"/>
    <w:rsid w:val="00232783"/>
    <w:rPr>
      <w:rFonts w:cs="Times New Roman"/>
      <w:color w:val="0000FF"/>
      <w:u w:val="single"/>
    </w:rPr>
  </w:style>
  <w:style w:type="paragraph" w:styleId="NormalWeb">
    <w:name w:val="Normal (Web)"/>
    <w:basedOn w:val="Normal"/>
    <w:uiPriority w:val="99"/>
    <w:unhideWhenUsed/>
    <w:rsid w:val="00373433"/>
    <w:pPr>
      <w:spacing w:before="100" w:beforeAutospacing="1" w:after="100" w:afterAutospacing="1" w:line="240" w:lineRule="auto"/>
    </w:pPr>
    <w:rPr>
      <w:rFonts w:ascii="Times New Roman" w:hAnsi="Times New Roman"/>
      <w:sz w:val="24"/>
      <w:szCs w:val="24"/>
      <w:lang w:eastAsia="en-GB"/>
    </w:rPr>
  </w:style>
  <w:style w:type="paragraph" w:styleId="ListParagraph">
    <w:name w:val="List Paragraph"/>
    <w:aliases w:val="Lists"/>
    <w:basedOn w:val="Normal"/>
    <w:link w:val="ListParagraphChar"/>
    <w:uiPriority w:val="34"/>
    <w:qFormat/>
    <w:rsid w:val="00B206B8"/>
    <w:pPr>
      <w:ind w:left="720"/>
    </w:pPr>
  </w:style>
  <w:style w:type="paragraph" w:styleId="Revision">
    <w:name w:val="Revision"/>
    <w:hidden/>
    <w:uiPriority w:val="71"/>
    <w:semiHidden/>
    <w:rsid w:val="00F30B7C"/>
    <w:rPr>
      <w:rFonts w:eastAsia="Times New Roman"/>
      <w:sz w:val="22"/>
      <w:szCs w:val="22"/>
      <w:lang w:eastAsia="en-US"/>
    </w:rPr>
  </w:style>
  <w:style w:type="character" w:customStyle="1" w:styleId="ListParagraphChar">
    <w:name w:val="List Paragraph Char"/>
    <w:aliases w:val="Lists Char"/>
    <w:basedOn w:val="DefaultParagraphFont"/>
    <w:link w:val="ListParagraph"/>
    <w:uiPriority w:val="34"/>
    <w:rsid w:val="00401560"/>
    <w:rPr>
      <w:rFonts w:eastAsia="Times New Roman"/>
      <w:sz w:val="22"/>
      <w:szCs w:val="22"/>
      <w:lang w:eastAsia="en-US"/>
    </w:rPr>
  </w:style>
  <w:style w:type="character" w:styleId="Strong">
    <w:name w:val="Strong"/>
    <w:basedOn w:val="DefaultParagraphFont"/>
    <w:uiPriority w:val="22"/>
    <w:qFormat/>
    <w:locked/>
    <w:rsid w:val="00771A12"/>
    <w:rPr>
      <w:b/>
      <w:bCs/>
    </w:rPr>
  </w:style>
  <w:style w:type="paragraph" w:customStyle="1" w:styleId="Default">
    <w:name w:val="Default"/>
    <w:rsid w:val="002E6A24"/>
    <w:pPr>
      <w:autoSpaceDE w:val="0"/>
      <w:autoSpaceDN w:val="0"/>
      <w:adjustRightInd w:val="0"/>
    </w:pPr>
    <w:rPr>
      <w:rFonts w:ascii="Times New Roman" w:hAnsi="Times New Roman"/>
      <w:color w:val="000000"/>
      <w:sz w:val="24"/>
      <w:szCs w:val="24"/>
      <w:lang w:val="en-US"/>
    </w:rPr>
  </w:style>
  <w:style w:type="character" w:styleId="UnresolvedMention">
    <w:name w:val="Unresolved Mention"/>
    <w:basedOn w:val="DefaultParagraphFont"/>
    <w:uiPriority w:val="99"/>
    <w:semiHidden/>
    <w:unhideWhenUsed/>
    <w:rsid w:val="00A6110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sChild>
        <w:div w:id="9">
          <w:marLeft w:val="0"/>
          <w:marRight w:val="0"/>
          <w:marTop w:val="0"/>
          <w:marBottom w:val="0"/>
          <w:divBdr>
            <w:top w:val="none" w:sz="0" w:space="0" w:color="auto"/>
            <w:left w:val="none" w:sz="0" w:space="0" w:color="auto"/>
            <w:bottom w:val="none" w:sz="0" w:space="0" w:color="auto"/>
            <w:right w:val="none" w:sz="0" w:space="0" w:color="auto"/>
          </w:divBdr>
          <w:divsChild>
            <w:div w:id="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sChild>
        <w:div w:id="8">
          <w:marLeft w:val="0"/>
          <w:marRight w:val="0"/>
          <w:marTop w:val="0"/>
          <w:marBottom w:val="120"/>
          <w:divBdr>
            <w:top w:val="none" w:sz="0" w:space="0" w:color="auto"/>
            <w:left w:val="none" w:sz="0" w:space="0" w:color="auto"/>
            <w:bottom w:val="none" w:sz="0" w:space="0" w:color="auto"/>
            <w:right w:val="none" w:sz="0" w:space="0" w:color="auto"/>
          </w:divBdr>
        </w:div>
      </w:divsChild>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54863001">
      <w:bodyDiv w:val="1"/>
      <w:marLeft w:val="0"/>
      <w:marRight w:val="0"/>
      <w:marTop w:val="0"/>
      <w:marBottom w:val="0"/>
      <w:divBdr>
        <w:top w:val="none" w:sz="0" w:space="0" w:color="auto"/>
        <w:left w:val="none" w:sz="0" w:space="0" w:color="auto"/>
        <w:bottom w:val="none" w:sz="0" w:space="0" w:color="auto"/>
        <w:right w:val="none" w:sz="0" w:space="0" w:color="auto"/>
      </w:divBdr>
      <w:divsChild>
        <w:div w:id="71392656">
          <w:marLeft w:val="446"/>
          <w:marRight w:val="0"/>
          <w:marTop w:val="120"/>
          <w:marBottom w:val="0"/>
          <w:divBdr>
            <w:top w:val="none" w:sz="0" w:space="0" w:color="auto"/>
            <w:left w:val="none" w:sz="0" w:space="0" w:color="auto"/>
            <w:bottom w:val="none" w:sz="0" w:space="0" w:color="auto"/>
            <w:right w:val="none" w:sz="0" w:space="0" w:color="auto"/>
          </w:divBdr>
        </w:div>
      </w:divsChild>
    </w:div>
    <w:div w:id="1049769951">
      <w:bodyDiv w:val="1"/>
      <w:marLeft w:val="0"/>
      <w:marRight w:val="0"/>
      <w:marTop w:val="0"/>
      <w:marBottom w:val="0"/>
      <w:divBdr>
        <w:top w:val="none" w:sz="0" w:space="0" w:color="auto"/>
        <w:left w:val="none" w:sz="0" w:space="0" w:color="auto"/>
        <w:bottom w:val="none" w:sz="0" w:space="0" w:color="auto"/>
        <w:right w:val="none" w:sz="0" w:space="0" w:color="auto"/>
      </w:divBdr>
    </w:div>
    <w:div w:id="1332945955">
      <w:bodyDiv w:val="1"/>
      <w:marLeft w:val="0"/>
      <w:marRight w:val="0"/>
      <w:marTop w:val="0"/>
      <w:marBottom w:val="0"/>
      <w:divBdr>
        <w:top w:val="none" w:sz="0" w:space="0" w:color="auto"/>
        <w:left w:val="none" w:sz="0" w:space="0" w:color="auto"/>
        <w:bottom w:val="none" w:sz="0" w:space="0" w:color="auto"/>
        <w:right w:val="none" w:sz="0" w:space="0" w:color="auto"/>
      </w:divBdr>
    </w:div>
    <w:div w:id="1446149789">
      <w:bodyDiv w:val="1"/>
      <w:marLeft w:val="0"/>
      <w:marRight w:val="0"/>
      <w:marTop w:val="0"/>
      <w:marBottom w:val="0"/>
      <w:divBdr>
        <w:top w:val="none" w:sz="0" w:space="0" w:color="auto"/>
        <w:left w:val="none" w:sz="0" w:space="0" w:color="auto"/>
        <w:bottom w:val="none" w:sz="0" w:space="0" w:color="auto"/>
        <w:right w:val="none" w:sz="0" w:space="0" w:color="auto"/>
      </w:divBdr>
    </w:div>
    <w:div w:id="1512256484">
      <w:bodyDiv w:val="1"/>
      <w:marLeft w:val="0"/>
      <w:marRight w:val="0"/>
      <w:marTop w:val="0"/>
      <w:marBottom w:val="0"/>
      <w:divBdr>
        <w:top w:val="none" w:sz="0" w:space="0" w:color="auto"/>
        <w:left w:val="none" w:sz="0" w:space="0" w:color="auto"/>
        <w:bottom w:val="none" w:sz="0" w:space="0" w:color="auto"/>
        <w:right w:val="none" w:sz="0" w:space="0" w:color="auto"/>
      </w:divBdr>
      <w:divsChild>
        <w:div w:id="1393042693">
          <w:marLeft w:val="619"/>
          <w:marRight w:val="0"/>
          <w:marTop w:val="90"/>
          <w:marBottom w:val="0"/>
          <w:divBdr>
            <w:top w:val="none" w:sz="0" w:space="0" w:color="auto"/>
            <w:left w:val="none" w:sz="0" w:space="0" w:color="auto"/>
            <w:bottom w:val="none" w:sz="0" w:space="0" w:color="auto"/>
            <w:right w:val="none" w:sz="0" w:space="0" w:color="auto"/>
          </w:divBdr>
        </w:div>
        <w:div w:id="1978410245">
          <w:marLeft w:val="619"/>
          <w:marRight w:val="0"/>
          <w:marTop w:val="90"/>
          <w:marBottom w:val="0"/>
          <w:divBdr>
            <w:top w:val="none" w:sz="0" w:space="0" w:color="auto"/>
            <w:left w:val="none" w:sz="0" w:space="0" w:color="auto"/>
            <w:bottom w:val="none" w:sz="0" w:space="0" w:color="auto"/>
            <w:right w:val="none" w:sz="0" w:space="0" w:color="auto"/>
          </w:divBdr>
        </w:div>
        <w:div w:id="134033471">
          <w:marLeft w:val="619"/>
          <w:marRight w:val="0"/>
          <w:marTop w:val="90"/>
          <w:marBottom w:val="0"/>
          <w:divBdr>
            <w:top w:val="none" w:sz="0" w:space="0" w:color="auto"/>
            <w:left w:val="none" w:sz="0" w:space="0" w:color="auto"/>
            <w:bottom w:val="none" w:sz="0" w:space="0" w:color="auto"/>
            <w:right w:val="none" w:sz="0" w:space="0" w:color="auto"/>
          </w:divBdr>
        </w:div>
        <w:div w:id="57675676">
          <w:marLeft w:val="619"/>
          <w:marRight w:val="0"/>
          <w:marTop w:val="90"/>
          <w:marBottom w:val="0"/>
          <w:divBdr>
            <w:top w:val="none" w:sz="0" w:space="0" w:color="auto"/>
            <w:left w:val="none" w:sz="0" w:space="0" w:color="auto"/>
            <w:bottom w:val="none" w:sz="0" w:space="0" w:color="auto"/>
            <w:right w:val="none" w:sz="0" w:space="0" w:color="auto"/>
          </w:divBdr>
        </w:div>
      </w:divsChild>
    </w:div>
    <w:div w:id="1749158657">
      <w:bodyDiv w:val="1"/>
      <w:marLeft w:val="0"/>
      <w:marRight w:val="0"/>
      <w:marTop w:val="0"/>
      <w:marBottom w:val="0"/>
      <w:divBdr>
        <w:top w:val="none" w:sz="0" w:space="0" w:color="auto"/>
        <w:left w:val="none" w:sz="0" w:space="0" w:color="auto"/>
        <w:bottom w:val="none" w:sz="0" w:space="0" w:color="auto"/>
        <w:right w:val="none" w:sz="0" w:space="0" w:color="auto"/>
      </w:divBdr>
    </w:div>
    <w:div w:id="1803039121">
      <w:bodyDiv w:val="1"/>
      <w:marLeft w:val="0"/>
      <w:marRight w:val="0"/>
      <w:marTop w:val="0"/>
      <w:marBottom w:val="0"/>
      <w:divBdr>
        <w:top w:val="none" w:sz="0" w:space="0" w:color="auto"/>
        <w:left w:val="none" w:sz="0" w:space="0" w:color="auto"/>
        <w:bottom w:val="none" w:sz="0" w:space="0" w:color="auto"/>
        <w:right w:val="none" w:sz="0" w:space="0" w:color="auto"/>
      </w:divBdr>
    </w:div>
    <w:div w:id="1851749957">
      <w:bodyDiv w:val="1"/>
      <w:marLeft w:val="0"/>
      <w:marRight w:val="0"/>
      <w:marTop w:val="0"/>
      <w:marBottom w:val="0"/>
      <w:divBdr>
        <w:top w:val="none" w:sz="0" w:space="0" w:color="auto"/>
        <w:left w:val="none" w:sz="0" w:space="0" w:color="auto"/>
        <w:bottom w:val="none" w:sz="0" w:space="0" w:color="auto"/>
        <w:right w:val="none" w:sz="0" w:space="0" w:color="auto"/>
      </w:divBdr>
    </w:div>
    <w:div w:id="2142766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DD9BF7FA-EEFF-4D68-A33F-65E72DD1EF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20</Pages>
  <Words>6793</Words>
  <Characters>39213</Characters>
  <Application>Microsoft Office Word</Application>
  <DocSecurity>0</DocSecurity>
  <Lines>326</Lines>
  <Paragraphs>91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THE WORLD BANK</vt:lpstr>
      <vt:lpstr>THE WORLD BANK</vt:lpstr>
    </vt:vector>
  </TitlesOfParts>
  <Company>The World Bank Group</Company>
  <LinksUpToDate>false</LinksUpToDate>
  <CharactersWithSpaces>45915</CharactersWithSpaces>
  <SharedDoc>false</SharedDoc>
  <HLinks>
    <vt:vector size="96" baseType="variant">
      <vt:variant>
        <vt:i4>1966129</vt:i4>
      </vt:variant>
      <vt:variant>
        <vt:i4>92</vt:i4>
      </vt:variant>
      <vt:variant>
        <vt:i4>0</vt:i4>
      </vt:variant>
      <vt:variant>
        <vt:i4>5</vt:i4>
      </vt:variant>
      <vt:variant>
        <vt:lpwstr/>
      </vt:variant>
      <vt:variant>
        <vt:lpwstr>_Toc503950209</vt:lpwstr>
      </vt:variant>
      <vt:variant>
        <vt:i4>1966129</vt:i4>
      </vt:variant>
      <vt:variant>
        <vt:i4>86</vt:i4>
      </vt:variant>
      <vt:variant>
        <vt:i4>0</vt:i4>
      </vt:variant>
      <vt:variant>
        <vt:i4>5</vt:i4>
      </vt:variant>
      <vt:variant>
        <vt:lpwstr/>
      </vt:variant>
      <vt:variant>
        <vt:lpwstr>_Toc503950208</vt:lpwstr>
      </vt:variant>
      <vt:variant>
        <vt:i4>1966129</vt:i4>
      </vt:variant>
      <vt:variant>
        <vt:i4>80</vt:i4>
      </vt:variant>
      <vt:variant>
        <vt:i4>0</vt:i4>
      </vt:variant>
      <vt:variant>
        <vt:i4>5</vt:i4>
      </vt:variant>
      <vt:variant>
        <vt:lpwstr/>
      </vt:variant>
      <vt:variant>
        <vt:lpwstr>_Toc503950207</vt:lpwstr>
      </vt:variant>
      <vt:variant>
        <vt:i4>1966129</vt:i4>
      </vt:variant>
      <vt:variant>
        <vt:i4>74</vt:i4>
      </vt:variant>
      <vt:variant>
        <vt:i4>0</vt:i4>
      </vt:variant>
      <vt:variant>
        <vt:i4>5</vt:i4>
      </vt:variant>
      <vt:variant>
        <vt:lpwstr/>
      </vt:variant>
      <vt:variant>
        <vt:lpwstr>_Toc503950206</vt:lpwstr>
      </vt:variant>
      <vt:variant>
        <vt:i4>1966129</vt:i4>
      </vt:variant>
      <vt:variant>
        <vt:i4>68</vt:i4>
      </vt:variant>
      <vt:variant>
        <vt:i4>0</vt:i4>
      </vt:variant>
      <vt:variant>
        <vt:i4>5</vt:i4>
      </vt:variant>
      <vt:variant>
        <vt:lpwstr/>
      </vt:variant>
      <vt:variant>
        <vt:lpwstr>_Toc503950205</vt:lpwstr>
      </vt:variant>
      <vt:variant>
        <vt:i4>1966129</vt:i4>
      </vt:variant>
      <vt:variant>
        <vt:i4>62</vt:i4>
      </vt:variant>
      <vt:variant>
        <vt:i4>0</vt:i4>
      </vt:variant>
      <vt:variant>
        <vt:i4>5</vt:i4>
      </vt:variant>
      <vt:variant>
        <vt:lpwstr/>
      </vt:variant>
      <vt:variant>
        <vt:lpwstr>_Toc503950204</vt:lpwstr>
      </vt:variant>
      <vt:variant>
        <vt:i4>1966129</vt:i4>
      </vt:variant>
      <vt:variant>
        <vt:i4>56</vt:i4>
      </vt:variant>
      <vt:variant>
        <vt:i4>0</vt:i4>
      </vt:variant>
      <vt:variant>
        <vt:i4>5</vt:i4>
      </vt:variant>
      <vt:variant>
        <vt:lpwstr/>
      </vt:variant>
      <vt:variant>
        <vt:lpwstr>_Toc503950203</vt:lpwstr>
      </vt:variant>
      <vt:variant>
        <vt:i4>1966129</vt:i4>
      </vt:variant>
      <vt:variant>
        <vt:i4>50</vt:i4>
      </vt:variant>
      <vt:variant>
        <vt:i4>0</vt:i4>
      </vt:variant>
      <vt:variant>
        <vt:i4>5</vt:i4>
      </vt:variant>
      <vt:variant>
        <vt:lpwstr/>
      </vt:variant>
      <vt:variant>
        <vt:lpwstr>_Toc503950202</vt:lpwstr>
      </vt:variant>
      <vt:variant>
        <vt:i4>1966129</vt:i4>
      </vt:variant>
      <vt:variant>
        <vt:i4>44</vt:i4>
      </vt:variant>
      <vt:variant>
        <vt:i4>0</vt:i4>
      </vt:variant>
      <vt:variant>
        <vt:i4>5</vt:i4>
      </vt:variant>
      <vt:variant>
        <vt:lpwstr/>
      </vt:variant>
      <vt:variant>
        <vt:lpwstr>_Toc503950201</vt:lpwstr>
      </vt:variant>
      <vt:variant>
        <vt:i4>1966129</vt:i4>
      </vt:variant>
      <vt:variant>
        <vt:i4>38</vt:i4>
      </vt:variant>
      <vt:variant>
        <vt:i4>0</vt:i4>
      </vt:variant>
      <vt:variant>
        <vt:i4>5</vt:i4>
      </vt:variant>
      <vt:variant>
        <vt:lpwstr/>
      </vt:variant>
      <vt:variant>
        <vt:lpwstr>_Toc503950200</vt:lpwstr>
      </vt:variant>
      <vt:variant>
        <vt:i4>1507378</vt:i4>
      </vt:variant>
      <vt:variant>
        <vt:i4>32</vt:i4>
      </vt:variant>
      <vt:variant>
        <vt:i4>0</vt:i4>
      </vt:variant>
      <vt:variant>
        <vt:i4>5</vt:i4>
      </vt:variant>
      <vt:variant>
        <vt:lpwstr/>
      </vt:variant>
      <vt:variant>
        <vt:lpwstr>_Toc503950199</vt:lpwstr>
      </vt:variant>
      <vt:variant>
        <vt:i4>1507378</vt:i4>
      </vt:variant>
      <vt:variant>
        <vt:i4>26</vt:i4>
      </vt:variant>
      <vt:variant>
        <vt:i4>0</vt:i4>
      </vt:variant>
      <vt:variant>
        <vt:i4>5</vt:i4>
      </vt:variant>
      <vt:variant>
        <vt:lpwstr/>
      </vt:variant>
      <vt:variant>
        <vt:lpwstr>_Toc503950198</vt:lpwstr>
      </vt:variant>
      <vt:variant>
        <vt:i4>1507378</vt:i4>
      </vt:variant>
      <vt:variant>
        <vt:i4>20</vt:i4>
      </vt:variant>
      <vt:variant>
        <vt:i4>0</vt:i4>
      </vt:variant>
      <vt:variant>
        <vt:i4>5</vt:i4>
      </vt:variant>
      <vt:variant>
        <vt:lpwstr/>
      </vt:variant>
      <vt:variant>
        <vt:lpwstr>_Toc503950197</vt:lpwstr>
      </vt:variant>
      <vt:variant>
        <vt:i4>1507378</vt:i4>
      </vt:variant>
      <vt:variant>
        <vt:i4>14</vt:i4>
      </vt:variant>
      <vt:variant>
        <vt:i4>0</vt:i4>
      </vt:variant>
      <vt:variant>
        <vt:i4>5</vt:i4>
      </vt:variant>
      <vt:variant>
        <vt:lpwstr/>
      </vt:variant>
      <vt:variant>
        <vt:lpwstr>_Toc503950196</vt:lpwstr>
      </vt:variant>
      <vt:variant>
        <vt:i4>1507378</vt:i4>
      </vt:variant>
      <vt:variant>
        <vt:i4>8</vt:i4>
      </vt:variant>
      <vt:variant>
        <vt:i4>0</vt:i4>
      </vt:variant>
      <vt:variant>
        <vt:i4>5</vt:i4>
      </vt:variant>
      <vt:variant>
        <vt:lpwstr/>
      </vt:variant>
      <vt:variant>
        <vt:lpwstr>_Toc503950195</vt:lpwstr>
      </vt:variant>
      <vt:variant>
        <vt:i4>1507378</vt:i4>
      </vt:variant>
      <vt:variant>
        <vt:i4>2</vt:i4>
      </vt:variant>
      <vt:variant>
        <vt:i4>0</vt:i4>
      </vt:variant>
      <vt:variant>
        <vt:i4>5</vt:i4>
      </vt:variant>
      <vt:variant>
        <vt:lpwstr/>
      </vt:variant>
      <vt:variant>
        <vt:lpwstr>_Toc503950194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WORLD BANK</dc:title>
  <dc:creator>wb245327</dc:creator>
  <cp:lastModifiedBy>Carlos Alberto Lopez</cp:lastModifiedBy>
  <cp:revision>3</cp:revision>
  <cp:lastPrinted>2025-03-02T10:59:00Z</cp:lastPrinted>
  <dcterms:created xsi:type="dcterms:W3CDTF">2025-05-21T18:30:00Z</dcterms:created>
  <dcterms:modified xsi:type="dcterms:W3CDTF">2025-05-21T18:46:00Z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0x010100E59983C17EFEDE4CAEEC426DC45E35E7</vt:lpwstr>
  </property>
</Properties>
</file>