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08C569" w14:textId="77777777" w:rsidR="00DF6A57" w:rsidRPr="00DF7755" w:rsidRDefault="00DF6A57" w:rsidP="00215B68">
      <w:pPr>
        <w:pStyle w:val="ListParagraph"/>
        <w:numPr>
          <w:ilvl w:val="0"/>
          <w:numId w:val="21"/>
        </w:numPr>
        <w:autoSpaceDE w:val="0"/>
        <w:autoSpaceDN w:val="0"/>
        <w:adjustRightInd w:val="0"/>
        <w:spacing w:after="0" w:line="240" w:lineRule="auto"/>
        <w:jc w:val="both"/>
        <w:rPr>
          <w:b/>
          <w:bCs/>
        </w:rPr>
      </w:pPr>
      <w:r w:rsidRPr="5DD4B508">
        <w:rPr>
          <w:b/>
          <w:bCs/>
        </w:rPr>
        <w:t xml:space="preserve">Overview: </w:t>
      </w:r>
    </w:p>
    <w:p w14:paraId="1674811C" w14:textId="0836D529" w:rsidR="00DF6A57" w:rsidRPr="00A47BC9" w:rsidRDefault="00DF6A57" w:rsidP="00310E6F">
      <w:pPr>
        <w:tabs>
          <w:tab w:val="left" w:pos="1412"/>
          <w:tab w:val="left" w:pos="1413"/>
        </w:tabs>
        <w:spacing w:before="80"/>
        <w:jc w:val="both"/>
        <w:rPr>
          <w:b/>
          <w:bCs/>
          <w:kern w:val="0"/>
        </w:rPr>
      </w:pPr>
      <w:r w:rsidRPr="5DD4B508">
        <w:rPr>
          <w:kern w:val="0"/>
        </w:rPr>
        <w:t xml:space="preserve">This Terms of Reference (ToR) is for a Consultant </w:t>
      </w:r>
      <w:r w:rsidR="006F5798" w:rsidRPr="5DD4B508">
        <w:rPr>
          <w:kern w:val="0"/>
        </w:rPr>
        <w:t>F</w:t>
      </w:r>
      <w:r w:rsidRPr="5DD4B508">
        <w:rPr>
          <w:kern w:val="0"/>
        </w:rPr>
        <w:t>irm (hereinafter “</w:t>
      </w:r>
      <w:r w:rsidR="006F5798" w:rsidRPr="5DD4B508">
        <w:rPr>
          <w:kern w:val="0"/>
        </w:rPr>
        <w:t>Consultant</w:t>
      </w:r>
      <w:r w:rsidRPr="5DD4B508">
        <w:rPr>
          <w:kern w:val="0"/>
        </w:rPr>
        <w:t>”) to work with the</w:t>
      </w:r>
      <w:r w:rsidR="007438E2" w:rsidRPr="5DD4B508">
        <w:t xml:space="preserve"> </w:t>
      </w:r>
      <w:r w:rsidR="06539A27" w:rsidRPr="5DD4B508">
        <w:t xml:space="preserve">Social Protection and Jobs team at the </w:t>
      </w:r>
      <w:r w:rsidR="007438E2" w:rsidRPr="5DD4B508">
        <w:t>World Bank</w:t>
      </w:r>
      <w:r w:rsidRPr="5DD4B508">
        <w:rPr>
          <w:kern w:val="0"/>
        </w:rPr>
        <w:t xml:space="preserve"> (hereinafter “WB Team”) on a</w:t>
      </w:r>
      <w:r w:rsidR="00990F5F" w:rsidRPr="5DD4B508">
        <w:t>n assignment</w:t>
      </w:r>
      <w:r w:rsidRPr="5DD4B508">
        <w:rPr>
          <w:kern w:val="0"/>
        </w:rPr>
        <w:t xml:space="preserve"> that seeks to </w:t>
      </w:r>
      <w:r w:rsidR="00924B16" w:rsidRPr="5DD4B508">
        <w:rPr>
          <w:kern w:val="0"/>
        </w:rPr>
        <w:t>promot</w:t>
      </w:r>
      <w:r w:rsidR="0041344B" w:rsidRPr="5DD4B508">
        <w:rPr>
          <w:kern w:val="0"/>
        </w:rPr>
        <w:t>e</w:t>
      </w:r>
      <w:r w:rsidR="00924B16" w:rsidRPr="5DD4B508">
        <w:rPr>
          <w:kern w:val="0"/>
        </w:rPr>
        <w:t xml:space="preserve"> Kitchen Gardening (KG) and Small Livestock Production (SLP) for strengthened Food and Nutrition Security (FNS) among poor households</w:t>
      </w:r>
      <w:r w:rsidRPr="5DD4B508">
        <w:rPr>
          <w:kern w:val="0"/>
        </w:rPr>
        <w:t>. Activities of the assignment will comprise</w:t>
      </w:r>
      <w:r w:rsidR="00990F5F" w:rsidRPr="5DD4B508">
        <w:t>: (i)</w:t>
      </w:r>
      <w:r w:rsidR="00104F6D" w:rsidRPr="5DD4B508">
        <w:rPr>
          <w:color w:val="000000"/>
          <w:kern w:val="0"/>
        </w:rPr>
        <w:t xml:space="preserve"> </w:t>
      </w:r>
      <w:r w:rsidR="00DD6958" w:rsidRPr="5DD4B508">
        <w:rPr>
          <w:color w:val="000000"/>
          <w:kern w:val="0"/>
        </w:rPr>
        <w:t>i</w:t>
      </w:r>
      <w:r w:rsidR="00104F6D" w:rsidRPr="5DD4B508">
        <w:rPr>
          <w:color w:val="000000"/>
          <w:kern w:val="0"/>
        </w:rPr>
        <w:t>dentification and adaptation of KG and SLP</w:t>
      </w:r>
      <w:r w:rsidR="00DD6958" w:rsidRPr="5DD4B508">
        <w:rPr>
          <w:color w:val="000000"/>
          <w:kern w:val="0"/>
        </w:rPr>
        <w:t xml:space="preserve"> models</w:t>
      </w:r>
      <w:r w:rsidR="00593DC3" w:rsidRPr="5DD4B508">
        <w:rPr>
          <w:color w:val="000000"/>
          <w:kern w:val="0"/>
        </w:rPr>
        <w:t xml:space="preserve"> that can be adopted by </w:t>
      </w:r>
      <w:r w:rsidR="004D245E" w:rsidRPr="5DD4B508">
        <w:rPr>
          <w:color w:val="000000"/>
          <w:kern w:val="0"/>
        </w:rPr>
        <w:t xml:space="preserve">poor </w:t>
      </w:r>
      <w:r w:rsidR="00593DC3" w:rsidRPr="5DD4B508">
        <w:rPr>
          <w:color w:val="000000"/>
          <w:kern w:val="0"/>
        </w:rPr>
        <w:t>households</w:t>
      </w:r>
      <w:r w:rsidR="0000731A" w:rsidRPr="5DD4B508">
        <w:rPr>
          <w:color w:val="000000"/>
          <w:kern w:val="0"/>
        </w:rPr>
        <w:t>;</w:t>
      </w:r>
      <w:r w:rsidR="00990F5F" w:rsidRPr="5DD4B508">
        <w:rPr>
          <w:color w:val="000000" w:themeColor="text1"/>
        </w:rPr>
        <w:t xml:space="preserve"> (ii)</w:t>
      </w:r>
      <w:r w:rsidR="0000731A" w:rsidRPr="5DD4B508">
        <w:rPr>
          <w:color w:val="000000"/>
          <w:kern w:val="0"/>
        </w:rPr>
        <w:t xml:space="preserve"> </w:t>
      </w:r>
      <w:r w:rsidR="009B15DD" w:rsidRPr="5DD4B508">
        <w:rPr>
          <w:color w:val="000000"/>
          <w:kern w:val="0"/>
        </w:rPr>
        <w:t xml:space="preserve">pilot </w:t>
      </w:r>
      <w:r w:rsidR="00C54753" w:rsidRPr="5DD4B508">
        <w:rPr>
          <w:color w:val="000000"/>
          <w:kern w:val="0"/>
        </w:rPr>
        <w:t>implementation and monitoring of KG and SLP models</w:t>
      </w:r>
      <w:r w:rsidR="00A93FF1" w:rsidRPr="5DD4B508">
        <w:rPr>
          <w:color w:val="000000"/>
          <w:kern w:val="0"/>
        </w:rPr>
        <w:t xml:space="preserve"> </w:t>
      </w:r>
      <w:r w:rsidR="0000731A" w:rsidRPr="5DD4B508">
        <w:rPr>
          <w:color w:val="000000"/>
          <w:kern w:val="0"/>
        </w:rPr>
        <w:t xml:space="preserve">in </w:t>
      </w:r>
      <w:r w:rsidR="00BD0A08">
        <w:rPr>
          <w:color w:val="000000"/>
          <w:kern w:val="0"/>
        </w:rPr>
        <w:t xml:space="preserve">4 </w:t>
      </w:r>
      <w:r w:rsidR="00102FF1">
        <w:rPr>
          <w:color w:val="000000" w:themeColor="text1"/>
        </w:rPr>
        <w:t>locations</w:t>
      </w:r>
      <w:r w:rsidR="008B2319" w:rsidRPr="5DD4B508">
        <w:rPr>
          <w:color w:val="000000" w:themeColor="text1"/>
        </w:rPr>
        <w:t xml:space="preserve"> </w:t>
      </w:r>
      <w:r w:rsidR="00BD0A08">
        <w:rPr>
          <w:color w:val="000000" w:themeColor="text1"/>
        </w:rPr>
        <w:t xml:space="preserve">(2 in urban and 2 in rural) </w:t>
      </w:r>
      <w:r w:rsidR="00990F5F" w:rsidRPr="5DD4B508">
        <w:rPr>
          <w:color w:val="000000" w:themeColor="text1"/>
        </w:rPr>
        <w:t xml:space="preserve">for </w:t>
      </w:r>
      <w:r w:rsidR="00F1042E">
        <w:rPr>
          <w:color w:val="000000" w:themeColor="text1"/>
        </w:rPr>
        <w:t>1</w:t>
      </w:r>
      <w:r w:rsidR="00A852B6">
        <w:rPr>
          <w:color w:val="000000" w:themeColor="text1"/>
        </w:rPr>
        <w:t>4</w:t>
      </w:r>
      <w:r w:rsidR="00F1042E">
        <w:rPr>
          <w:color w:val="000000" w:themeColor="text1"/>
        </w:rPr>
        <w:t>0</w:t>
      </w:r>
      <w:r w:rsidR="00A93FF1" w:rsidRPr="5DD4B508">
        <w:rPr>
          <w:color w:val="000000"/>
          <w:kern w:val="0"/>
        </w:rPr>
        <w:t xml:space="preserve"> to 200 </w:t>
      </w:r>
      <w:r w:rsidR="00990BBB" w:rsidRPr="5DD4B508">
        <w:rPr>
          <w:color w:val="000000"/>
          <w:kern w:val="0"/>
        </w:rPr>
        <w:t>households</w:t>
      </w:r>
      <w:r w:rsidR="001E6294" w:rsidRPr="5DD4B508">
        <w:rPr>
          <w:color w:val="000000" w:themeColor="text1"/>
        </w:rPr>
        <w:t xml:space="preserve">, </w:t>
      </w:r>
      <w:r w:rsidR="00990BBB" w:rsidRPr="5DD4B508">
        <w:rPr>
          <w:color w:val="000000"/>
          <w:kern w:val="0"/>
        </w:rPr>
        <w:t>and</w:t>
      </w:r>
      <w:r w:rsidR="00C54753" w:rsidRPr="5DD4B508">
        <w:rPr>
          <w:color w:val="000000"/>
          <w:kern w:val="0"/>
        </w:rPr>
        <w:t xml:space="preserve"> </w:t>
      </w:r>
      <w:r w:rsidR="001E6294" w:rsidRPr="5DD4B508">
        <w:rPr>
          <w:color w:val="000000" w:themeColor="text1"/>
        </w:rPr>
        <w:t xml:space="preserve">(iii) </w:t>
      </w:r>
      <w:r w:rsidR="00A51B50" w:rsidRPr="5DD4B508">
        <w:rPr>
          <w:color w:val="000000"/>
          <w:kern w:val="0"/>
        </w:rPr>
        <w:t>assessment</w:t>
      </w:r>
      <w:r w:rsidR="008D76AB" w:rsidRPr="5DD4B508">
        <w:t xml:space="preserve"> of the pilot, </w:t>
      </w:r>
      <w:r w:rsidR="001E6294" w:rsidRPr="5DD4B508">
        <w:t xml:space="preserve">together with </w:t>
      </w:r>
      <w:r w:rsidR="008D76AB" w:rsidRPr="5DD4B508">
        <w:t>recommendation</w:t>
      </w:r>
      <w:r w:rsidR="001E6294" w:rsidRPr="5DD4B508">
        <w:t>s</w:t>
      </w:r>
      <w:r w:rsidR="008D76AB" w:rsidRPr="5DD4B508">
        <w:t xml:space="preserve"> and guidance for scaling up the models</w:t>
      </w:r>
      <w:r w:rsidR="00140B11" w:rsidRPr="5DD4B508">
        <w:t>.</w:t>
      </w:r>
      <w:r w:rsidR="00D40F2E" w:rsidRPr="5DD4B508">
        <w:rPr>
          <w:kern w:val="0"/>
        </w:rPr>
        <w:t xml:space="preserve"> </w:t>
      </w:r>
      <w:r w:rsidR="00456F6B">
        <w:rPr>
          <w:kern w:val="0"/>
        </w:rPr>
        <w:t xml:space="preserve"> </w:t>
      </w:r>
      <w:r w:rsidR="002F0730">
        <w:rPr>
          <w:kern w:val="0"/>
        </w:rPr>
        <w:t xml:space="preserve">Contract duration would be 18 months including 12 months for </w:t>
      </w:r>
      <w:r w:rsidR="009F67D0">
        <w:rPr>
          <w:kern w:val="0"/>
        </w:rPr>
        <w:t>pilot</w:t>
      </w:r>
      <w:r w:rsidR="002F0730">
        <w:rPr>
          <w:kern w:val="0"/>
        </w:rPr>
        <w:t xml:space="preserve"> implementation. </w:t>
      </w:r>
    </w:p>
    <w:p w14:paraId="34A366E2" w14:textId="0DABE4C8" w:rsidR="0094077F" w:rsidRPr="00DF7755" w:rsidRDefault="0094077F" w:rsidP="00215B68">
      <w:pPr>
        <w:pStyle w:val="ListParagraph"/>
        <w:numPr>
          <w:ilvl w:val="0"/>
          <w:numId w:val="21"/>
        </w:numPr>
        <w:autoSpaceDE w:val="0"/>
        <w:autoSpaceDN w:val="0"/>
        <w:adjustRightInd w:val="0"/>
        <w:spacing w:after="0" w:line="240" w:lineRule="auto"/>
        <w:jc w:val="both"/>
        <w:rPr>
          <w:rFonts w:cstheme="minorHAnsi"/>
          <w:b/>
          <w:bCs/>
        </w:rPr>
      </w:pPr>
      <w:r w:rsidRPr="00DF7755">
        <w:rPr>
          <w:rFonts w:cstheme="minorHAnsi"/>
          <w:b/>
          <w:bCs/>
        </w:rPr>
        <w:t>Background:</w:t>
      </w:r>
    </w:p>
    <w:p w14:paraId="7AA4A374" w14:textId="77777777" w:rsidR="0094077F" w:rsidRPr="00A47BC9" w:rsidRDefault="0094077F" w:rsidP="00215B68">
      <w:pPr>
        <w:autoSpaceDE w:val="0"/>
        <w:autoSpaceDN w:val="0"/>
        <w:adjustRightInd w:val="0"/>
        <w:spacing w:after="0" w:line="240" w:lineRule="auto"/>
        <w:jc w:val="both"/>
        <w:rPr>
          <w:rFonts w:cstheme="minorHAnsi"/>
          <w:b/>
          <w:bCs/>
          <w:kern w:val="0"/>
        </w:rPr>
      </w:pPr>
    </w:p>
    <w:p w14:paraId="56308D1A" w14:textId="5FE1EC9F" w:rsidR="00465268" w:rsidRPr="00A47BC9" w:rsidRDefault="7A7424FA" w:rsidP="00310E6F">
      <w:pPr>
        <w:jc w:val="both"/>
      </w:pPr>
      <w:r w:rsidRPr="5DD4B508">
        <w:t>Despite significant gains in human development</w:t>
      </w:r>
      <w:r w:rsidR="2172DA31" w:rsidRPr="5DD4B508">
        <w:t xml:space="preserve">, </w:t>
      </w:r>
      <w:r w:rsidRPr="5DD4B508">
        <w:t xml:space="preserve">poor </w:t>
      </w:r>
      <w:r w:rsidR="2172DA31" w:rsidRPr="5DD4B508">
        <w:t>nutrition</w:t>
      </w:r>
      <w:r w:rsidRPr="5DD4B508">
        <w:t xml:space="preserve"> remains a pressing challenge in Bangladesh. </w:t>
      </w:r>
      <w:r w:rsidR="2172DA31" w:rsidRPr="5DD4B508">
        <w:t xml:space="preserve">Almost a quarter of all children under five are stunted and/or underweight, with outcomes twice as worse in the poorest quintile compared to the richest quintile.  </w:t>
      </w:r>
      <w:r w:rsidRPr="5DD4B508">
        <w:t>Moreover, the rate of overweight ever married women has increased almost three times (12% to 32%) over a decade</w:t>
      </w:r>
      <w:r w:rsidR="007216F1" w:rsidRPr="5DD4B508">
        <w:rPr>
          <w:rStyle w:val="FootnoteReference"/>
        </w:rPr>
        <w:footnoteReference w:id="2"/>
      </w:r>
      <w:r w:rsidRPr="5DD4B508">
        <w:t xml:space="preserve"> while 37% women of reproductive age </w:t>
      </w:r>
      <w:r w:rsidR="1775F129">
        <w:t xml:space="preserve">are </w:t>
      </w:r>
      <w:r w:rsidRPr="5DD4B508">
        <w:t>anemic</w:t>
      </w:r>
      <w:r w:rsidR="007216F1" w:rsidRPr="5DD4B508">
        <w:rPr>
          <w:rStyle w:val="FootnoteReference"/>
        </w:rPr>
        <w:footnoteReference w:id="3"/>
      </w:r>
      <w:r w:rsidRPr="5DD4B508">
        <w:t xml:space="preserve">. </w:t>
      </w:r>
      <w:r w:rsidR="1D9A6413" w:rsidRPr="5DD4B508">
        <w:t>Consumption of more nutritious foods has remained slow: not only are diets poor</w:t>
      </w:r>
      <w:r w:rsidR="22E4C528">
        <w:t>er</w:t>
      </w:r>
      <w:r w:rsidR="1D9A6413" w:rsidRPr="5DD4B508">
        <w:t xml:space="preserve"> at the household level but are even poorer for women and children. This suggests that access to nutritious foods at the household level does not automatically translate into access for women and children.</w:t>
      </w:r>
      <w:r w:rsidR="007E26E9" w:rsidRPr="5DD4B508">
        <w:rPr>
          <w:rStyle w:val="FootnoteReference"/>
        </w:rPr>
        <w:footnoteReference w:id="4"/>
      </w:r>
      <w:r w:rsidR="1D9A6413" w:rsidRPr="5DD4B508">
        <w:t xml:space="preserve"> </w:t>
      </w:r>
      <w:r w:rsidRPr="5DD4B508">
        <w:t>Such nutritional status of women and children</w:t>
      </w:r>
      <w:r w:rsidR="0BDCD25E" w:rsidRPr="5DD4B508">
        <w:t xml:space="preserve"> have long term implications for cognitive development, adult outcomes, and economic productivity, and can persist into subsequent generations creating an intergenerational cycle of malnutrition and detrimentally impacting individual and population level productivity and economic potential. </w:t>
      </w:r>
      <w:r w:rsidR="4BA0FE62" w:rsidRPr="5DD4B508">
        <w:t>Under these circumstances, nutrition-sensitive programs can help to protect the assets and welfare of poor people and their investments in the health, nutrition, and development of their children.</w:t>
      </w:r>
    </w:p>
    <w:p w14:paraId="2ECEE972" w14:textId="7B05F8AA" w:rsidR="0099203D" w:rsidRPr="00A47BC9" w:rsidRDefault="0099203D" w:rsidP="00310E6F">
      <w:pPr>
        <w:jc w:val="both"/>
        <w:rPr>
          <w:rFonts w:cstheme="minorHAnsi"/>
        </w:rPr>
      </w:pPr>
      <w:r w:rsidRPr="00A47BC9">
        <w:rPr>
          <w:rFonts w:cstheme="minorHAnsi"/>
        </w:rPr>
        <w:t xml:space="preserve">Review of evidence from Africa and Asia suggests that KG and SLP interventions have the potential to contribute to improved household nutrition. Research suggests that programs that are gender sensitive, and include nutrition education, counseling, and capital investments, significantly improved the nutritional outcomes, primarily through an improvement in dietary choices as well as a general increase in food consumption. </w:t>
      </w:r>
    </w:p>
    <w:p w14:paraId="7679D9A6" w14:textId="4CA9B526" w:rsidR="00FA2B2D" w:rsidRPr="00A47BC9" w:rsidRDefault="3DAD2825" w:rsidP="00310E6F">
      <w:pPr>
        <w:autoSpaceDE w:val="0"/>
        <w:autoSpaceDN w:val="0"/>
        <w:adjustRightInd w:val="0"/>
        <w:spacing w:after="0" w:line="240" w:lineRule="auto"/>
        <w:jc w:val="both"/>
        <w:rPr>
          <w:color w:val="000000"/>
          <w:kern w:val="0"/>
        </w:rPr>
      </w:pPr>
      <w:r w:rsidRPr="23788349">
        <w:rPr>
          <w:kern w:val="0"/>
        </w:rPr>
        <w:t xml:space="preserve">Considering these, </w:t>
      </w:r>
      <w:r w:rsidR="1775F129">
        <w:t xml:space="preserve">the </w:t>
      </w:r>
      <w:r w:rsidR="788E6631" w:rsidRPr="23788349">
        <w:rPr>
          <w:kern w:val="0"/>
        </w:rPr>
        <w:t xml:space="preserve">WB team </w:t>
      </w:r>
      <w:r w:rsidR="6A57FDD0" w:rsidRPr="23788349">
        <w:rPr>
          <w:kern w:val="0"/>
        </w:rPr>
        <w:t xml:space="preserve">intends to </w:t>
      </w:r>
      <w:r w:rsidR="54ADC072" w:rsidRPr="23788349">
        <w:rPr>
          <w:kern w:val="0"/>
        </w:rPr>
        <w:t xml:space="preserve">design and pilot </w:t>
      </w:r>
      <w:r w:rsidR="4ED1FCE0" w:rsidRPr="23788349">
        <w:rPr>
          <w:kern w:val="0"/>
        </w:rPr>
        <w:t>nutrition sensitive</w:t>
      </w:r>
      <w:r w:rsidR="2D9B454E" w:rsidRPr="23788349">
        <w:rPr>
          <w:kern w:val="0"/>
        </w:rPr>
        <w:t xml:space="preserve">, climate resilient and </w:t>
      </w:r>
      <w:r w:rsidR="25632E93" w:rsidRPr="23788349">
        <w:rPr>
          <w:kern w:val="0"/>
        </w:rPr>
        <w:t>scalable KG and SLP models</w:t>
      </w:r>
      <w:r w:rsidR="534EC79C" w:rsidRPr="23788349">
        <w:rPr>
          <w:kern w:val="0"/>
        </w:rPr>
        <w:t xml:space="preserve"> that </w:t>
      </w:r>
      <w:r w:rsidR="3951ACD0" w:rsidRPr="23788349">
        <w:rPr>
          <w:kern w:val="0"/>
        </w:rPr>
        <w:t>can be adopted by</w:t>
      </w:r>
      <w:r w:rsidR="4ED1FCE0" w:rsidRPr="23788349">
        <w:rPr>
          <w:kern w:val="0"/>
        </w:rPr>
        <w:t xml:space="preserve"> </w:t>
      </w:r>
      <w:r w:rsidR="2427B471" w:rsidRPr="23788349">
        <w:rPr>
          <w:kern w:val="0"/>
        </w:rPr>
        <w:t>poor household</w:t>
      </w:r>
      <w:r w:rsidR="002F8C24">
        <w:t>s</w:t>
      </w:r>
      <w:r w:rsidR="2427B471" w:rsidRPr="23788349">
        <w:rPr>
          <w:kern w:val="0"/>
        </w:rPr>
        <w:t xml:space="preserve"> </w:t>
      </w:r>
      <w:r w:rsidR="155C0407" w:rsidRPr="23788349">
        <w:rPr>
          <w:kern w:val="0"/>
        </w:rPr>
        <w:t xml:space="preserve">in different geographical locations </w:t>
      </w:r>
      <w:r w:rsidR="2427B471" w:rsidRPr="23788349">
        <w:t xml:space="preserve">to improve </w:t>
      </w:r>
      <w:r w:rsidR="3951ACD0" w:rsidRPr="23788349">
        <w:t>their</w:t>
      </w:r>
      <w:r w:rsidR="2427B471" w:rsidRPr="23788349">
        <w:t xml:space="preserve"> dietary diversity and increase resilience to meet their own nutritional needs</w:t>
      </w:r>
      <w:r w:rsidR="002F8C24">
        <w:t>, with a specific focus on women and children</w:t>
      </w:r>
      <w:r w:rsidR="2427B471" w:rsidRPr="23788349">
        <w:t xml:space="preserve">. </w:t>
      </w:r>
      <w:r w:rsidR="162B8A38" w:rsidRPr="23788349">
        <w:t>The</w:t>
      </w:r>
      <w:r w:rsidR="781874CB" w:rsidRPr="23788349">
        <w:t xml:space="preserve"> models </w:t>
      </w:r>
      <w:r w:rsidR="162B8A38" w:rsidRPr="23788349">
        <w:t xml:space="preserve">will be piloted </w:t>
      </w:r>
      <w:r w:rsidR="4342BE5E" w:rsidRPr="23788349">
        <w:t xml:space="preserve">primarily </w:t>
      </w:r>
      <w:r w:rsidR="0B305B5D" w:rsidRPr="23788349">
        <w:t>with the beneficiaries</w:t>
      </w:r>
      <w:r w:rsidR="21A18E9C">
        <w:t xml:space="preserve"> </w:t>
      </w:r>
      <w:r w:rsidR="0B305B5D" w:rsidRPr="23788349">
        <w:t xml:space="preserve"> </w:t>
      </w:r>
      <w:r w:rsidR="274B7ADD" w:rsidRPr="23788349">
        <w:t xml:space="preserve">of </w:t>
      </w:r>
      <w:r w:rsidR="1B5C88C2" w:rsidRPr="23788349">
        <w:t xml:space="preserve">the </w:t>
      </w:r>
      <w:r w:rsidR="224D7CA8">
        <w:t xml:space="preserve">Mother and Child Benefit Programme (MCBP), implemented by the Ministry of Women and Children Affairs (MoWCA) and </w:t>
      </w:r>
      <w:r w:rsidR="28DE3A0D" w:rsidRPr="23788349">
        <w:t xml:space="preserve">supported by the </w:t>
      </w:r>
      <w:r w:rsidR="224D7CA8">
        <w:t>World Bank-financed Bangladesh Enhancing Investments and Benefits for Early Years (</w:t>
      </w:r>
      <w:r w:rsidR="28DE3A0D" w:rsidRPr="23788349">
        <w:t>BEIBEY</w:t>
      </w:r>
      <w:r w:rsidR="224D7CA8">
        <w:t>)</w:t>
      </w:r>
      <w:r w:rsidR="28DE3A0D" w:rsidRPr="23788349">
        <w:t xml:space="preserve"> Project</w:t>
      </w:r>
      <w:r w:rsidR="34F2A326" w:rsidRPr="23788349">
        <w:t xml:space="preserve">. </w:t>
      </w:r>
      <w:r w:rsidR="53A1D020" w:rsidRPr="23788349">
        <w:t>Lessons from implementation will be used to potentially scale up the intervention across the country for all MCBP beneficiaries</w:t>
      </w:r>
      <w:r w:rsidR="4382E5D8" w:rsidRPr="23788349">
        <w:t xml:space="preserve"> as well as </w:t>
      </w:r>
      <w:r w:rsidR="00CB7024" w:rsidRPr="23788349">
        <w:t>for other social safety net beneficiaries</w:t>
      </w:r>
      <w:r w:rsidR="53A1D020" w:rsidRPr="23788349">
        <w:t>.</w:t>
      </w:r>
    </w:p>
    <w:p w14:paraId="2B09DB31" w14:textId="3B9F9B22" w:rsidR="00C65E47" w:rsidRPr="00A47BC9" w:rsidRDefault="00C65E47" w:rsidP="00215B68">
      <w:pPr>
        <w:autoSpaceDE w:val="0"/>
        <w:autoSpaceDN w:val="0"/>
        <w:adjustRightInd w:val="0"/>
        <w:spacing w:after="0" w:line="240" w:lineRule="auto"/>
        <w:jc w:val="both"/>
        <w:rPr>
          <w:rFonts w:cstheme="minorHAnsi"/>
          <w:bCs/>
        </w:rPr>
      </w:pPr>
    </w:p>
    <w:p w14:paraId="6055C0F4" w14:textId="77777777" w:rsidR="00D65EA5" w:rsidRPr="00DF7755" w:rsidRDefault="00D65EA5" w:rsidP="00215B68">
      <w:pPr>
        <w:pStyle w:val="ListParagraph"/>
        <w:numPr>
          <w:ilvl w:val="0"/>
          <w:numId w:val="21"/>
        </w:numPr>
        <w:autoSpaceDE w:val="0"/>
        <w:autoSpaceDN w:val="0"/>
        <w:adjustRightInd w:val="0"/>
        <w:spacing w:after="0" w:line="240" w:lineRule="auto"/>
        <w:jc w:val="both"/>
        <w:rPr>
          <w:rFonts w:cstheme="minorHAnsi"/>
          <w:b/>
          <w:bCs/>
          <w:color w:val="000000"/>
        </w:rPr>
      </w:pPr>
      <w:r w:rsidRPr="00DF7755">
        <w:rPr>
          <w:rFonts w:cstheme="minorHAnsi"/>
          <w:b/>
          <w:bCs/>
          <w:color w:val="000000"/>
        </w:rPr>
        <w:t xml:space="preserve">Objective: </w:t>
      </w:r>
    </w:p>
    <w:p w14:paraId="79BD14E2" w14:textId="07B4FEDF" w:rsidR="00A07E60" w:rsidRDefault="2F8D79CA" w:rsidP="00310E6F">
      <w:pPr>
        <w:autoSpaceDE w:val="0"/>
        <w:autoSpaceDN w:val="0"/>
        <w:adjustRightInd w:val="0"/>
        <w:spacing w:after="0" w:line="240" w:lineRule="auto"/>
        <w:jc w:val="both"/>
        <w:rPr>
          <w:color w:val="000000"/>
          <w:kern w:val="0"/>
        </w:rPr>
      </w:pPr>
      <w:r w:rsidRPr="3F0F2B16">
        <w:rPr>
          <w:color w:val="000000" w:themeColor="text1"/>
        </w:rPr>
        <w:t xml:space="preserve">The </w:t>
      </w:r>
      <w:r w:rsidR="377EA5AC" w:rsidRPr="3F0F2B16">
        <w:rPr>
          <w:color w:val="000000"/>
          <w:kern w:val="0"/>
        </w:rPr>
        <w:t>objective of the assignment is t</w:t>
      </w:r>
      <w:r w:rsidR="08A17A79" w:rsidRPr="3F0F2B16">
        <w:rPr>
          <w:color w:val="000000"/>
          <w:kern w:val="0"/>
        </w:rPr>
        <w:t>o</w:t>
      </w:r>
      <w:r w:rsidR="7B663ACB" w:rsidRPr="3F0F2B16">
        <w:rPr>
          <w:color w:val="000000" w:themeColor="text1"/>
        </w:rPr>
        <w:t xml:space="preserve"> implement simple, adaptable, and sustainable KG and SLP practices</w:t>
      </w:r>
      <w:r w:rsidR="08A17A79" w:rsidRPr="3F0F2B16">
        <w:rPr>
          <w:color w:val="000000"/>
          <w:kern w:val="0"/>
        </w:rPr>
        <w:t xml:space="preserve"> </w:t>
      </w:r>
      <w:r w:rsidR="7B663ACB" w:rsidRPr="3F0F2B16">
        <w:rPr>
          <w:color w:val="000000" w:themeColor="text1"/>
        </w:rPr>
        <w:t xml:space="preserve">among vulnerable households to </w:t>
      </w:r>
      <w:r w:rsidR="4B913BAC" w:rsidRPr="3F0F2B16">
        <w:rPr>
          <w:color w:val="000000"/>
          <w:kern w:val="0"/>
        </w:rPr>
        <w:t xml:space="preserve">strengthen </w:t>
      </w:r>
      <w:r w:rsidR="7B663ACB" w:rsidRPr="3F0F2B16">
        <w:rPr>
          <w:color w:val="000000" w:themeColor="text1"/>
        </w:rPr>
        <w:t xml:space="preserve">their </w:t>
      </w:r>
      <w:r w:rsidR="4B913BAC" w:rsidRPr="3F0F2B16">
        <w:rPr>
          <w:color w:val="000000"/>
          <w:kern w:val="0"/>
        </w:rPr>
        <w:t>food and nutrition security.</w:t>
      </w:r>
      <w:r w:rsidR="0C5B78F5" w:rsidRPr="3F0F2B16">
        <w:rPr>
          <w:color w:val="000000"/>
          <w:kern w:val="0"/>
        </w:rPr>
        <w:t xml:space="preserve"> </w:t>
      </w:r>
    </w:p>
    <w:p w14:paraId="09D5D5E1" w14:textId="77777777" w:rsidR="00A07E60" w:rsidRDefault="00A07E60" w:rsidP="00215B68">
      <w:pPr>
        <w:autoSpaceDE w:val="0"/>
        <w:autoSpaceDN w:val="0"/>
        <w:adjustRightInd w:val="0"/>
        <w:spacing w:after="0" w:line="240" w:lineRule="auto"/>
        <w:jc w:val="both"/>
        <w:rPr>
          <w:rFonts w:cstheme="minorHAnsi"/>
          <w:color w:val="000000"/>
          <w:kern w:val="0"/>
        </w:rPr>
      </w:pPr>
    </w:p>
    <w:p w14:paraId="1A0BCB2E" w14:textId="6F42C05F" w:rsidR="00D06199" w:rsidRPr="006E3A2D" w:rsidRDefault="4691F369" w:rsidP="00215B68">
      <w:pPr>
        <w:autoSpaceDE w:val="0"/>
        <w:autoSpaceDN w:val="0"/>
        <w:adjustRightInd w:val="0"/>
        <w:spacing w:after="0" w:line="240" w:lineRule="auto"/>
        <w:jc w:val="both"/>
        <w:rPr>
          <w:color w:val="000000"/>
          <w:kern w:val="0"/>
        </w:rPr>
      </w:pPr>
      <w:r w:rsidRPr="3F0F2B16">
        <w:rPr>
          <w:color w:val="000000"/>
          <w:kern w:val="0"/>
        </w:rPr>
        <w:t>S</w:t>
      </w:r>
      <w:r w:rsidR="04E0A91E" w:rsidRPr="3F0F2B16">
        <w:rPr>
          <w:color w:val="000000"/>
          <w:kern w:val="0"/>
        </w:rPr>
        <w:t xml:space="preserve">pecific objectives of the assignment are, </w:t>
      </w:r>
    </w:p>
    <w:p w14:paraId="0E1196B8" w14:textId="45A27532" w:rsidR="0093636F" w:rsidRDefault="004A3B52" w:rsidP="00310E6F">
      <w:pPr>
        <w:pStyle w:val="ListParagraph"/>
        <w:numPr>
          <w:ilvl w:val="0"/>
          <w:numId w:val="2"/>
        </w:numPr>
        <w:autoSpaceDE w:val="0"/>
        <w:autoSpaceDN w:val="0"/>
        <w:adjustRightInd w:val="0"/>
        <w:spacing w:after="0" w:line="240" w:lineRule="auto"/>
        <w:jc w:val="both"/>
        <w:rPr>
          <w:color w:val="000000"/>
        </w:rPr>
      </w:pPr>
      <w:r w:rsidRPr="5DD4B508">
        <w:rPr>
          <w:color w:val="000000" w:themeColor="text1"/>
        </w:rPr>
        <w:t>I</w:t>
      </w:r>
      <w:r w:rsidR="005B5D0A" w:rsidRPr="5DD4B508">
        <w:rPr>
          <w:color w:val="000000" w:themeColor="text1"/>
        </w:rPr>
        <w:t>dentif</w:t>
      </w:r>
      <w:r w:rsidR="0093636F" w:rsidRPr="5DD4B508">
        <w:rPr>
          <w:color w:val="000000" w:themeColor="text1"/>
        </w:rPr>
        <w:t>y and</w:t>
      </w:r>
      <w:r w:rsidR="005B5D0A" w:rsidRPr="5DD4B508">
        <w:rPr>
          <w:color w:val="000000" w:themeColor="text1"/>
        </w:rPr>
        <w:t xml:space="preserve"> adapt</w:t>
      </w:r>
      <w:r w:rsidR="0093636F" w:rsidRPr="5DD4B508">
        <w:rPr>
          <w:color w:val="000000" w:themeColor="text1"/>
        </w:rPr>
        <w:t xml:space="preserve"> KG and SLP models</w:t>
      </w:r>
      <w:r w:rsidR="0033358D" w:rsidRPr="5DD4B508">
        <w:rPr>
          <w:color w:val="000000" w:themeColor="text1"/>
        </w:rPr>
        <w:t xml:space="preserve"> that can be adapted by poor households </w:t>
      </w:r>
      <w:r w:rsidR="00E46854" w:rsidRPr="5DD4B508">
        <w:rPr>
          <w:color w:val="000000" w:themeColor="text1"/>
        </w:rPr>
        <w:t>in</w:t>
      </w:r>
      <w:r w:rsidR="0033358D" w:rsidRPr="5DD4B508">
        <w:rPr>
          <w:color w:val="000000" w:themeColor="text1"/>
        </w:rPr>
        <w:t xml:space="preserve"> </w:t>
      </w:r>
      <w:r w:rsidR="00202B8C" w:rsidRPr="5DD4B508">
        <w:rPr>
          <w:color w:val="000000" w:themeColor="text1"/>
        </w:rPr>
        <w:t xml:space="preserve">selected </w:t>
      </w:r>
      <w:r w:rsidR="0033358D" w:rsidRPr="5DD4B508">
        <w:rPr>
          <w:color w:val="000000" w:themeColor="text1"/>
        </w:rPr>
        <w:t>geographical locations</w:t>
      </w:r>
      <w:r w:rsidR="00CE7A00" w:rsidRPr="5DD4B508">
        <w:rPr>
          <w:color w:val="000000" w:themeColor="text1"/>
        </w:rPr>
        <w:t xml:space="preserve"> based on vulnerability maps</w:t>
      </w:r>
      <w:r w:rsidR="0DFF5897" w:rsidRPr="5DD4B508">
        <w:rPr>
          <w:color w:val="000000" w:themeColor="text1"/>
        </w:rPr>
        <w:t>, ecological profile, climate sustainability, and local supply chains</w:t>
      </w:r>
      <w:r w:rsidR="00CE7A00" w:rsidRPr="5DD4B508">
        <w:rPr>
          <w:color w:val="000000" w:themeColor="text1"/>
        </w:rPr>
        <w:t>.</w:t>
      </w:r>
    </w:p>
    <w:p w14:paraId="167D2499" w14:textId="318910DD" w:rsidR="00C22304" w:rsidRDefault="001D10CB" w:rsidP="00310E6F">
      <w:pPr>
        <w:pStyle w:val="ListParagraph"/>
        <w:numPr>
          <w:ilvl w:val="0"/>
          <w:numId w:val="2"/>
        </w:numPr>
        <w:autoSpaceDE w:val="0"/>
        <w:autoSpaceDN w:val="0"/>
        <w:adjustRightInd w:val="0"/>
        <w:spacing w:after="0" w:line="240" w:lineRule="auto"/>
        <w:jc w:val="both"/>
        <w:rPr>
          <w:color w:val="000000"/>
        </w:rPr>
      </w:pPr>
      <w:r w:rsidRPr="5DD4B508">
        <w:rPr>
          <w:color w:val="000000" w:themeColor="text1"/>
        </w:rPr>
        <w:t>Build</w:t>
      </w:r>
      <w:r w:rsidR="00C22304" w:rsidRPr="5DD4B508">
        <w:rPr>
          <w:color w:val="000000" w:themeColor="text1"/>
        </w:rPr>
        <w:t xml:space="preserve"> capacity of </w:t>
      </w:r>
      <w:r w:rsidR="004F4CAE">
        <w:rPr>
          <w:color w:val="000000" w:themeColor="text1"/>
        </w:rPr>
        <w:t>1</w:t>
      </w:r>
      <w:r w:rsidR="0068411F">
        <w:rPr>
          <w:color w:val="000000" w:themeColor="text1"/>
        </w:rPr>
        <w:t>4</w:t>
      </w:r>
      <w:r w:rsidR="004F4CAE">
        <w:rPr>
          <w:color w:val="000000" w:themeColor="text1"/>
        </w:rPr>
        <w:t xml:space="preserve">0 </w:t>
      </w:r>
      <w:r w:rsidR="00C22304" w:rsidRPr="5DD4B508">
        <w:rPr>
          <w:color w:val="000000" w:themeColor="text1"/>
        </w:rPr>
        <w:t>to 200 beneficiary households</w:t>
      </w:r>
      <w:r w:rsidR="009B5FA2">
        <w:rPr>
          <w:color w:val="000000" w:themeColor="text1"/>
        </w:rPr>
        <w:t xml:space="preserve"> </w:t>
      </w:r>
      <w:r w:rsidR="00C22304" w:rsidRPr="5DD4B508">
        <w:rPr>
          <w:color w:val="000000" w:themeColor="text1"/>
        </w:rPr>
        <w:t xml:space="preserve">in select locations on climate-resilient and nutrition-sensitive </w:t>
      </w:r>
      <w:r w:rsidR="00F657B1" w:rsidRPr="5DD4B508">
        <w:rPr>
          <w:color w:val="000000" w:themeColor="text1"/>
        </w:rPr>
        <w:t xml:space="preserve">KG and SLP </w:t>
      </w:r>
      <w:r w:rsidR="00C22304" w:rsidRPr="5DD4B508">
        <w:rPr>
          <w:color w:val="000000" w:themeColor="text1"/>
        </w:rPr>
        <w:t>models</w:t>
      </w:r>
      <w:r w:rsidRPr="5DD4B508">
        <w:rPr>
          <w:color w:val="000000" w:themeColor="text1"/>
        </w:rPr>
        <w:t xml:space="preserve"> to promote the cultivation and consumption of </w:t>
      </w:r>
      <w:r w:rsidR="00B37F4F" w:rsidRPr="5DD4B508">
        <w:rPr>
          <w:color w:val="000000" w:themeColor="text1"/>
        </w:rPr>
        <w:t>nutritionally adequate</w:t>
      </w:r>
      <w:r w:rsidRPr="5DD4B508">
        <w:rPr>
          <w:color w:val="000000" w:themeColor="text1"/>
        </w:rPr>
        <w:t xml:space="preserve"> </w:t>
      </w:r>
      <w:r w:rsidR="572A3004" w:rsidRPr="5DD4B508">
        <w:rPr>
          <w:color w:val="000000" w:themeColor="text1"/>
        </w:rPr>
        <w:t xml:space="preserve">and sustainable </w:t>
      </w:r>
      <w:r w:rsidRPr="5DD4B508">
        <w:rPr>
          <w:color w:val="000000" w:themeColor="text1"/>
        </w:rPr>
        <w:t>diets</w:t>
      </w:r>
      <w:r w:rsidR="00C22304" w:rsidRPr="5DD4B508">
        <w:rPr>
          <w:color w:val="000000" w:themeColor="text1"/>
        </w:rPr>
        <w:t>.</w:t>
      </w:r>
      <w:r w:rsidR="2AB305C7" w:rsidRPr="5DD4B508">
        <w:rPr>
          <w:color w:val="000000" w:themeColor="text1"/>
        </w:rPr>
        <w:t xml:space="preserve"> This will also include sharing recipes that utilize the produce from KGs and SLPs</w:t>
      </w:r>
      <w:r w:rsidR="3C48D1E3" w:rsidRPr="5DD4B508">
        <w:rPr>
          <w:color w:val="000000" w:themeColor="text1"/>
        </w:rPr>
        <w:t xml:space="preserve"> and are adapted to local taste and culinary style.</w:t>
      </w:r>
    </w:p>
    <w:p w14:paraId="744B2C4C" w14:textId="28569E70" w:rsidR="000E1523" w:rsidRPr="00C10A78" w:rsidRDefault="006E3A2D" w:rsidP="00310E6F">
      <w:pPr>
        <w:pStyle w:val="ListParagraph"/>
        <w:numPr>
          <w:ilvl w:val="0"/>
          <w:numId w:val="2"/>
        </w:numPr>
        <w:autoSpaceDE w:val="0"/>
        <w:autoSpaceDN w:val="0"/>
        <w:adjustRightInd w:val="0"/>
        <w:spacing w:after="0" w:line="240" w:lineRule="auto"/>
        <w:jc w:val="both"/>
        <w:rPr>
          <w:color w:val="000000"/>
        </w:rPr>
      </w:pPr>
      <w:r w:rsidRPr="5DD4B508">
        <w:rPr>
          <w:color w:val="000000" w:themeColor="text1"/>
        </w:rPr>
        <w:t>Provid</w:t>
      </w:r>
      <w:r w:rsidR="00F657B1" w:rsidRPr="5DD4B508">
        <w:rPr>
          <w:color w:val="000000" w:themeColor="text1"/>
        </w:rPr>
        <w:t>e</w:t>
      </w:r>
      <w:r w:rsidRPr="5DD4B508">
        <w:rPr>
          <w:color w:val="000000" w:themeColor="text1"/>
        </w:rPr>
        <w:t xml:space="preserve"> necessary production inputs</w:t>
      </w:r>
      <w:r w:rsidR="375E2207" w:rsidRPr="5DD4B508">
        <w:rPr>
          <w:color w:val="000000" w:themeColor="text1"/>
        </w:rPr>
        <w:t>, including raw materials and trainings,</w:t>
      </w:r>
      <w:r w:rsidRPr="5DD4B508">
        <w:rPr>
          <w:color w:val="000000" w:themeColor="text1"/>
        </w:rPr>
        <w:t xml:space="preserve"> to initiate and </w:t>
      </w:r>
      <w:r w:rsidR="000E1523">
        <w:t xml:space="preserve">ensure effective operation and management of the KG and </w:t>
      </w:r>
      <w:r w:rsidR="00C10A78">
        <w:t>SLP at</w:t>
      </w:r>
      <w:r w:rsidR="000E1523">
        <w:t xml:space="preserve"> </w:t>
      </w:r>
      <w:r w:rsidR="00C10A78">
        <w:t xml:space="preserve">selected </w:t>
      </w:r>
      <w:r w:rsidR="000E1523">
        <w:t>household</w:t>
      </w:r>
      <w:r w:rsidR="00F1274A">
        <w:t>s</w:t>
      </w:r>
      <w:r w:rsidR="00C10A78">
        <w:t xml:space="preserve"> and community level</w:t>
      </w:r>
      <w:r w:rsidR="000E1523">
        <w:t>.</w:t>
      </w:r>
    </w:p>
    <w:p w14:paraId="38BBB798" w14:textId="345D9739" w:rsidR="00A009E2" w:rsidRPr="00C22304" w:rsidRDefault="00637F7C" w:rsidP="00310E6F">
      <w:pPr>
        <w:pStyle w:val="ListParagraph"/>
        <w:numPr>
          <w:ilvl w:val="0"/>
          <w:numId w:val="2"/>
        </w:numPr>
        <w:autoSpaceDE w:val="0"/>
        <w:autoSpaceDN w:val="0"/>
        <w:adjustRightInd w:val="0"/>
        <w:spacing w:after="0" w:line="240" w:lineRule="auto"/>
        <w:jc w:val="both"/>
        <w:rPr>
          <w:color w:val="000000"/>
        </w:rPr>
      </w:pPr>
      <w:r w:rsidRPr="5DD4B508">
        <w:rPr>
          <w:color w:val="000000" w:themeColor="text1"/>
        </w:rPr>
        <w:t>Conduct Behavioral Change Counselling (BCC)</w:t>
      </w:r>
      <w:r w:rsidR="3481CA32" w:rsidRPr="5DD4B508">
        <w:rPr>
          <w:color w:val="000000" w:themeColor="text1"/>
        </w:rPr>
        <w:t>, which encourages production, preparation, and co</w:t>
      </w:r>
      <w:r w:rsidR="71376091" w:rsidRPr="5DD4B508">
        <w:rPr>
          <w:color w:val="000000" w:themeColor="text1"/>
        </w:rPr>
        <w:t xml:space="preserve">nsumption of nutritionally adequate and environmentally sustainable diets by </w:t>
      </w:r>
      <w:r w:rsidR="3481CA32" w:rsidRPr="5DD4B508">
        <w:rPr>
          <w:color w:val="000000" w:themeColor="text1"/>
        </w:rPr>
        <w:t>rais</w:t>
      </w:r>
      <w:r w:rsidR="15E5C6C4" w:rsidRPr="5DD4B508">
        <w:rPr>
          <w:color w:val="000000" w:themeColor="text1"/>
        </w:rPr>
        <w:t>ing</w:t>
      </w:r>
      <w:r w:rsidR="3481CA32" w:rsidRPr="5DD4B508">
        <w:rPr>
          <w:color w:val="000000" w:themeColor="text1"/>
        </w:rPr>
        <w:t xml:space="preserve"> awareness about </w:t>
      </w:r>
      <w:r w:rsidR="79586C79" w:rsidRPr="5DD4B508">
        <w:rPr>
          <w:color w:val="000000" w:themeColor="text1"/>
        </w:rPr>
        <w:t xml:space="preserve">their </w:t>
      </w:r>
      <w:r w:rsidR="3481CA32" w:rsidRPr="5DD4B508">
        <w:rPr>
          <w:color w:val="000000" w:themeColor="text1"/>
        </w:rPr>
        <w:t>short- and long-term benefits</w:t>
      </w:r>
      <w:r w:rsidR="4F224709" w:rsidRPr="5DD4B508">
        <w:rPr>
          <w:color w:val="000000" w:themeColor="text1"/>
        </w:rPr>
        <w:t xml:space="preserve">. </w:t>
      </w:r>
      <w:r w:rsidR="00A22306">
        <w:rPr>
          <w:color w:val="000000" w:themeColor="text1"/>
        </w:rPr>
        <w:t>Train and e</w:t>
      </w:r>
      <w:r w:rsidR="00A009E2" w:rsidRPr="5DD4B508">
        <w:rPr>
          <w:color w:val="000000" w:themeColor="text1"/>
        </w:rPr>
        <w:t xml:space="preserve">ngage community </w:t>
      </w:r>
      <w:r w:rsidR="00D61451" w:rsidRPr="5DD4B508">
        <w:rPr>
          <w:color w:val="000000" w:themeColor="text1"/>
        </w:rPr>
        <w:t xml:space="preserve">volunteers </w:t>
      </w:r>
      <w:r w:rsidR="00A009E2" w:rsidRPr="5DD4B508">
        <w:rPr>
          <w:color w:val="000000" w:themeColor="text1"/>
        </w:rPr>
        <w:t xml:space="preserve">and extension workers to </w:t>
      </w:r>
      <w:r w:rsidR="00D61451" w:rsidRPr="5DD4B508">
        <w:rPr>
          <w:color w:val="000000" w:themeColor="text1"/>
        </w:rPr>
        <w:t xml:space="preserve">provide counseling, advisory and input support to the beneficiaries. </w:t>
      </w:r>
    </w:p>
    <w:p w14:paraId="0B6D859B" w14:textId="215695F6" w:rsidR="00F13DA0" w:rsidRDefault="00DF6585" w:rsidP="00310E6F">
      <w:pPr>
        <w:pStyle w:val="ListParagraph"/>
        <w:numPr>
          <w:ilvl w:val="0"/>
          <w:numId w:val="2"/>
        </w:numPr>
        <w:autoSpaceDE w:val="0"/>
        <w:autoSpaceDN w:val="0"/>
        <w:adjustRightInd w:val="0"/>
        <w:spacing w:after="0" w:line="240" w:lineRule="auto"/>
        <w:jc w:val="both"/>
        <w:rPr>
          <w:rFonts w:cstheme="minorHAnsi"/>
          <w:color w:val="000000"/>
        </w:rPr>
      </w:pPr>
      <w:r w:rsidRPr="000A1547">
        <w:rPr>
          <w:rFonts w:cstheme="minorHAnsi"/>
          <w:color w:val="000000"/>
        </w:rPr>
        <w:t>M</w:t>
      </w:r>
      <w:r w:rsidR="0034722E" w:rsidRPr="000A1547">
        <w:rPr>
          <w:rFonts w:cstheme="minorHAnsi"/>
          <w:color w:val="000000"/>
        </w:rPr>
        <w:t xml:space="preserve">onitor </w:t>
      </w:r>
      <w:r w:rsidRPr="000A1547">
        <w:rPr>
          <w:rFonts w:cstheme="minorHAnsi"/>
          <w:color w:val="000000"/>
        </w:rPr>
        <w:t xml:space="preserve">implementation </w:t>
      </w:r>
      <w:r w:rsidR="000A1547" w:rsidRPr="000A1547">
        <w:rPr>
          <w:rFonts w:cstheme="minorHAnsi"/>
          <w:color w:val="000000"/>
        </w:rPr>
        <w:t xml:space="preserve">progress and </w:t>
      </w:r>
      <w:r w:rsidR="00D91DA4">
        <w:rPr>
          <w:rFonts w:cstheme="minorHAnsi"/>
          <w:color w:val="000000"/>
        </w:rPr>
        <w:t>assess</w:t>
      </w:r>
      <w:r w:rsidR="0093636F" w:rsidRPr="000A1547">
        <w:rPr>
          <w:rFonts w:cstheme="minorHAnsi"/>
          <w:color w:val="000000"/>
        </w:rPr>
        <w:t xml:space="preserve"> effectiveness</w:t>
      </w:r>
      <w:r w:rsidR="00C00D61" w:rsidRPr="000A1547">
        <w:rPr>
          <w:rFonts w:cstheme="minorHAnsi"/>
          <w:color w:val="000000"/>
        </w:rPr>
        <w:t xml:space="preserve"> and outcome</w:t>
      </w:r>
      <w:r w:rsidR="0093636F" w:rsidRPr="000A1547">
        <w:rPr>
          <w:rFonts w:cstheme="minorHAnsi"/>
          <w:color w:val="000000"/>
        </w:rPr>
        <w:t xml:space="preserve"> of </w:t>
      </w:r>
      <w:r w:rsidR="001838B4" w:rsidRPr="000A1547">
        <w:rPr>
          <w:rFonts w:cstheme="minorHAnsi"/>
          <w:color w:val="000000"/>
        </w:rPr>
        <w:t xml:space="preserve">the interventions </w:t>
      </w:r>
      <w:r w:rsidR="00C109CA" w:rsidRPr="000A1547">
        <w:rPr>
          <w:rFonts w:cstheme="minorHAnsi"/>
          <w:color w:val="000000"/>
        </w:rPr>
        <w:t xml:space="preserve">and make recommendations </w:t>
      </w:r>
      <w:r w:rsidR="00B237C0" w:rsidRPr="000A1547">
        <w:rPr>
          <w:rFonts w:cstheme="minorHAnsi"/>
          <w:color w:val="000000"/>
        </w:rPr>
        <w:t xml:space="preserve">for refinement and </w:t>
      </w:r>
      <w:r w:rsidR="00994429" w:rsidRPr="000A1547">
        <w:rPr>
          <w:rFonts w:cstheme="minorHAnsi"/>
          <w:color w:val="000000"/>
        </w:rPr>
        <w:t xml:space="preserve">sustainability.  </w:t>
      </w:r>
    </w:p>
    <w:p w14:paraId="00C40FE2" w14:textId="77777777" w:rsidR="0020136D" w:rsidRPr="000A1547" w:rsidRDefault="0020136D" w:rsidP="00310E6F">
      <w:pPr>
        <w:pStyle w:val="ListParagraph"/>
        <w:autoSpaceDE w:val="0"/>
        <w:autoSpaceDN w:val="0"/>
        <w:adjustRightInd w:val="0"/>
        <w:spacing w:after="0" w:line="240" w:lineRule="auto"/>
        <w:jc w:val="both"/>
        <w:rPr>
          <w:rFonts w:cstheme="minorHAnsi"/>
          <w:color w:val="000000"/>
        </w:rPr>
      </w:pPr>
    </w:p>
    <w:p w14:paraId="0FA0361A" w14:textId="22F28E15" w:rsidR="00F556C4" w:rsidRPr="00DF7755" w:rsidRDefault="00F556C4" w:rsidP="00215B68">
      <w:pPr>
        <w:pStyle w:val="ListParagraph"/>
        <w:numPr>
          <w:ilvl w:val="0"/>
          <w:numId w:val="21"/>
        </w:numPr>
        <w:autoSpaceDE w:val="0"/>
        <w:autoSpaceDN w:val="0"/>
        <w:adjustRightInd w:val="0"/>
        <w:spacing w:after="0" w:line="240" w:lineRule="auto"/>
        <w:jc w:val="both"/>
        <w:rPr>
          <w:rFonts w:cstheme="minorHAnsi"/>
          <w:b/>
          <w:bCs/>
          <w:color w:val="000000"/>
        </w:rPr>
      </w:pPr>
      <w:r w:rsidRPr="00DF7755">
        <w:rPr>
          <w:rFonts w:cstheme="minorHAnsi"/>
          <w:b/>
          <w:bCs/>
          <w:color w:val="000000"/>
        </w:rPr>
        <w:t>Scope of Services:</w:t>
      </w:r>
    </w:p>
    <w:p w14:paraId="5C9F0CC2" w14:textId="77777777" w:rsidR="00E64229" w:rsidRDefault="0018782C" w:rsidP="00310E6F">
      <w:pPr>
        <w:widowControl w:val="0"/>
        <w:autoSpaceDE w:val="0"/>
        <w:autoSpaceDN w:val="0"/>
        <w:spacing w:after="0" w:line="240" w:lineRule="auto"/>
        <w:jc w:val="both"/>
        <w:rPr>
          <w:rFonts w:cstheme="minorHAnsi"/>
          <w:b/>
          <w:bCs/>
          <w:color w:val="000000"/>
          <w:kern w:val="0"/>
        </w:rPr>
      </w:pPr>
      <w:r w:rsidRPr="00E64229">
        <w:rPr>
          <w:rFonts w:cstheme="minorHAnsi"/>
          <w:b/>
          <w:bCs/>
          <w:color w:val="000000"/>
          <w:kern w:val="0"/>
        </w:rPr>
        <w:t xml:space="preserve">Part 1. </w:t>
      </w:r>
      <w:r w:rsidR="0011745A" w:rsidRPr="00E64229">
        <w:rPr>
          <w:rFonts w:cstheme="minorHAnsi"/>
          <w:b/>
          <w:bCs/>
          <w:color w:val="000000"/>
          <w:kern w:val="0"/>
        </w:rPr>
        <w:t xml:space="preserve">Inception: </w:t>
      </w:r>
    </w:p>
    <w:p w14:paraId="39DC7F45" w14:textId="1B79E669" w:rsidR="00590DDB" w:rsidRPr="00215B68" w:rsidRDefault="00E64229" w:rsidP="00215B68">
      <w:pPr>
        <w:widowControl w:val="0"/>
        <w:autoSpaceDE w:val="0"/>
        <w:autoSpaceDN w:val="0"/>
        <w:spacing w:after="0" w:line="240" w:lineRule="auto"/>
        <w:ind w:left="720"/>
        <w:jc w:val="both"/>
        <w:rPr>
          <w:rFonts w:cstheme="minorHAnsi"/>
          <w:u w:val="single"/>
        </w:rPr>
      </w:pPr>
      <w:r w:rsidRPr="00215B68">
        <w:rPr>
          <w:rFonts w:cstheme="minorHAnsi"/>
          <w:color w:val="000000"/>
          <w:kern w:val="0"/>
        </w:rPr>
        <w:t>Inception</w:t>
      </w:r>
      <w:r w:rsidR="00590DDB" w:rsidRPr="00215B68">
        <w:rPr>
          <w:rFonts w:cstheme="minorHAnsi"/>
          <w:shd w:val="clear" w:color="auto" w:fill="FFFFFF"/>
        </w:rPr>
        <w:t xml:space="preserve"> will involve defining the scope, objectives, stakeholders, </w:t>
      </w:r>
      <w:r w:rsidR="00B87E58">
        <w:rPr>
          <w:rFonts w:cstheme="minorHAnsi"/>
          <w:shd w:val="clear" w:color="auto" w:fill="FFFFFF"/>
        </w:rPr>
        <w:t xml:space="preserve">locations, </w:t>
      </w:r>
      <w:r w:rsidR="00866007">
        <w:rPr>
          <w:rFonts w:cstheme="minorHAnsi"/>
          <w:shd w:val="clear" w:color="auto" w:fill="FFFFFF"/>
        </w:rPr>
        <w:t xml:space="preserve">process </w:t>
      </w:r>
      <w:r w:rsidR="00911F93">
        <w:rPr>
          <w:rFonts w:cstheme="minorHAnsi"/>
          <w:shd w:val="clear" w:color="auto" w:fill="FFFFFF"/>
        </w:rPr>
        <w:t>of beneficiary</w:t>
      </w:r>
      <w:r w:rsidR="001D30AF">
        <w:rPr>
          <w:rFonts w:cstheme="minorHAnsi"/>
          <w:shd w:val="clear" w:color="auto" w:fill="FFFFFF"/>
        </w:rPr>
        <w:t xml:space="preserve"> </w:t>
      </w:r>
      <w:r w:rsidR="00536E6E">
        <w:rPr>
          <w:rFonts w:cstheme="minorHAnsi"/>
          <w:shd w:val="clear" w:color="auto" w:fill="FFFFFF"/>
        </w:rPr>
        <w:t>selection</w:t>
      </w:r>
      <w:r w:rsidR="005C2750">
        <w:rPr>
          <w:rFonts w:cstheme="minorHAnsi"/>
          <w:shd w:val="clear" w:color="auto" w:fill="FFFFFF"/>
        </w:rPr>
        <w:t xml:space="preserve">, </w:t>
      </w:r>
      <w:r w:rsidR="00590DDB" w:rsidRPr="00215B68">
        <w:rPr>
          <w:rFonts w:cstheme="minorHAnsi"/>
          <w:shd w:val="clear" w:color="auto" w:fill="FFFFFF"/>
        </w:rPr>
        <w:t>and potential risks of the assignment. Based on the consultation with key stakeholders and review of Project documents and relevant literature,</w:t>
      </w:r>
      <w:r w:rsidR="00590DDB" w:rsidRPr="00D67F59">
        <w:rPr>
          <w:rFonts w:cstheme="minorHAnsi"/>
          <w:shd w:val="clear" w:color="auto" w:fill="FFFFFF"/>
        </w:rPr>
        <w:t xml:space="preserve"> t</w:t>
      </w:r>
      <w:r w:rsidR="00590DDB" w:rsidRPr="00215B68">
        <w:rPr>
          <w:rFonts w:cstheme="minorHAnsi"/>
        </w:rPr>
        <w:t xml:space="preserve">he Consultant will provide detailed activity plan, methodology, and tools including instruments to carry out the assignment. </w:t>
      </w:r>
    </w:p>
    <w:p w14:paraId="61E3DBB8" w14:textId="5B0B5C99" w:rsidR="0011745A" w:rsidRDefault="0011745A" w:rsidP="00215B68">
      <w:pPr>
        <w:autoSpaceDE w:val="0"/>
        <w:autoSpaceDN w:val="0"/>
        <w:adjustRightInd w:val="0"/>
        <w:spacing w:after="0" w:line="240" w:lineRule="auto"/>
        <w:jc w:val="both"/>
        <w:rPr>
          <w:rFonts w:cstheme="minorHAnsi"/>
          <w:b/>
          <w:bCs/>
          <w:color w:val="000000"/>
          <w:kern w:val="0"/>
        </w:rPr>
      </w:pPr>
    </w:p>
    <w:p w14:paraId="3E4B8DD9" w14:textId="412B1F98" w:rsidR="0011745A" w:rsidRDefault="00E64229" w:rsidP="00215B68">
      <w:pPr>
        <w:autoSpaceDE w:val="0"/>
        <w:autoSpaceDN w:val="0"/>
        <w:adjustRightInd w:val="0"/>
        <w:spacing w:after="0" w:line="240" w:lineRule="auto"/>
        <w:jc w:val="both"/>
      </w:pPr>
      <w:r w:rsidRPr="5DD4B508">
        <w:rPr>
          <w:b/>
          <w:bCs/>
          <w:color w:val="000000"/>
          <w:kern w:val="0"/>
        </w:rPr>
        <w:t xml:space="preserve">Deliverables under Part </w:t>
      </w:r>
      <w:r>
        <w:rPr>
          <w:b/>
          <w:bCs/>
          <w:color w:val="000000"/>
          <w:kern w:val="0"/>
        </w:rPr>
        <w:t xml:space="preserve">1 </w:t>
      </w:r>
      <w:r w:rsidRPr="00215B68">
        <w:rPr>
          <w:color w:val="000000"/>
          <w:kern w:val="0"/>
        </w:rPr>
        <w:t xml:space="preserve">will include </w:t>
      </w:r>
      <w:r>
        <w:rPr>
          <w:color w:val="000000"/>
          <w:kern w:val="0"/>
        </w:rPr>
        <w:t xml:space="preserve">an inception report detailing </w:t>
      </w:r>
      <w:r>
        <w:t xml:space="preserve">activities and timeline; reporting structure; proposed methodology for adaptation of KG and SLP models, monitoring and evaluation (including M&amp;E framework, </w:t>
      </w:r>
      <w:r w:rsidRPr="3555558D">
        <w:t>methodology, sampling, tools and timeline</w:t>
      </w:r>
      <w:r>
        <w:t>), beneficiary and location selection, training</w:t>
      </w:r>
      <w:r w:rsidR="007D5E7F">
        <w:t xml:space="preserve"> strategy and plan</w:t>
      </w:r>
      <w:r>
        <w:t>, and potential constraints and solutions that will be encountered in undertaking the assignment.</w:t>
      </w:r>
    </w:p>
    <w:p w14:paraId="03054626" w14:textId="77777777" w:rsidR="007D5E7F" w:rsidRDefault="007D5E7F" w:rsidP="00215B68">
      <w:pPr>
        <w:autoSpaceDE w:val="0"/>
        <w:autoSpaceDN w:val="0"/>
        <w:adjustRightInd w:val="0"/>
        <w:spacing w:after="0" w:line="240" w:lineRule="auto"/>
        <w:jc w:val="both"/>
        <w:rPr>
          <w:rFonts w:cstheme="minorHAnsi"/>
          <w:b/>
          <w:bCs/>
          <w:color w:val="000000"/>
          <w:kern w:val="0"/>
        </w:rPr>
      </w:pPr>
    </w:p>
    <w:p w14:paraId="1BA2552A" w14:textId="512D74A4" w:rsidR="00A47A25" w:rsidRPr="00A47BC9" w:rsidRDefault="0011745A" w:rsidP="00215B68">
      <w:pPr>
        <w:autoSpaceDE w:val="0"/>
        <w:autoSpaceDN w:val="0"/>
        <w:adjustRightInd w:val="0"/>
        <w:spacing w:after="0" w:line="240" w:lineRule="auto"/>
        <w:jc w:val="both"/>
        <w:rPr>
          <w:rFonts w:cstheme="minorHAnsi"/>
          <w:color w:val="000000"/>
          <w:kern w:val="0"/>
        </w:rPr>
      </w:pPr>
      <w:r>
        <w:rPr>
          <w:rFonts w:cstheme="minorHAnsi"/>
          <w:b/>
          <w:bCs/>
          <w:color w:val="000000"/>
          <w:kern w:val="0"/>
        </w:rPr>
        <w:t xml:space="preserve">Part 2. </w:t>
      </w:r>
      <w:r w:rsidR="00523DC7" w:rsidRPr="00A47BC9">
        <w:rPr>
          <w:rFonts w:cstheme="minorHAnsi"/>
          <w:b/>
          <w:bCs/>
          <w:color w:val="000000"/>
          <w:kern w:val="0"/>
        </w:rPr>
        <w:t>Identification and adaptation of KG and SLP</w:t>
      </w:r>
      <w:r w:rsidR="00A47A25" w:rsidRPr="00A47BC9">
        <w:rPr>
          <w:rFonts w:cstheme="minorHAnsi"/>
          <w:b/>
          <w:bCs/>
          <w:color w:val="000000"/>
          <w:kern w:val="0"/>
        </w:rPr>
        <w:t xml:space="preserve"> models</w:t>
      </w:r>
      <w:r w:rsidR="00523DC7" w:rsidRPr="00A47BC9">
        <w:rPr>
          <w:rFonts w:cstheme="minorHAnsi"/>
          <w:b/>
          <w:bCs/>
          <w:color w:val="000000"/>
          <w:kern w:val="0"/>
        </w:rPr>
        <w:t>:</w:t>
      </w:r>
      <w:r w:rsidR="00523DC7" w:rsidRPr="00A47BC9">
        <w:rPr>
          <w:rFonts w:cstheme="minorHAnsi"/>
          <w:color w:val="000000"/>
          <w:kern w:val="0"/>
        </w:rPr>
        <w:t xml:space="preserve"> </w:t>
      </w:r>
    </w:p>
    <w:p w14:paraId="64C2C7EC" w14:textId="77777777" w:rsidR="001D5046" w:rsidRDefault="001D5046" w:rsidP="00310E6F">
      <w:pPr>
        <w:autoSpaceDE w:val="0"/>
        <w:autoSpaceDN w:val="0"/>
        <w:adjustRightInd w:val="0"/>
        <w:spacing w:after="0" w:line="240" w:lineRule="auto"/>
        <w:jc w:val="both"/>
        <w:rPr>
          <w:rFonts w:cstheme="minorHAnsi"/>
          <w:color w:val="000000"/>
          <w:kern w:val="0"/>
        </w:rPr>
      </w:pPr>
    </w:p>
    <w:p w14:paraId="2DE0584A" w14:textId="26F6BFC1" w:rsidR="004826A8" w:rsidRPr="00215B68" w:rsidRDefault="00E95667" w:rsidP="00310E6F">
      <w:pPr>
        <w:pStyle w:val="ListParagraph"/>
        <w:numPr>
          <w:ilvl w:val="0"/>
          <w:numId w:val="35"/>
        </w:numPr>
        <w:autoSpaceDE w:val="0"/>
        <w:autoSpaceDN w:val="0"/>
        <w:adjustRightInd w:val="0"/>
        <w:spacing w:after="0" w:line="240" w:lineRule="auto"/>
        <w:jc w:val="both"/>
        <w:rPr>
          <w:color w:val="000000"/>
        </w:rPr>
      </w:pPr>
      <w:r w:rsidRPr="00215B68">
        <w:rPr>
          <w:color w:val="000000" w:themeColor="text1"/>
          <w:u w:val="single"/>
        </w:rPr>
        <w:t>Identify locations, beneficiary households</w:t>
      </w:r>
      <w:r w:rsidRPr="5DD4B508">
        <w:rPr>
          <w:color w:val="000000" w:themeColor="text1"/>
          <w:u w:val="single"/>
        </w:rPr>
        <w:t xml:space="preserve"> and community volunteers:</w:t>
      </w:r>
      <w:r w:rsidRPr="5DD4B508">
        <w:rPr>
          <w:color w:val="000000" w:themeColor="text1"/>
        </w:rPr>
        <w:t xml:space="preserve"> The Consultant will identify </w:t>
      </w:r>
      <w:r w:rsidR="000466A4">
        <w:rPr>
          <w:color w:val="000000" w:themeColor="text1"/>
        </w:rPr>
        <w:t>two</w:t>
      </w:r>
      <w:r w:rsidRPr="5DD4B508">
        <w:rPr>
          <w:color w:val="000000" w:themeColor="text1"/>
        </w:rPr>
        <w:t xml:space="preserve"> </w:t>
      </w:r>
      <w:r w:rsidR="006149B0">
        <w:rPr>
          <w:color w:val="000000" w:themeColor="text1"/>
        </w:rPr>
        <w:t>urban</w:t>
      </w:r>
      <w:r w:rsidR="00A03D53">
        <w:rPr>
          <w:color w:val="000000" w:themeColor="text1"/>
        </w:rPr>
        <w:t>/semi-urban</w:t>
      </w:r>
      <w:r w:rsidR="006149B0">
        <w:rPr>
          <w:color w:val="000000" w:themeColor="text1"/>
        </w:rPr>
        <w:t xml:space="preserve"> low</w:t>
      </w:r>
      <w:r w:rsidR="00A03D53">
        <w:rPr>
          <w:color w:val="000000" w:themeColor="text1"/>
        </w:rPr>
        <w:t>-</w:t>
      </w:r>
      <w:r w:rsidR="006149B0">
        <w:rPr>
          <w:color w:val="000000" w:themeColor="text1"/>
        </w:rPr>
        <w:t xml:space="preserve">income </w:t>
      </w:r>
      <w:r w:rsidR="00A03D53">
        <w:rPr>
          <w:color w:val="000000" w:themeColor="text1"/>
        </w:rPr>
        <w:t xml:space="preserve">settlements </w:t>
      </w:r>
      <w:r w:rsidR="00F64005">
        <w:rPr>
          <w:color w:val="000000" w:themeColor="text1"/>
        </w:rPr>
        <w:t>from two City Corporation</w:t>
      </w:r>
      <w:r w:rsidR="0079099A">
        <w:rPr>
          <w:color w:val="000000" w:themeColor="text1"/>
        </w:rPr>
        <w:t>/</w:t>
      </w:r>
      <w:r w:rsidR="00627824">
        <w:rPr>
          <w:color w:val="000000" w:themeColor="text1"/>
        </w:rPr>
        <w:t>Municipality</w:t>
      </w:r>
      <w:r w:rsidR="00F64005">
        <w:rPr>
          <w:color w:val="000000" w:themeColor="text1"/>
        </w:rPr>
        <w:t xml:space="preserve"> areas and </w:t>
      </w:r>
      <w:r w:rsidR="000466A4">
        <w:rPr>
          <w:color w:val="000000" w:themeColor="text1"/>
        </w:rPr>
        <w:t>two rural locations from two</w:t>
      </w:r>
      <w:r w:rsidR="00F96BA9">
        <w:rPr>
          <w:color w:val="000000" w:themeColor="text1"/>
        </w:rPr>
        <w:t xml:space="preserve"> upazilas from rural </w:t>
      </w:r>
      <w:r w:rsidR="00F64005">
        <w:rPr>
          <w:color w:val="000000" w:themeColor="text1"/>
        </w:rPr>
        <w:t>areas</w:t>
      </w:r>
      <w:r w:rsidRPr="5DD4B508">
        <w:rPr>
          <w:color w:val="000000" w:themeColor="text1"/>
        </w:rPr>
        <w:t xml:space="preserve">, in consultation with the WB team, based on the World Food Programme Poverty Maps and identify </w:t>
      </w:r>
      <w:r w:rsidR="00565CE1">
        <w:rPr>
          <w:color w:val="000000" w:themeColor="text1"/>
        </w:rPr>
        <w:t xml:space="preserve">140 </w:t>
      </w:r>
      <w:r w:rsidRPr="5DD4B508">
        <w:rPr>
          <w:color w:val="000000" w:themeColor="text1"/>
        </w:rPr>
        <w:t xml:space="preserve">to 200 poor households, that will include </w:t>
      </w:r>
      <w:r w:rsidR="00FD678D">
        <w:rPr>
          <w:color w:val="000000" w:themeColor="text1"/>
        </w:rPr>
        <w:t xml:space="preserve">at least 50% of </w:t>
      </w:r>
      <w:r w:rsidRPr="5DD4B508">
        <w:rPr>
          <w:color w:val="000000" w:themeColor="text1"/>
        </w:rPr>
        <w:t xml:space="preserve">the MCBP beneficiaries. The Consultant will </w:t>
      </w:r>
      <w:r w:rsidR="00704066" w:rsidRPr="5DD4B508">
        <w:rPr>
          <w:color w:val="000000" w:themeColor="text1"/>
        </w:rPr>
        <w:t xml:space="preserve">group the households in clusters which will act as a local resource to promote KG/SLP for FNS in their community. </w:t>
      </w:r>
      <w:r w:rsidR="000F1134">
        <w:rPr>
          <w:color w:val="000000" w:themeColor="text1"/>
        </w:rPr>
        <w:t>They will a</w:t>
      </w:r>
      <w:r w:rsidR="004A25D5">
        <w:rPr>
          <w:color w:val="000000" w:themeColor="text1"/>
        </w:rPr>
        <w:t xml:space="preserve">lso </w:t>
      </w:r>
      <w:r w:rsidR="00F11E3B">
        <w:rPr>
          <w:color w:val="000000" w:themeColor="text1"/>
        </w:rPr>
        <w:t xml:space="preserve">come up with a process </w:t>
      </w:r>
      <w:r w:rsidR="00D54856">
        <w:rPr>
          <w:color w:val="000000" w:themeColor="text1"/>
        </w:rPr>
        <w:t xml:space="preserve">to identify beneficiaries </w:t>
      </w:r>
      <w:r w:rsidR="003A24EE">
        <w:rPr>
          <w:color w:val="000000" w:themeColor="text1"/>
        </w:rPr>
        <w:t>that</w:t>
      </w:r>
      <w:r w:rsidR="00B24C0C">
        <w:rPr>
          <w:color w:val="000000" w:themeColor="text1"/>
        </w:rPr>
        <w:t xml:space="preserve"> </w:t>
      </w:r>
      <w:r w:rsidR="00093ED1">
        <w:rPr>
          <w:color w:val="000000" w:themeColor="text1"/>
        </w:rPr>
        <w:t>takes</w:t>
      </w:r>
      <w:r w:rsidR="00B24C0C">
        <w:rPr>
          <w:color w:val="000000" w:themeColor="text1"/>
        </w:rPr>
        <w:t xml:space="preserve"> </w:t>
      </w:r>
      <w:r w:rsidR="003A24EE">
        <w:rPr>
          <w:color w:val="000000" w:themeColor="text1"/>
        </w:rPr>
        <w:t xml:space="preserve">into account ease of </w:t>
      </w:r>
      <w:r w:rsidR="006D39ED">
        <w:rPr>
          <w:color w:val="000000" w:themeColor="text1"/>
        </w:rPr>
        <w:t xml:space="preserve">clustering and </w:t>
      </w:r>
      <w:r w:rsidR="007B0C2F">
        <w:rPr>
          <w:color w:val="000000" w:themeColor="text1"/>
        </w:rPr>
        <w:t xml:space="preserve">implementation arrangements. </w:t>
      </w:r>
      <w:r w:rsidRPr="5DD4B508">
        <w:rPr>
          <w:color w:val="000000" w:themeColor="text1"/>
        </w:rPr>
        <w:t xml:space="preserve">The Consultant will also identify community volunteers for </w:t>
      </w:r>
      <w:r w:rsidRPr="5DD4B508">
        <w:rPr>
          <w:color w:val="000000" w:themeColor="text1"/>
        </w:rPr>
        <w:lastRenderedPageBreak/>
        <w:t xml:space="preserve">each cluster to demonstrate, follow up, motivate, counsel, and link the beneficiaries with extension services.  </w:t>
      </w:r>
    </w:p>
    <w:p w14:paraId="48390E6A" w14:textId="77777777" w:rsidR="00922D52" w:rsidRPr="00215B68" w:rsidRDefault="00922D52" w:rsidP="00215B68">
      <w:pPr>
        <w:pStyle w:val="ListParagraph"/>
        <w:autoSpaceDE w:val="0"/>
        <w:autoSpaceDN w:val="0"/>
        <w:adjustRightInd w:val="0"/>
        <w:spacing w:after="0" w:line="240" w:lineRule="auto"/>
        <w:jc w:val="both"/>
        <w:rPr>
          <w:color w:val="000000"/>
        </w:rPr>
      </w:pPr>
    </w:p>
    <w:p w14:paraId="021C5059" w14:textId="7CE7ECD4" w:rsidR="00842ABD" w:rsidRPr="00215B68" w:rsidRDefault="00842ABD" w:rsidP="00310E6F">
      <w:pPr>
        <w:pStyle w:val="ListParagraph"/>
        <w:numPr>
          <w:ilvl w:val="0"/>
          <w:numId w:val="35"/>
        </w:numPr>
        <w:autoSpaceDE w:val="0"/>
        <w:autoSpaceDN w:val="0"/>
        <w:adjustRightInd w:val="0"/>
        <w:spacing w:after="0" w:line="240" w:lineRule="auto"/>
        <w:jc w:val="both"/>
        <w:rPr>
          <w:color w:val="000000"/>
        </w:rPr>
      </w:pPr>
      <w:r w:rsidRPr="5DD4B508">
        <w:rPr>
          <w:color w:val="000000" w:themeColor="text1"/>
          <w:u w:val="single"/>
        </w:rPr>
        <w:t>I</w:t>
      </w:r>
      <w:r w:rsidR="00445B12" w:rsidRPr="5DD4B508">
        <w:rPr>
          <w:color w:val="000000" w:themeColor="text1"/>
          <w:u w:val="single"/>
        </w:rPr>
        <w:t xml:space="preserve">dentify and customize KG and SLP models that can be adopted by </w:t>
      </w:r>
      <w:r w:rsidR="00835812" w:rsidRPr="5DD4B508">
        <w:rPr>
          <w:color w:val="000000" w:themeColor="text1"/>
          <w:u w:val="single"/>
        </w:rPr>
        <w:t xml:space="preserve">poor </w:t>
      </w:r>
      <w:r w:rsidR="00445B12" w:rsidRPr="5DD4B508">
        <w:rPr>
          <w:color w:val="000000" w:themeColor="text1"/>
          <w:u w:val="single"/>
        </w:rPr>
        <w:t>households</w:t>
      </w:r>
      <w:r w:rsidR="00835812" w:rsidRPr="5DD4B508">
        <w:rPr>
          <w:color w:val="000000" w:themeColor="text1"/>
          <w:u w:val="single"/>
        </w:rPr>
        <w:t>:</w:t>
      </w:r>
      <w:r w:rsidR="00835812" w:rsidRPr="5DD4B508">
        <w:rPr>
          <w:color w:val="000000" w:themeColor="text1"/>
        </w:rPr>
        <w:t xml:space="preserve"> </w:t>
      </w:r>
      <w:r w:rsidR="00445B12" w:rsidRPr="5DD4B508">
        <w:rPr>
          <w:color w:val="000000" w:themeColor="text1"/>
        </w:rPr>
        <w:t xml:space="preserve"> </w:t>
      </w:r>
      <w:r w:rsidR="00B371DA" w:rsidRPr="5DD4B508">
        <w:rPr>
          <w:color w:val="000000" w:themeColor="text1"/>
        </w:rPr>
        <w:t xml:space="preserve">The Consultant </w:t>
      </w:r>
      <w:r w:rsidR="00973D89" w:rsidRPr="5DD4B508">
        <w:rPr>
          <w:color w:val="000000" w:themeColor="text1"/>
        </w:rPr>
        <w:t xml:space="preserve">will </w:t>
      </w:r>
      <w:r w:rsidR="006A0EB3" w:rsidRPr="5DD4B508">
        <w:rPr>
          <w:color w:val="000000" w:themeColor="text1"/>
        </w:rPr>
        <w:t xml:space="preserve">identify </w:t>
      </w:r>
      <w:r w:rsidR="00C606C1" w:rsidRPr="5DD4B508">
        <w:rPr>
          <w:color w:val="000000" w:themeColor="text1"/>
        </w:rPr>
        <w:t xml:space="preserve">KG and SLP models </w:t>
      </w:r>
      <w:r w:rsidR="001925DC" w:rsidRPr="5DD4B508">
        <w:rPr>
          <w:color w:val="000000" w:themeColor="text1"/>
        </w:rPr>
        <w:t xml:space="preserve">for the target </w:t>
      </w:r>
      <w:r w:rsidR="003B7A2C" w:rsidRPr="5DD4B508">
        <w:rPr>
          <w:color w:val="000000" w:themeColor="text1"/>
        </w:rPr>
        <w:t xml:space="preserve">beneficiaries and locations </w:t>
      </w:r>
      <w:r w:rsidR="00B300C7" w:rsidRPr="5DD4B508">
        <w:rPr>
          <w:color w:val="000000" w:themeColor="text1"/>
        </w:rPr>
        <w:t>based on the</w:t>
      </w:r>
      <w:r w:rsidR="00C606C1" w:rsidRPr="5DD4B508">
        <w:rPr>
          <w:color w:val="000000" w:themeColor="text1"/>
        </w:rPr>
        <w:t xml:space="preserve"> </w:t>
      </w:r>
      <w:r w:rsidR="0098622D" w:rsidRPr="5DD4B508">
        <w:rPr>
          <w:color w:val="000000" w:themeColor="text1"/>
        </w:rPr>
        <w:t xml:space="preserve">local </w:t>
      </w:r>
      <w:r w:rsidR="00A02130" w:rsidRPr="5DD4B508">
        <w:rPr>
          <w:color w:val="000000" w:themeColor="text1"/>
        </w:rPr>
        <w:t>agroec</w:t>
      </w:r>
      <w:r w:rsidR="00BB3648" w:rsidRPr="5DD4B508">
        <w:rPr>
          <w:color w:val="000000" w:themeColor="text1"/>
        </w:rPr>
        <w:t>o</w:t>
      </w:r>
      <w:r w:rsidR="00A02130" w:rsidRPr="5DD4B508">
        <w:rPr>
          <w:color w:val="000000" w:themeColor="text1"/>
        </w:rPr>
        <w:t xml:space="preserve">logical </w:t>
      </w:r>
      <w:r w:rsidR="00BB3648" w:rsidRPr="5DD4B508">
        <w:rPr>
          <w:color w:val="000000" w:themeColor="text1"/>
        </w:rPr>
        <w:t>dynamics, best practices,</w:t>
      </w:r>
      <w:r w:rsidR="00C606C1" w:rsidRPr="5DD4B508">
        <w:rPr>
          <w:color w:val="000000" w:themeColor="text1"/>
        </w:rPr>
        <w:t xml:space="preserve"> and </w:t>
      </w:r>
      <w:r w:rsidR="002C660E" w:rsidRPr="5DD4B508">
        <w:rPr>
          <w:color w:val="000000" w:themeColor="text1"/>
        </w:rPr>
        <w:t xml:space="preserve">implemented and tested models by </w:t>
      </w:r>
      <w:r w:rsidR="006C4910" w:rsidRPr="5DD4B508">
        <w:rPr>
          <w:color w:val="000000" w:themeColor="text1"/>
        </w:rPr>
        <w:t>government and non</w:t>
      </w:r>
      <w:r w:rsidR="00B300C7" w:rsidRPr="5DD4B508">
        <w:rPr>
          <w:color w:val="000000" w:themeColor="text1"/>
        </w:rPr>
        <w:t>-</w:t>
      </w:r>
      <w:r w:rsidR="006C4910" w:rsidRPr="5DD4B508">
        <w:rPr>
          <w:color w:val="000000" w:themeColor="text1"/>
        </w:rPr>
        <w:t>government service provide</w:t>
      </w:r>
      <w:r w:rsidR="00B300C7" w:rsidRPr="5DD4B508">
        <w:rPr>
          <w:color w:val="000000" w:themeColor="text1"/>
        </w:rPr>
        <w:t>r</w:t>
      </w:r>
      <w:r w:rsidR="006C4910" w:rsidRPr="5DD4B508">
        <w:rPr>
          <w:color w:val="000000" w:themeColor="text1"/>
        </w:rPr>
        <w:t xml:space="preserve">s and research </w:t>
      </w:r>
      <w:r w:rsidR="00CE261F" w:rsidRPr="5DD4B508">
        <w:rPr>
          <w:color w:val="000000" w:themeColor="text1"/>
        </w:rPr>
        <w:t>institutes</w:t>
      </w:r>
      <w:r w:rsidR="003B7A2C" w:rsidRPr="5DD4B508">
        <w:rPr>
          <w:color w:val="000000" w:themeColor="text1"/>
        </w:rPr>
        <w:t xml:space="preserve">. </w:t>
      </w:r>
      <w:r w:rsidR="002F26D4" w:rsidRPr="5DD4B508">
        <w:rPr>
          <w:color w:val="000000" w:themeColor="text1"/>
        </w:rPr>
        <w:t>Following identification</w:t>
      </w:r>
      <w:r w:rsidR="00FB50E1" w:rsidRPr="5DD4B508">
        <w:rPr>
          <w:color w:val="000000" w:themeColor="text1"/>
        </w:rPr>
        <w:t xml:space="preserve"> of KG and SLP models</w:t>
      </w:r>
      <w:r w:rsidR="002F26D4" w:rsidRPr="5DD4B508">
        <w:rPr>
          <w:color w:val="000000" w:themeColor="text1"/>
        </w:rPr>
        <w:t xml:space="preserve">, the Consultant is expected to </w:t>
      </w:r>
      <w:r w:rsidR="003B7A2C" w:rsidRPr="5DD4B508">
        <w:rPr>
          <w:color w:val="000000" w:themeColor="text1"/>
        </w:rPr>
        <w:t>adapt</w:t>
      </w:r>
      <w:r w:rsidR="002F26D4" w:rsidRPr="5DD4B508">
        <w:rPr>
          <w:color w:val="000000" w:themeColor="text1"/>
        </w:rPr>
        <w:t xml:space="preserve"> the models </w:t>
      </w:r>
      <w:r w:rsidR="003B7A2C" w:rsidRPr="5DD4B508">
        <w:rPr>
          <w:color w:val="000000" w:themeColor="text1"/>
        </w:rPr>
        <w:t>for different agroecological dimensions, local need</w:t>
      </w:r>
      <w:r w:rsidR="15BEE889" w:rsidRPr="5DD4B508">
        <w:rPr>
          <w:color w:val="000000" w:themeColor="text1"/>
        </w:rPr>
        <w:t xml:space="preserve"> and local supply chain</w:t>
      </w:r>
      <w:r w:rsidR="003B7A2C" w:rsidRPr="5DD4B508">
        <w:rPr>
          <w:color w:val="000000" w:themeColor="text1"/>
        </w:rPr>
        <w:t>,</w:t>
      </w:r>
      <w:r w:rsidR="00126D4B">
        <w:rPr>
          <w:color w:val="000000" w:themeColor="text1"/>
        </w:rPr>
        <w:t xml:space="preserve"> </w:t>
      </w:r>
      <w:r w:rsidR="72336591" w:rsidRPr="5DD4B508">
        <w:rPr>
          <w:color w:val="000000" w:themeColor="text1"/>
        </w:rPr>
        <w:t>availability of required inputs,</w:t>
      </w:r>
      <w:r w:rsidR="003B7A2C" w:rsidRPr="5DD4B508">
        <w:rPr>
          <w:color w:val="000000" w:themeColor="text1"/>
        </w:rPr>
        <w:t xml:space="preserve"> </w:t>
      </w:r>
      <w:r w:rsidR="5AB0D672" w:rsidRPr="5DD4B508">
        <w:rPr>
          <w:color w:val="000000" w:themeColor="text1"/>
        </w:rPr>
        <w:t xml:space="preserve">sustainability, </w:t>
      </w:r>
      <w:r w:rsidR="003B7A2C" w:rsidRPr="5DD4B508">
        <w:rPr>
          <w:color w:val="000000" w:themeColor="text1"/>
        </w:rPr>
        <w:t>and space constraints</w:t>
      </w:r>
      <w:r w:rsidR="00F06673" w:rsidRPr="5DD4B508">
        <w:rPr>
          <w:color w:val="000000" w:themeColor="text1"/>
        </w:rPr>
        <w:t>. The adapt</w:t>
      </w:r>
      <w:r w:rsidR="00FE5C6E" w:rsidRPr="5DD4B508">
        <w:rPr>
          <w:color w:val="000000" w:themeColor="text1"/>
        </w:rPr>
        <w:t xml:space="preserve">ation of KG and SLP </w:t>
      </w:r>
      <w:r w:rsidR="00F06673" w:rsidRPr="5DD4B508">
        <w:rPr>
          <w:color w:val="000000" w:themeColor="text1"/>
        </w:rPr>
        <w:t xml:space="preserve">models </w:t>
      </w:r>
      <w:r w:rsidR="003B7A2C" w:rsidRPr="5DD4B508">
        <w:rPr>
          <w:color w:val="000000" w:themeColor="text1"/>
        </w:rPr>
        <w:t xml:space="preserve">will </w:t>
      </w:r>
      <w:r w:rsidR="00E65A3C" w:rsidRPr="5DD4B508">
        <w:rPr>
          <w:color w:val="000000" w:themeColor="text1"/>
        </w:rPr>
        <w:t xml:space="preserve">focus on </w:t>
      </w:r>
      <w:r w:rsidR="003B7A2C" w:rsidRPr="5DD4B508">
        <w:rPr>
          <w:color w:val="000000" w:themeColor="text1"/>
        </w:rPr>
        <w:t>promot</w:t>
      </w:r>
      <w:r w:rsidR="00E65A3C" w:rsidRPr="5DD4B508">
        <w:rPr>
          <w:color w:val="000000" w:themeColor="text1"/>
        </w:rPr>
        <w:t>ing</w:t>
      </w:r>
      <w:r w:rsidR="003B7A2C" w:rsidRPr="5DD4B508">
        <w:rPr>
          <w:color w:val="000000" w:themeColor="text1"/>
        </w:rPr>
        <w:t xml:space="preserve"> application of climate-smart technologies</w:t>
      </w:r>
      <w:r w:rsidR="20F5173F" w:rsidRPr="5DD4B508">
        <w:rPr>
          <w:color w:val="000000" w:themeColor="text1"/>
        </w:rPr>
        <w:t>, which are easy to adopt by the target population,</w:t>
      </w:r>
      <w:r w:rsidR="003B7A2C" w:rsidRPr="5DD4B508">
        <w:rPr>
          <w:color w:val="000000" w:themeColor="text1"/>
        </w:rPr>
        <w:t xml:space="preserve"> to enable regular supply of safe</w:t>
      </w:r>
      <w:r w:rsidR="2BBF2945" w:rsidRPr="5DD4B508">
        <w:rPr>
          <w:color w:val="000000" w:themeColor="text1"/>
        </w:rPr>
        <w:t xml:space="preserve"> and affordable</w:t>
      </w:r>
      <w:r w:rsidR="003B7A2C" w:rsidRPr="5DD4B508">
        <w:rPr>
          <w:color w:val="000000" w:themeColor="text1"/>
        </w:rPr>
        <w:t xml:space="preserve"> nutritious food items around the year that are rich in micronutrients. </w:t>
      </w:r>
      <w:r w:rsidR="00A67223" w:rsidRPr="5DD4B508">
        <w:rPr>
          <w:color w:val="000000" w:themeColor="text1"/>
        </w:rPr>
        <w:t>T</w:t>
      </w:r>
      <w:r w:rsidR="000B1E1C" w:rsidRPr="5DD4B508">
        <w:rPr>
          <w:color w:val="000000" w:themeColor="text1"/>
        </w:rPr>
        <w:t xml:space="preserve">he identification and adaptation process </w:t>
      </w:r>
      <w:r w:rsidR="00A67223" w:rsidRPr="5DD4B508">
        <w:rPr>
          <w:color w:val="000000" w:themeColor="text1"/>
        </w:rPr>
        <w:t xml:space="preserve">will be carried out in </w:t>
      </w:r>
      <w:r w:rsidR="00E95363" w:rsidRPr="5DD4B508">
        <w:rPr>
          <w:color w:val="000000" w:themeColor="text1"/>
        </w:rPr>
        <w:t>consultation with relevant national actors, including Bangladesh Agricultural Research Institute (BARI) and Department of Agricultural Extension (DAE) under the Ministry of Agriculture, and Department of Livestock Services (DLS) under the Ministry of Fisheries and Livestock</w:t>
      </w:r>
      <w:r w:rsidR="00A67223" w:rsidRPr="5DD4B508">
        <w:rPr>
          <w:color w:val="000000" w:themeColor="text1"/>
        </w:rPr>
        <w:t xml:space="preserve"> (M</w:t>
      </w:r>
      <w:r w:rsidR="00FE5771" w:rsidRPr="5DD4B508">
        <w:rPr>
          <w:color w:val="000000" w:themeColor="text1"/>
        </w:rPr>
        <w:t>oFL</w:t>
      </w:r>
      <w:r w:rsidR="00A67223" w:rsidRPr="5DD4B508">
        <w:rPr>
          <w:color w:val="000000" w:themeColor="text1"/>
        </w:rPr>
        <w:t>)</w:t>
      </w:r>
      <w:r w:rsidR="00F840C0" w:rsidRPr="5DD4B508">
        <w:rPr>
          <w:color w:val="000000" w:themeColor="text1"/>
        </w:rPr>
        <w:t>,</w:t>
      </w:r>
      <w:r w:rsidR="00DD5CA9">
        <w:rPr>
          <w:color w:val="000000" w:themeColor="text1"/>
        </w:rPr>
        <w:t xml:space="preserve"> </w:t>
      </w:r>
      <w:r w:rsidR="00044EE5">
        <w:rPr>
          <w:color w:val="000000" w:themeColor="text1"/>
        </w:rPr>
        <w:t>technical</w:t>
      </w:r>
      <w:r w:rsidR="00427FF6">
        <w:rPr>
          <w:color w:val="000000" w:themeColor="text1"/>
        </w:rPr>
        <w:t xml:space="preserve"> experts from WB team</w:t>
      </w:r>
      <w:r w:rsidR="00477B19">
        <w:rPr>
          <w:color w:val="000000" w:themeColor="text1"/>
        </w:rPr>
        <w:t>,</w:t>
      </w:r>
      <w:r w:rsidR="00F840C0" w:rsidRPr="5DD4B508">
        <w:rPr>
          <w:color w:val="000000" w:themeColor="text1"/>
        </w:rPr>
        <w:t xml:space="preserve"> and may require field visits</w:t>
      </w:r>
      <w:r w:rsidR="00DF213B" w:rsidRPr="5DD4B508">
        <w:rPr>
          <w:color w:val="000000" w:themeColor="text1"/>
        </w:rPr>
        <w:t xml:space="preserve"> to identify needs and knowledge gaps</w:t>
      </w:r>
      <w:r w:rsidR="00F840C0" w:rsidRPr="5DD4B508">
        <w:rPr>
          <w:color w:val="000000" w:themeColor="text1"/>
        </w:rPr>
        <w:t>.</w:t>
      </w:r>
    </w:p>
    <w:p w14:paraId="49F79121" w14:textId="77777777" w:rsidR="00A1130F" w:rsidRPr="00215B68" w:rsidRDefault="00A1130F" w:rsidP="00215B68">
      <w:pPr>
        <w:pStyle w:val="ListParagraph"/>
        <w:autoSpaceDE w:val="0"/>
        <w:autoSpaceDN w:val="0"/>
        <w:adjustRightInd w:val="0"/>
        <w:spacing w:after="0" w:line="240" w:lineRule="auto"/>
        <w:jc w:val="both"/>
        <w:rPr>
          <w:color w:val="000000"/>
        </w:rPr>
      </w:pPr>
    </w:p>
    <w:p w14:paraId="5D21F2EF" w14:textId="0F75C9A5" w:rsidR="000E42D5" w:rsidRPr="00215B68" w:rsidRDefault="000E42D5" w:rsidP="00310E6F">
      <w:pPr>
        <w:pStyle w:val="ListParagraph"/>
        <w:numPr>
          <w:ilvl w:val="0"/>
          <w:numId w:val="35"/>
        </w:numPr>
        <w:autoSpaceDE w:val="0"/>
        <w:autoSpaceDN w:val="0"/>
        <w:adjustRightInd w:val="0"/>
        <w:spacing w:after="0" w:line="240" w:lineRule="auto"/>
        <w:jc w:val="both"/>
        <w:rPr>
          <w:rFonts w:cstheme="minorHAnsi"/>
          <w:color w:val="000000"/>
        </w:rPr>
      </w:pPr>
      <w:r w:rsidRPr="00A9520F">
        <w:rPr>
          <w:rFonts w:cstheme="minorHAnsi"/>
          <w:color w:val="000000"/>
          <w:u w:val="single"/>
        </w:rPr>
        <w:t>Identify local services and orient relevant frontline officials on the intervention and establish service linkages:</w:t>
      </w:r>
      <w:r w:rsidRPr="00A9520F">
        <w:rPr>
          <w:rFonts w:cstheme="minorHAnsi"/>
          <w:color w:val="000000"/>
        </w:rPr>
        <w:t xml:space="preserve">  The Consultant will identify relevant government (i.e, DAE , DLS, and BARI) and non-government services and associated staff at local level in  the selected locations and orient the associated officials  on the activities and BCC messages to promote FNS. The Consultant is also expected to establish service linkages so that the beneficiaries have access to technical advice and locally available agricultural extension services and inputs. </w:t>
      </w:r>
    </w:p>
    <w:p w14:paraId="5318FB38" w14:textId="77777777" w:rsidR="00842ABD" w:rsidRDefault="00842ABD" w:rsidP="00215B68">
      <w:pPr>
        <w:autoSpaceDE w:val="0"/>
        <w:autoSpaceDN w:val="0"/>
        <w:adjustRightInd w:val="0"/>
        <w:spacing w:after="0" w:line="240" w:lineRule="auto"/>
        <w:jc w:val="both"/>
        <w:rPr>
          <w:rFonts w:cstheme="minorHAnsi"/>
          <w:color w:val="000000"/>
          <w:kern w:val="0"/>
        </w:rPr>
      </w:pPr>
    </w:p>
    <w:p w14:paraId="0695D802" w14:textId="05688A03" w:rsidR="0007373F" w:rsidRPr="00A9520F" w:rsidRDefault="00F565B4" w:rsidP="00310E6F">
      <w:pPr>
        <w:pStyle w:val="ListParagraph"/>
        <w:numPr>
          <w:ilvl w:val="0"/>
          <w:numId w:val="35"/>
        </w:numPr>
        <w:autoSpaceDE w:val="0"/>
        <w:autoSpaceDN w:val="0"/>
        <w:adjustRightInd w:val="0"/>
        <w:spacing w:after="0" w:line="240" w:lineRule="auto"/>
        <w:jc w:val="both"/>
        <w:rPr>
          <w:color w:val="000000"/>
          <w:u w:val="single"/>
        </w:rPr>
      </w:pPr>
      <w:r w:rsidRPr="5DD4B508">
        <w:rPr>
          <w:color w:val="000000" w:themeColor="text1"/>
          <w:u w:val="single"/>
        </w:rPr>
        <w:t>Develop implementation</w:t>
      </w:r>
      <w:r w:rsidR="00554947" w:rsidRPr="5DD4B508">
        <w:rPr>
          <w:color w:val="000000" w:themeColor="text1"/>
          <w:u w:val="single"/>
        </w:rPr>
        <w:t xml:space="preserve"> guidelines</w:t>
      </w:r>
      <w:r w:rsidR="005A36C8" w:rsidRPr="5DD4B508">
        <w:rPr>
          <w:color w:val="000000" w:themeColor="text1"/>
          <w:u w:val="single"/>
        </w:rPr>
        <w:t xml:space="preserve"> </w:t>
      </w:r>
      <w:r w:rsidR="006341A1" w:rsidRPr="5DD4B508">
        <w:rPr>
          <w:color w:val="000000" w:themeColor="text1"/>
          <w:u w:val="single"/>
        </w:rPr>
        <w:t>for administrators</w:t>
      </w:r>
      <w:r w:rsidRPr="5DD4B508">
        <w:rPr>
          <w:color w:val="000000" w:themeColor="text1"/>
          <w:u w:val="single"/>
        </w:rPr>
        <w:t>:</w:t>
      </w:r>
      <w:r w:rsidRPr="5DD4B508">
        <w:rPr>
          <w:color w:val="000000" w:themeColor="text1"/>
        </w:rPr>
        <w:t xml:space="preserve"> </w:t>
      </w:r>
      <w:r w:rsidR="000A724E" w:rsidRPr="5DD4B508">
        <w:rPr>
          <w:color w:val="000000" w:themeColor="text1"/>
        </w:rPr>
        <w:t>Based on the design of</w:t>
      </w:r>
      <w:r w:rsidR="008E01DB" w:rsidRPr="5DD4B508">
        <w:rPr>
          <w:color w:val="000000" w:themeColor="text1"/>
        </w:rPr>
        <w:t xml:space="preserve"> </w:t>
      </w:r>
      <w:r w:rsidR="00F17A45" w:rsidRPr="5DD4B508">
        <w:rPr>
          <w:color w:val="000000" w:themeColor="text1"/>
        </w:rPr>
        <w:t xml:space="preserve">of </w:t>
      </w:r>
      <w:r w:rsidR="00BA342A" w:rsidRPr="5DD4B508">
        <w:rPr>
          <w:color w:val="000000" w:themeColor="text1"/>
        </w:rPr>
        <w:t>KG and SLP</w:t>
      </w:r>
      <w:r w:rsidR="008E01DB" w:rsidRPr="5DD4B508">
        <w:rPr>
          <w:color w:val="000000" w:themeColor="text1"/>
        </w:rPr>
        <w:t xml:space="preserve"> models for </w:t>
      </w:r>
      <w:r w:rsidR="00991D83" w:rsidRPr="5DD4B508">
        <w:rPr>
          <w:color w:val="000000" w:themeColor="text1"/>
        </w:rPr>
        <w:t>selected locations</w:t>
      </w:r>
      <w:r w:rsidR="00BA342A" w:rsidRPr="5DD4B508">
        <w:rPr>
          <w:color w:val="000000" w:themeColor="text1"/>
        </w:rPr>
        <w:t xml:space="preserve">, the Consultant will develop </w:t>
      </w:r>
      <w:r w:rsidR="006E18BF" w:rsidRPr="5DD4B508">
        <w:rPr>
          <w:color w:val="000000" w:themeColor="text1"/>
        </w:rPr>
        <w:t xml:space="preserve">implementation </w:t>
      </w:r>
      <w:r w:rsidR="005D1C6E" w:rsidRPr="5DD4B508">
        <w:rPr>
          <w:color w:val="000000" w:themeColor="text1"/>
        </w:rPr>
        <w:t xml:space="preserve">guidelines for </w:t>
      </w:r>
      <w:r w:rsidR="00242613" w:rsidRPr="5DD4B508">
        <w:rPr>
          <w:color w:val="000000" w:themeColor="text1"/>
        </w:rPr>
        <w:t>the administrators</w:t>
      </w:r>
      <w:r w:rsidR="00C701AA" w:rsidRPr="5DD4B508">
        <w:rPr>
          <w:color w:val="000000" w:themeColor="text1"/>
        </w:rPr>
        <w:t xml:space="preserve"> </w:t>
      </w:r>
      <w:r w:rsidR="00BF4CB3" w:rsidRPr="5DD4B508">
        <w:rPr>
          <w:color w:val="000000" w:themeColor="text1"/>
        </w:rPr>
        <w:t>that will</w:t>
      </w:r>
      <w:r w:rsidR="00895C0D" w:rsidRPr="5DD4B508">
        <w:rPr>
          <w:color w:val="000000" w:themeColor="text1"/>
        </w:rPr>
        <w:t xml:space="preserve"> include</w:t>
      </w:r>
      <w:r w:rsidR="06216FBE" w:rsidRPr="5DD4B508">
        <w:rPr>
          <w:color w:val="000000" w:themeColor="text1"/>
        </w:rPr>
        <w:t>,</w:t>
      </w:r>
      <w:r w:rsidR="006A2367" w:rsidRPr="5DD4B508">
        <w:rPr>
          <w:color w:val="000000" w:themeColor="text1"/>
        </w:rPr>
        <w:t xml:space="preserve"> </w:t>
      </w:r>
      <w:r w:rsidR="00242613" w:rsidRPr="5DD4B508">
        <w:rPr>
          <w:color w:val="000000" w:themeColor="text1"/>
        </w:rPr>
        <w:t>but not</w:t>
      </w:r>
      <w:r w:rsidR="00B92BEF" w:rsidRPr="5DD4B508">
        <w:rPr>
          <w:color w:val="000000" w:themeColor="text1"/>
        </w:rPr>
        <w:t xml:space="preserve"> be</w:t>
      </w:r>
      <w:r w:rsidR="00242613" w:rsidRPr="5DD4B508">
        <w:rPr>
          <w:color w:val="000000" w:themeColor="text1"/>
        </w:rPr>
        <w:t xml:space="preserve"> limited</w:t>
      </w:r>
      <w:r w:rsidR="65098F4C" w:rsidRPr="5DD4B508">
        <w:rPr>
          <w:color w:val="000000" w:themeColor="text1"/>
        </w:rPr>
        <w:t>,</w:t>
      </w:r>
      <w:r w:rsidR="00242613" w:rsidRPr="5DD4B508">
        <w:rPr>
          <w:color w:val="000000" w:themeColor="text1"/>
        </w:rPr>
        <w:t xml:space="preserve"> to</w:t>
      </w:r>
      <w:r w:rsidR="65271B4C" w:rsidRPr="5DD4B508">
        <w:rPr>
          <w:color w:val="000000" w:themeColor="text1"/>
        </w:rPr>
        <w:t xml:space="preserve"> specifying </w:t>
      </w:r>
      <w:r w:rsidR="00242613" w:rsidRPr="5DD4B508">
        <w:rPr>
          <w:color w:val="000000" w:themeColor="text1"/>
        </w:rPr>
        <w:t xml:space="preserve"> </w:t>
      </w:r>
      <w:r w:rsidR="76EB6E92" w:rsidRPr="5DD4B508">
        <w:rPr>
          <w:color w:val="000000" w:themeColor="text1"/>
        </w:rPr>
        <w:t xml:space="preserve">mechanisms </w:t>
      </w:r>
      <w:r w:rsidR="0F9F47FE" w:rsidRPr="5DD4B508">
        <w:rPr>
          <w:color w:val="000000" w:themeColor="text1"/>
        </w:rPr>
        <w:t>that</w:t>
      </w:r>
      <w:r w:rsidR="76EB6E92" w:rsidRPr="5DD4B508">
        <w:rPr>
          <w:color w:val="000000" w:themeColor="text1"/>
        </w:rPr>
        <w:t xml:space="preserve"> guide (i) </w:t>
      </w:r>
      <w:r w:rsidR="00A0426F" w:rsidRPr="5DD4B508">
        <w:rPr>
          <w:color w:val="000000" w:themeColor="text1"/>
        </w:rPr>
        <w:t>household selection</w:t>
      </w:r>
      <w:r w:rsidR="005B2AEC" w:rsidRPr="5DD4B508">
        <w:rPr>
          <w:color w:val="000000" w:themeColor="text1"/>
        </w:rPr>
        <w:t xml:space="preserve">, </w:t>
      </w:r>
      <w:r w:rsidR="00033852" w:rsidRPr="5DD4B508">
        <w:rPr>
          <w:color w:val="000000" w:themeColor="text1"/>
        </w:rPr>
        <w:t>training</w:t>
      </w:r>
      <w:r w:rsidR="005B2AEC" w:rsidRPr="5DD4B508">
        <w:rPr>
          <w:color w:val="000000" w:themeColor="text1"/>
        </w:rPr>
        <w:t xml:space="preserve">, </w:t>
      </w:r>
      <w:r w:rsidR="618359F3" w:rsidRPr="5DD4B508">
        <w:rPr>
          <w:color w:val="000000" w:themeColor="text1"/>
        </w:rPr>
        <w:t xml:space="preserve">and </w:t>
      </w:r>
      <w:r w:rsidR="005B2AEC" w:rsidRPr="5DD4B508">
        <w:rPr>
          <w:color w:val="000000" w:themeColor="text1"/>
        </w:rPr>
        <w:t>monitoring</w:t>
      </w:r>
      <w:r w:rsidR="006477CC" w:rsidRPr="5DD4B508">
        <w:rPr>
          <w:color w:val="000000" w:themeColor="text1"/>
        </w:rPr>
        <w:t xml:space="preserve"> </w:t>
      </w:r>
      <w:r w:rsidR="00033852" w:rsidRPr="5DD4B508">
        <w:rPr>
          <w:color w:val="000000" w:themeColor="text1"/>
        </w:rPr>
        <w:t xml:space="preserve"> process</w:t>
      </w:r>
      <w:r w:rsidR="00353B7D" w:rsidRPr="5DD4B508">
        <w:rPr>
          <w:color w:val="000000" w:themeColor="text1"/>
        </w:rPr>
        <w:t>es</w:t>
      </w:r>
      <w:r w:rsidR="00242613" w:rsidRPr="5DD4B508">
        <w:rPr>
          <w:color w:val="000000" w:themeColor="text1"/>
        </w:rPr>
        <w:t>;</w:t>
      </w:r>
      <w:r w:rsidR="00122474" w:rsidRPr="5DD4B508">
        <w:rPr>
          <w:color w:val="000000" w:themeColor="text1"/>
        </w:rPr>
        <w:t xml:space="preserve"> </w:t>
      </w:r>
      <w:r w:rsidR="6A151BD0" w:rsidRPr="5DD4B508">
        <w:rPr>
          <w:color w:val="000000" w:themeColor="text1"/>
        </w:rPr>
        <w:t xml:space="preserve">(ii) </w:t>
      </w:r>
      <w:r w:rsidR="00122474" w:rsidRPr="5DD4B508">
        <w:rPr>
          <w:color w:val="000000" w:themeColor="text1"/>
        </w:rPr>
        <w:t>space</w:t>
      </w:r>
      <w:r w:rsidR="518C684E" w:rsidRPr="5DD4B508">
        <w:rPr>
          <w:color w:val="000000" w:themeColor="text1"/>
        </w:rPr>
        <w:t xml:space="preserve"> requirement</w:t>
      </w:r>
      <w:r w:rsidR="00122474" w:rsidRPr="5DD4B508">
        <w:rPr>
          <w:color w:val="000000" w:themeColor="text1"/>
        </w:rPr>
        <w:t xml:space="preserve">, </w:t>
      </w:r>
      <w:r w:rsidR="36131D73" w:rsidRPr="5DD4B508">
        <w:rPr>
          <w:color w:val="000000" w:themeColor="text1"/>
        </w:rPr>
        <w:t xml:space="preserve">suitable </w:t>
      </w:r>
      <w:r w:rsidR="00122474" w:rsidRPr="5DD4B508">
        <w:rPr>
          <w:color w:val="000000" w:themeColor="text1"/>
        </w:rPr>
        <w:t>soil condition</w:t>
      </w:r>
      <w:r w:rsidR="00B92BEF" w:rsidRPr="5DD4B508">
        <w:rPr>
          <w:color w:val="000000" w:themeColor="text1"/>
        </w:rPr>
        <w:t>,</w:t>
      </w:r>
      <w:r w:rsidR="17C7E3AA" w:rsidRPr="5DD4B508">
        <w:rPr>
          <w:color w:val="000000" w:themeColor="text1"/>
        </w:rPr>
        <w:t xml:space="preserve"> local supply chains,</w:t>
      </w:r>
      <w:r w:rsidR="00122474" w:rsidRPr="5DD4B508">
        <w:rPr>
          <w:color w:val="000000" w:themeColor="text1"/>
        </w:rPr>
        <w:t xml:space="preserve"> and </w:t>
      </w:r>
      <w:r w:rsidR="24C1B613" w:rsidRPr="5DD4B508">
        <w:rPr>
          <w:color w:val="000000" w:themeColor="text1"/>
        </w:rPr>
        <w:t xml:space="preserve">required </w:t>
      </w:r>
      <w:r w:rsidR="00122474" w:rsidRPr="5DD4B508">
        <w:rPr>
          <w:color w:val="000000" w:themeColor="text1"/>
        </w:rPr>
        <w:t>inputs</w:t>
      </w:r>
      <w:r w:rsidR="00E96FD7" w:rsidRPr="5DD4B508">
        <w:rPr>
          <w:color w:val="000000" w:themeColor="text1"/>
        </w:rPr>
        <w:t>;</w:t>
      </w:r>
      <w:r w:rsidR="00122474" w:rsidRPr="5DD4B508">
        <w:rPr>
          <w:color w:val="000000" w:themeColor="text1"/>
        </w:rPr>
        <w:t xml:space="preserve"> </w:t>
      </w:r>
      <w:r w:rsidR="489F8F86" w:rsidRPr="5DD4B508">
        <w:rPr>
          <w:color w:val="000000" w:themeColor="text1"/>
        </w:rPr>
        <w:t xml:space="preserve">(iii) </w:t>
      </w:r>
      <w:r w:rsidR="00E96FD7" w:rsidRPr="5DD4B508">
        <w:rPr>
          <w:color w:val="000000" w:themeColor="text1"/>
        </w:rPr>
        <w:t xml:space="preserve">strategies </w:t>
      </w:r>
      <w:r w:rsidR="2152142E" w:rsidRPr="5DD4B508">
        <w:rPr>
          <w:color w:val="000000" w:themeColor="text1"/>
        </w:rPr>
        <w:t>for</w:t>
      </w:r>
      <w:r w:rsidR="00122474" w:rsidRPr="5DD4B508">
        <w:rPr>
          <w:color w:val="000000" w:themeColor="text1"/>
        </w:rPr>
        <w:t xml:space="preserve"> engaging </w:t>
      </w:r>
      <w:r w:rsidR="14A11EF3" w:rsidRPr="5DD4B508">
        <w:rPr>
          <w:color w:val="000000" w:themeColor="text1"/>
        </w:rPr>
        <w:t xml:space="preserve">and training </w:t>
      </w:r>
      <w:r w:rsidR="00122474" w:rsidRPr="5DD4B508">
        <w:rPr>
          <w:color w:val="000000" w:themeColor="text1"/>
        </w:rPr>
        <w:t>volunteers and establish</w:t>
      </w:r>
      <w:r w:rsidR="1DE7D9A8" w:rsidRPr="5DD4B508">
        <w:rPr>
          <w:color w:val="000000" w:themeColor="text1"/>
        </w:rPr>
        <w:t>ing</w:t>
      </w:r>
      <w:r w:rsidR="00122474" w:rsidRPr="5DD4B508">
        <w:rPr>
          <w:color w:val="000000" w:themeColor="text1"/>
        </w:rPr>
        <w:t xml:space="preserve"> functional linkages with extension services</w:t>
      </w:r>
      <w:r w:rsidR="00E96FD7" w:rsidRPr="5DD4B508">
        <w:rPr>
          <w:color w:val="000000" w:themeColor="text1"/>
        </w:rPr>
        <w:t>;</w:t>
      </w:r>
      <w:r w:rsidR="00122474" w:rsidRPr="5DD4B508">
        <w:rPr>
          <w:color w:val="000000" w:themeColor="text1"/>
        </w:rPr>
        <w:t xml:space="preserve"> and </w:t>
      </w:r>
      <w:r w:rsidR="05694643" w:rsidRPr="5DD4B508">
        <w:rPr>
          <w:color w:val="000000" w:themeColor="text1"/>
        </w:rPr>
        <w:t xml:space="preserve">(iv) </w:t>
      </w:r>
      <w:r w:rsidR="008A7D2F" w:rsidRPr="5DD4B508">
        <w:rPr>
          <w:color w:val="000000" w:themeColor="text1"/>
        </w:rPr>
        <w:t xml:space="preserve">BCC </w:t>
      </w:r>
      <w:r w:rsidR="00122474" w:rsidRPr="5DD4B508">
        <w:rPr>
          <w:color w:val="000000" w:themeColor="text1"/>
        </w:rPr>
        <w:t xml:space="preserve">strategy </w:t>
      </w:r>
      <w:r w:rsidR="008A7D2F" w:rsidRPr="5DD4B508">
        <w:rPr>
          <w:color w:val="000000" w:themeColor="text1"/>
        </w:rPr>
        <w:t>to im</w:t>
      </w:r>
      <w:r w:rsidR="00B34797" w:rsidRPr="5DD4B508">
        <w:rPr>
          <w:color w:val="000000" w:themeColor="text1"/>
        </w:rPr>
        <w:t xml:space="preserve">prove </w:t>
      </w:r>
      <w:r w:rsidR="00EA20D4" w:rsidRPr="5DD4B508">
        <w:rPr>
          <w:color w:val="000000" w:themeColor="text1"/>
        </w:rPr>
        <w:t xml:space="preserve">beneficiaries’ </w:t>
      </w:r>
      <w:r w:rsidR="00B34797" w:rsidRPr="5DD4B508">
        <w:rPr>
          <w:color w:val="000000" w:themeColor="text1"/>
        </w:rPr>
        <w:t xml:space="preserve">dietary and consumptions </w:t>
      </w:r>
      <w:r w:rsidR="00D44976" w:rsidRPr="5DD4B508">
        <w:rPr>
          <w:color w:val="000000" w:themeColor="text1"/>
        </w:rPr>
        <w:t xml:space="preserve">practices. </w:t>
      </w:r>
      <w:r w:rsidR="00B72A79" w:rsidRPr="5DD4B508">
        <w:rPr>
          <w:color w:val="000000" w:themeColor="text1"/>
        </w:rPr>
        <w:t xml:space="preserve"> </w:t>
      </w:r>
      <w:r w:rsidR="00895C0D" w:rsidRPr="5DD4B508">
        <w:rPr>
          <w:color w:val="000000" w:themeColor="text1"/>
        </w:rPr>
        <w:t xml:space="preserve"> </w:t>
      </w:r>
      <w:r w:rsidR="00BF4CB3" w:rsidRPr="5DD4B508">
        <w:rPr>
          <w:color w:val="000000" w:themeColor="text1"/>
        </w:rPr>
        <w:t xml:space="preserve"> </w:t>
      </w:r>
    </w:p>
    <w:p w14:paraId="0DA678DA" w14:textId="77777777" w:rsidR="00842ABD" w:rsidRDefault="00842ABD" w:rsidP="00215B68">
      <w:pPr>
        <w:autoSpaceDE w:val="0"/>
        <w:autoSpaceDN w:val="0"/>
        <w:adjustRightInd w:val="0"/>
        <w:spacing w:after="0" w:line="240" w:lineRule="auto"/>
        <w:jc w:val="both"/>
        <w:rPr>
          <w:rFonts w:cstheme="minorHAnsi"/>
          <w:color w:val="000000"/>
          <w:kern w:val="0"/>
        </w:rPr>
      </w:pPr>
    </w:p>
    <w:p w14:paraId="31E4D652" w14:textId="35328C11" w:rsidR="00E9534F" w:rsidRDefault="006341A1" w:rsidP="00310E6F">
      <w:pPr>
        <w:pStyle w:val="ListParagraph"/>
        <w:numPr>
          <w:ilvl w:val="0"/>
          <w:numId w:val="35"/>
        </w:numPr>
        <w:autoSpaceDE w:val="0"/>
        <w:autoSpaceDN w:val="0"/>
        <w:adjustRightInd w:val="0"/>
        <w:spacing w:after="0" w:line="240" w:lineRule="auto"/>
        <w:jc w:val="both"/>
        <w:rPr>
          <w:color w:val="000000"/>
        </w:rPr>
      </w:pPr>
      <w:r w:rsidRPr="5DD4B508">
        <w:rPr>
          <w:color w:val="000000" w:themeColor="text1"/>
          <w:u w:val="single"/>
        </w:rPr>
        <w:t xml:space="preserve">Develop training modules </w:t>
      </w:r>
      <w:r w:rsidR="00981982">
        <w:rPr>
          <w:color w:val="000000" w:themeColor="text1"/>
          <w:u w:val="single"/>
        </w:rPr>
        <w:t xml:space="preserve">and materials </w:t>
      </w:r>
      <w:r w:rsidR="00980BD6" w:rsidRPr="5DD4B508">
        <w:rPr>
          <w:color w:val="000000" w:themeColor="text1"/>
          <w:u w:val="single"/>
        </w:rPr>
        <w:t xml:space="preserve">to build capacity of beneficiaries, volunteers and </w:t>
      </w:r>
      <w:r w:rsidR="008C44C0" w:rsidRPr="5DD4B508">
        <w:rPr>
          <w:color w:val="000000" w:themeColor="text1"/>
          <w:u w:val="single"/>
        </w:rPr>
        <w:t>extension</w:t>
      </w:r>
      <w:r w:rsidR="00445B12" w:rsidRPr="5DD4B508">
        <w:rPr>
          <w:color w:val="000000" w:themeColor="text1"/>
          <w:u w:val="single"/>
        </w:rPr>
        <w:t xml:space="preserve"> </w:t>
      </w:r>
      <w:r w:rsidR="008C44C0" w:rsidRPr="5DD4B508">
        <w:rPr>
          <w:color w:val="000000" w:themeColor="text1"/>
          <w:u w:val="single"/>
        </w:rPr>
        <w:t>workers:</w:t>
      </w:r>
      <w:r w:rsidR="00291CC2" w:rsidRPr="5DD4B508">
        <w:rPr>
          <w:color w:val="000000" w:themeColor="text1"/>
        </w:rPr>
        <w:t xml:space="preserve"> </w:t>
      </w:r>
      <w:r w:rsidR="00244E27" w:rsidRPr="5DD4B508">
        <w:rPr>
          <w:color w:val="000000" w:themeColor="text1"/>
        </w:rPr>
        <w:t xml:space="preserve">Based on the </w:t>
      </w:r>
      <w:r w:rsidR="00A94B62" w:rsidRPr="5DD4B508">
        <w:rPr>
          <w:color w:val="000000" w:themeColor="text1"/>
        </w:rPr>
        <w:t>KG</w:t>
      </w:r>
      <w:r w:rsidR="00244E27" w:rsidRPr="5DD4B508">
        <w:rPr>
          <w:color w:val="000000" w:themeColor="text1"/>
        </w:rPr>
        <w:t xml:space="preserve"> and SLP models</w:t>
      </w:r>
      <w:r w:rsidR="00B92BEF" w:rsidRPr="5DD4B508">
        <w:rPr>
          <w:color w:val="000000" w:themeColor="text1"/>
        </w:rPr>
        <w:t>,</w:t>
      </w:r>
      <w:r w:rsidR="00244E27" w:rsidRPr="5DD4B508">
        <w:rPr>
          <w:color w:val="000000" w:themeColor="text1"/>
        </w:rPr>
        <w:t xml:space="preserve"> the Consultant will develop </w:t>
      </w:r>
      <w:r w:rsidR="00E05E49" w:rsidRPr="5DD4B508">
        <w:rPr>
          <w:color w:val="000000" w:themeColor="text1"/>
        </w:rPr>
        <w:t xml:space="preserve">associated </w:t>
      </w:r>
      <w:r w:rsidR="00244E27" w:rsidRPr="5DD4B508">
        <w:rPr>
          <w:color w:val="000000" w:themeColor="text1"/>
        </w:rPr>
        <w:t>training modul</w:t>
      </w:r>
      <w:r w:rsidR="00E9534F" w:rsidRPr="5DD4B508">
        <w:rPr>
          <w:color w:val="000000" w:themeColor="text1"/>
        </w:rPr>
        <w:t>e</w:t>
      </w:r>
      <w:r w:rsidR="00E05E49" w:rsidRPr="5DD4B508">
        <w:rPr>
          <w:color w:val="000000" w:themeColor="text1"/>
        </w:rPr>
        <w:t xml:space="preserve">s </w:t>
      </w:r>
      <w:r w:rsidR="00571137" w:rsidRPr="5DD4B508">
        <w:rPr>
          <w:color w:val="000000" w:themeColor="text1"/>
        </w:rPr>
        <w:t>to train the beneficiaries, volunteers</w:t>
      </w:r>
      <w:r w:rsidR="00F466EE" w:rsidRPr="5DD4B508">
        <w:rPr>
          <w:color w:val="000000" w:themeColor="text1"/>
        </w:rPr>
        <w:t>,</w:t>
      </w:r>
      <w:r w:rsidR="00571137" w:rsidRPr="5DD4B508">
        <w:rPr>
          <w:color w:val="000000" w:themeColor="text1"/>
        </w:rPr>
        <w:t xml:space="preserve"> </w:t>
      </w:r>
      <w:r w:rsidR="00082A7E" w:rsidRPr="5DD4B508">
        <w:rPr>
          <w:color w:val="000000" w:themeColor="text1"/>
        </w:rPr>
        <w:t xml:space="preserve">and </w:t>
      </w:r>
      <w:r w:rsidR="00FD3DEE" w:rsidRPr="5DD4B508">
        <w:rPr>
          <w:color w:val="000000" w:themeColor="text1"/>
        </w:rPr>
        <w:t xml:space="preserve">extension workers. </w:t>
      </w:r>
      <w:r w:rsidR="00700728" w:rsidRPr="5DD4B508">
        <w:rPr>
          <w:color w:val="000000" w:themeColor="text1"/>
        </w:rPr>
        <w:t xml:space="preserve">Each </w:t>
      </w:r>
      <w:r w:rsidR="00FD3DEE" w:rsidRPr="5DD4B508">
        <w:rPr>
          <w:color w:val="000000" w:themeColor="text1"/>
        </w:rPr>
        <w:t xml:space="preserve">module should </w:t>
      </w:r>
      <w:r w:rsidR="00576ECD" w:rsidRPr="5DD4B508">
        <w:rPr>
          <w:color w:val="000000" w:themeColor="text1"/>
        </w:rPr>
        <w:t>include</w:t>
      </w:r>
      <w:r w:rsidR="00280A15" w:rsidRPr="5DD4B508">
        <w:rPr>
          <w:color w:val="000000" w:themeColor="text1"/>
        </w:rPr>
        <w:t xml:space="preserve"> </w:t>
      </w:r>
      <w:r w:rsidR="00700728" w:rsidRPr="5DD4B508">
        <w:rPr>
          <w:color w:val="000000" w:themeColor="text1"/>
        </w:rPr>
        <w:t xml:space="preserve">key </w:t>
      </w:r>
      <w:r w:rsidR="00576ECD" w:rsidRPr="5DD4B508">
        <w:rPr>
          <w:color w:val="000000" w:themeColor="text1"/>
        </w:rPr>
        <w:t xml:space="preserve">BCC </w:t>
      </w:r>
      <w:r w:rsidR="00976294" w:rsidRPr="5DD4B508">
        <w:rPr>
          <w:color w:val="000000" w:themeColor="text1"/>
        </w:rPr>
        <w:t xml:space="preserve">messages </w:t>
      </w:r>
      <w:r w:rsidR="00700728" w:rsidRPr="5DD4B508">
        <w:rPr>
          <w:color w:val="000000" w:themeColor="text1"/>
        </w:rPr>
        <w:t xml:space="preserve">to </w:t>
      </w:r>
      <w:r w:rsidR="00E26702" w:rsidRPr="5DD4B508">
        <w:rPr>
          <w:rFonts w:eastAsia="Times New Roman"/>
        </w:rPr>
        <w:t>address household FNS knowledge, attitude</w:t>
      </w:r>
      <w:r w:rsidR="007C4024" w:rsidRPr="5DD4B508">
        <w:rPr>
          <w:rFonts w:eastAsia="Times New Roman"/>
        </w:rPr>
        <w:t>,</w:t>
      </w:r>
      <w:r w:rsidR="00E26702" w:rsidRPr="5DD4B508">
        <w:rPr>
          <w:rFonts w:eastAsia="Times New Roman"/>
        </w:rPr>
        <w:t xml:space="preserve"> and practices with a particular focus </w:t>
      </w:r>
      <w:r w:rsidR="00A94B62" w:rsidRPr="5DD4B508">
        <w:rPr>
          <w:rFonts w:eastAsia="Times New Roman"/>
        </w:rPr>
        <w:t>on women</w:t>
      </w:r>
      <w:r w:rsidR="00E26702" w:rsidRPr="5DD4B508">
        <w:rPr>
          <w:rFonts w:eastAsia="Times New Roman"/>
        </w:rPr>
        <w:t xml:space="preserve"> and children. </w:t>
      </w:r>
      <w:r w:rsidR="00B1446D" w:rsidRPr="5DD4B508">
        <w:rPr>
          <w:rFonts w:eastAsia="Times New Roman"/>
        </w:rPr>
        <w:t xml:space="preserve">The Consultant is also expected to </w:t>
      </w:r>
      <w:r w:rsidR="00BD6020" w:rsidRPr="5DD4B508">
        <w:rPr>
          <w:rFonts w:eastAsia="Times New Roman"/>
        </w:rPr>
        <w:t>develop</w:t>
      </w:r>
      <w:r w:rsidR="00560747">
        <w:rPr>
          <w:rFonts w:eastAsia="Times New Roman"/>
        </w:rPr>
        <w:t xml:space="preserve"> relevant visual aid </w:t>
      </w:r>
      <w:r w:rsidR="00702E79">
        <w:rPr>
          <w:rFonts w:eastAsia="Times New Roman"/>
        </w:rPr>
        <w:t xml:space="preserve">such </w:t>
      </w:r>
      <w:r w:rsidR="00981982">
        <w:rPr>
          <w:rFonts w:eastAsia="Times New Roman"/>
        </w:rPr>
        <w:t xml:space="preserve">as </w:t>
      </w:r>
      <w:r w:rsidR="00981982" w:rsidRPr="5DD4B508">
        <w:rPr>
          <w:rFonts w:eastAsia="Times New Roman"/>
        </w:rPr>
        <w:t>flipcharts</w:t>
      </w:r>
      <w:r w:rsidR="00702E79">
        <w:rPr>
          <w:rFonts w:eastAsia="Times New Roman"/>
        </w:rPr>
        <w:t>, flyers etc.</w:t>
      </w:r>
      <w:r w:rsidR="00BD6020" w:rsidRPr="5DD4B508">
        <w:rPr>
          <w:rFonts w:eastAsia="Times New Roman"/>
        </w:rPr>
        <w:t xml:space="preserve"> </w:t>
      </w:r>
      <w:r w:rsidR="00575585" w:rsidRPr="5DD4B508">
        <w:rPr>
          <w:rFonts w:eastAsia="Times New Roman"/>
        </w:rPr>
        <w:t xml:space="preserve">on KG and SLP </w:t>
      </w:r>
      <w:r w:rsidR="00BE557D" w:rsidRPr="5DD4B508">
        <w:rPr>
          <w:rFonts w:eastAsia="Times New Roman"/>
        </w:rPr>
        <w:t xml:space="preserve">that will facilitate </w:t>
      </w:r>
      <w:r w:rsidR="00B80AD1" w:rsidRPr="5DD4B508">
        <w:rPr>
          <w:rFonts w:eastAsia="Times New Roman"/>
        </w:rPr>
        <w:t xml:space="preserve">step by step </w:t>
      </w:r>
      <w:r w:rsidR="00207399" w:rsidRPr="5DD4B508">
        <w:rPr>
          <w:rFonts w:eastAsia="Times New Roman"/>
        </w:rPr>
        <w:t xml:space="preserve">training, one on one coaching, </w:t>
      </w:r>
      <w:r w:rsidR="008C05B2" w:rsidRPr="5DD4B508">
        <w:rPr>
          <w:rFonts w:eastAsia="Times New Roman"/>
        </w:rPr>
        <w:t>courtyard session</w:t>
      </w:r>
      <w:r w:rsidR="00BE557D" w:rsidRPr="5DD4B508">
        <w:rPr>
          <w:rFonts w:eastAsia="Times New Roman"/>
        </w:rPr>
        <w:t>s,</w:t>
      </w:r>
      <w:r w:rsidR="008C05B2" w:rsidRPr="5DD4B508">
        <w:rPr>
          <w:rFonts w:eastAsia="Times New Roman"/>
        </w:rPr>
        <w:t xml:space="preserve"> </w:t>
      </w:r>
      <w:r w:rsidR="00575585" w:rsidRPr="5DD4B508">
        <w:rPr>
          <w:rFonts w:eastAsia="Times New Roman"/>
        </w:rPr>
        <w:t>and campaign</w:t>
      </w:r>
      <w:r w:rsidR="00BE557D" w:rsidRPr="5DD4B508">
        <w:rPr>
          <w:rFonts w:eastAsia="Times New Roman"/>
        </w:rPr>
        <w:t>s</w:t>
      </w:r>
      <w:r w:rsidR="00575585" w:rsidRPr="5DD4B508">
        <w:rPr>
          <w:rFonts w:eastAsia="Times New Roman"/>
        </w:rPr>
        <w:t xml:space="preserve">. </w:t>
      </w:r>
      <w:r w:rsidR="00207399" w:rsidRPr="5DD4B508">
        <w:rPr>
          <w:rFonts w:eastAsia="Times New Roman"/>
        </w:rPr>
        <w:t xml:space="preserve"> </w:t>
      </w:r>
      <w:r w:rsidR="00FB00AF" w:rsidRPr="5DD4B508">
        <w:rPr>
          <w:color w:val="000000" w:themeColor="text1"/>
        </w:rPr>
        <w:t xml:space="preserve"> </w:t>
      </w:r>
      <w:r w:rsidR="00700728" w:rsidRPr="5DD4B508">
        <w:rPr>
          <w:color w:val="000000" w:themeColor="text1"/>
        </w:rPr>
        <w:t xml:space="preserve"> </w:t>
      </w:r>
      <w:r w:rsidR="00976294" w:rsidRPr="5DD4B508">
        <w:rPr>
          <w:color w:val="000000" w:themeColor="text1"/>
        </w:rPr>
        <w:t xml:space="preserve"> </w:t>
      </w:r>
      <w:r w:rsidR="00576ECD" w:rsidRPr="5DD4B508">
        <w:rPr>
          <w:color w:val="000000" w:themeColor="text1"/>
        </w:rPr>
        <w:t xml:space="preserve"> </w:t>
      </w:r>
    </w:p>
    <w:p w14:paraId="486D2800" w14:textId="77777777" w:rsidR="005A30DA" w:rsidRDefault="005A30DA" w:rsidP="00215B68">
      <w:pPr>
        <w:autoSpaceDE w:val="0"/>
        <w:autoSpaceDN w:val="0"/>
        <w:adjustRightInd w:val="0"/>
        <w:spacing w:after="0" w:line="240" w:lineRule="auto"/>
        <w:jc w:val="both"/>
        <w:rPr>
          <w:rFonts w:cstheme="minorHAnsi"/>
          <w:iCs/>
          <w:u w:val="single"/>
        </w:rPr>
      </w:pPr>
    </w:p>
    <w:p w14:paraId="340D1CDA" w14:textId="57B69ACB" w:rsidR="00DC35BB" w:rsidRPr="00867E43" w:rsidRDefault="005539C2" w:rsidP="00310E6F">
      <w:pPr>
        <w:pStyle w:val="ListParagraph"/>
        <w:numPr>
          <w:ilvl w:val="0"/>
          <w:numId w:val="35"/>
        </w:numPr>
        <w:autoSpaceDE w:val="0"/>
        <w:autoSpaceDN w:val="0"/>
        <w:adjustRightInd w:val="0"/>
        <w:spacing w:after="0" w:line="240" w:lineRule="auto"/>
        <w:jc w:val="both"/>
        <w:rPr>
          <w:rFonts w:cstheme="minorHAnsi"/>
          <w:color w:val="000000"/>
          <w:u w:val="single"/>
        </w:rPr>
      </w:pPr>
      <w:r w:rsidRPr="00867E43">
        <w:rPr>
          <w:rFonts w:cstheme="minorHAnsi"/>
          <w:iCs/>
          <w:u w:val="single"/>
        </w:rPr>
        <w:t xml:space="preserve">Refine/update implementation manual and training modules based </w:t>
      </w:r>
      <w:r w:rsidR="00DC35BB" w:rsidRPr="00867E43">
        <w:rPr>
          <w:rFonts w:cstheme="minorHAnsi"/>
          <w:iCs/>
          <w:u w:val="single"/>
        </w:rPr>
        <w:t xml:space="preserve">on </w:t>
      </w:r>
      <w:r w:rsidR="00F82012" w:rsidRPr="00867E43">
        <w:rPr>
          <w:rFonts w:cstheme="minorHAnsi"/>
          <w:iCs/>
          <w:u w:val="single"/>
        </w:rPr>
        <w:t xml:space="preserve">findings and </w:t>
      </w:r>
      <w:r w:rsidR="00DC35BB" w:rsidRPr="00867E43">
        <w:rPr>
          <w:rFonts w:cstheme="minorHAnsi"/>
          <w:iCs/>
          <w:u w:val="single"/>
        </w:rPr>
        <w:t xml:space="preserve">learning from </w:t>
      </w:r>
      <w:r w:rsidR="000F78E9">
        <w:rPr>
          <w:rFonts w:cstheme="minorHAnsi"/>
          <w:iCs/>
          <w:u w:val="single"/>
        </w:rPr>
        <w:t xml:space="preserve">the </w:t>
      </w:r>
      <w:r w:rsidR="00F82012" w:rsidRPr="00867E43">
        <w:rPr>
          <w:rFonts w:cstheme="minorHAnsi"/>
          <w:iCs/>
          <w:u w:val="single"/>
        </w:rPr>
        <w:t>action research</w:t>
      </w:r>
      <w:r w:rsidR="003F170E" w:rsidRPr="00867E43">
        <w:rPr>
          <w:rFonts w:cstheme="minorHAnsi"/>
          <w:iCs/>
          <w:u w:val="single"/>
        </w:rPr>
        <w:t>:</w:t>
      </w:r>
      <w:r w:rsidR="003F170E" w:rsidRPr="00867E43">
        <w:rPr>
          <w:rFonts w:cstheme="minorHAnsi"/>
          <w:color w:val="000000"/>
        </w:rPr>
        <w:t xml:space="preserve"> The</w:t>
      </w:r>
      <w:r w:rsidR="00D90462" w:rsidRPr="00867E43">
        <w:rPr>
          <w:rFonts w:cstheme="minorHAnsi"/>
          <w:color w:val="000000"/>
        </w:rPr>
        <w:t xml:space="preserve"> models will be refined based on implementation experience</w:t>
      </w:r>
      <w:r w:rsidR="003F170E" w:rsidRPr="00867E43">
        <w:rPr>
          <w:rFonts w:cstheme="minorHAnsi"/>
          <w:color w:val="000000"/>
        </w:rPr>
        <w:t xml:space="preserve">, findings and </w:t>
      </w:r>
      <w:r w:rsidR="00546933" w:rsidRPr="00867E43">
        <w:rPr>
          <w:rFonts w:cstheme="minorHAnsi"/>
          <w:color w:val="000000"/>
        </w:rPr>
        <w:t>lesson</w:t>
      </w:r>
      <w:r w:rsidR="002D79AF" w:rsidRPr="00867E43">
        <w:rPr>
          <w:rFonts w:cstheme="minorHAnsi"/>
          <w:color w:val="000000"/>
        </w:rPr>
        <w:t>s</w:t>
      </w:r>
      <w:r w:rsidR="00546933" w:rsidRPr="00867E43">
        <w:rPr>
          <w:rFonts w:cstheme="minorHAnsi"/>
          <w:color w:val="000000"/>
        </w:rPr>
        <w:t xml:space="preserve"> learnt </w:t>
      </w:r>
      <w:r w:rsidR="002D79AF" w:rsidRPr="00867E43">
        <w:rPr>
          <w:rFonts w:cstheme="minorHAnsi"/>
          <w:color w:val="000000"/>
        </w:rPr>
        <w:t>from the action research</w:t>
      </w:r>
      <w:r w:rsidR="00517CBB">
        <w:rPr>
          <w:rFonts w:cstheme="minorHAnsi"/>
          <w:color w:val="000000"/>
        </w:rPr>
        <w:t xml:space="preserve"> (</w:t>
      </w:r>
      <w:r w:rsidR="00B67554">
        <w:rPr>
          <w:rFonts w:cstheme="minorHAnsi"/>
          <w:color w:val="000000"/>
        </w:rPr>
        <w:t>further detail in</w:t>
      </w:r>
      <w:r w:rsidR="00B73079">
        <w:rPr>
          <w:rFonts w:cstheme="minorHAnsi"/>
          <w:color w:val="000000"/>
        </w:rPr>
        <w:t xml:space="preserve"> Part 2</w:t>
      </w:r>
      <w:r w:rsidR="00CB0BB8">
        <w:rPr>
          <w:rFonts w:cstheme="minorHAnsi"/>
          <w:color w:val="000000"/>
        </w:rPr>
        <w:t>, g.</w:t>
      </w:r>
      <w:r w:rsidR="00517CBB">
        <w:rPr>
          <w:rFonts w:cstheme="minorHAnsi"/>
          <w:color w:val="000000"/>
        </w:rPr>
        <w:t>)</w:t>
      </w:r>
      <w:r w:rsidR="002D79AF" w:rsidRPr="00867E43">
        <w:rPr>
          <w:rFonts w:cstheme="minorHAnsi"/>
          <w:color w:val="000000"/>
        </w:rPr>
        <w:t xml:space="preserve"> </w:t>
      </w:r>
      <w:r w:rsidR="00893528" w:rsidRPr="00867E43">
        <w:rPr>
          <w:rFonts w:cstheme="minorHAnsi"/>
          <w:color w:val="000000"/>
        </w:rPr>
        <w:t xml:space="preserve">conducted throughout </w:t>
      </w:r>
      <w:r w:rsidR="00F45188" w:rsidRPr="00867E43">
        <w:rPr>
          <w:rFonts w:cstheme="minorHAnsi"/>
          <w:color w:val="000000"/>
        </w:rPr>
        <w:lastRenderedPageBreak/>
        <w:t>implementation</w:t>
      </w:r>
      <w:r w:rsidR="00867E43" w:rsidRPr="00867E43">
        <w:rPr>
          <w:rFonts w:cstheme="minorHAnsi"/>
          <w:color w:val="000000"/>
        </w:rPr>
        <w:t>. Accordingly</w:t>
      </w:r>
      <w:r w:rsidR="00867E43">
        <w:rPr>
          <w:rFonts w:cstheme="minorHAnsi"/>
          <w:color w:val="000000"/>
        </w:rPr>
        <w:t xml:space="preserve">, </w:t>
      </w:r>
      <w:r w:rsidR="00007D9B">
        <w:rPr>
          <w:rFonts w:cstheme="minorHAnsi"/>
          <w:color w:val="000000"/>
        </w:rPr>
        <w:t>the implementation manual and</w:t>
      </w:r>
      <w:r w:rsidR="00867E43" w:rsidRPr="00867E43">
        <w:rPr>
          <w:rFonts w:cstheme="minorHAnsi"/>
          <w:color w:val="000000"/>
        </w:rPr>
        <w:t xml:space="preserve"> </w:t>
      </w:r>
      <w:r w:rsidR="00677F74">
        <w:rPr>
          <w:rFonts w:cstheme="minorHAnsi"/>
          <w:color w:val="000000"/>
        </w:rPr>
        <w:t xml:space="preserve">training modules and materials will be </w:t>
      </w:r>
      <w:r w:rsidR="00867BB2">
        <w:rPr>
          <w:rFonts w:cstheme="minorHAnsi"/>
          <w:color w:val="000000"/>
        </w:rPr>
        <w:t xml:space="preserve">updated for potential scale up of the models.  </w:t>
      </w:r>
    </w:p>
    <w:p w14:paraId="3E777796" w14:textId="77777777" w:rsidR="00867E43" w:rsidRPr="00867E43" w:rsidRDefault="00867E43" w:rsidP="00310E6F">
      <w:pPr>
        <w:autoSpaceDE w:val="0"/>
        <w:autoSpaceDN w:val="0"/>
        <w:adjustRightInd w:val="0"/>
        <w:spacing w:after="0" w:line="240" w:lineRule="auto"/>
        <w:jc w:val="both"/>
        <w:rPr>
          <w:rFonts w:cstheme="minorHAnsi"/>
          <w:color w:val="000000"/>
          <w:u w:val="single"/>
        </w:rPr>
      </w:pPr>
    </w:p>
    <w:p w14:paraId="664FDE25" w14:textId="467DC610" w:rsidR="00D842C0" w:rsidRPr="00A47BC9" w:rsidRDefault="00D842C0" w:rsidP="00215B68">
      <w:pPr>
        <w:autoSpaceDE w:val="0"/>
        <w:autoSpaceDN w:val="0"/>
        <w:adjustRightInd w:val="0"/>
        <w:spacing w:after="0" w:line="240" w:lineRule="auto"/>
        <w:jc w:val="both"/>
        <w:rPr>
          <w:color w:val="000000"/>
          <w:kern w:val="0"/>
        </w:rPr>
      </w:pPr>
      <w:r w:rsidRPr="5DD4B508">
        <w:rPr>
          <w:b/>
          <w:bCs/>
          <w:color w:val="000000"/>
          <w:kern w:val="0"/>
        </w:rPr>
        <w:t xml:space="preserve">Deliverables under </w:t>
      </w:r>
      <w:r w:rsidR="00AD447B" w:rsidRPr="5DD4B508">
        <w:rPr>
          <w:b/>
          <w:bCs/>
          <w:color w:val="000000"/>
          <w:kern w:val="0"/>
        </w:rPr>
        <w:t>P</w:t>
      </w:r>
      <w:r w:rsidRPr="5DD4B508">
        <w:rPr>
          <w:b/>
          <w:bCs/>
          <w:color w:val="000000"/>
          <w:kern w:val="0"/>
        </w:rPr>
        <w:t xml:space="preserve">art </w:t>
      </w:r>
      <w:r w:rsidR="00E64229">
        <w:rPr>
          <w:b/>
          <w:bCs/>
          <w:color w:val="000000"/>
          <w:kern w:val="0"/>
        </w:rPr>
        <w:t>2</w:t>
      </w:r>
      <w:r w:rsidR="00AD447B" w:rsidRPr="5DD4B508">
        <w:rPr>
          <w:color w:val="000000"/>
          <w:kern w:val="0"/>
        </w:rPr>
        <w:t xml:space="preserve"> will</w:t>
      </w:r>
      <w:r w:rsidRPr="5DD4B508">
        <w:rPr>
          <w:color w:val="000000"/>
          <w:kern w:val="0"/>
        </w:rPr>
        <w:t xml:space="preserve"> include </w:t>
      </w:r>
      <w:r w:rsidR="00450684" w:rsidRPr="5DD4B508">
        <w:rPr>
          <w:color w:val="000000" w:themeColor="text1"/>
        </w:rPr>
        <w:t xml:space="preserve">KG and SLP model design, </w:t>
      </w:r>
      <w:r w:rsidR="00521FC3">
        <w:rPr>
          <w:color w:val="000000" w:themeColor="text1"/>
        </w:rPr>
        <w:t xml:space="preserve">local </w:t>
      </w:r>
      <w:r w:rsidR="00690F06">
        <w:rPr>
          <w:color w:val="000000" w:themeColor="text1"/>
        </w:rPr>
        <w:t>service mapping</w:t>
      </w:r>
      <w:r w:rsidR="00521FC3">
        <w:rPr>
          <w:color w:val="000000" w:themeColor="text1"/>
        </w:rPr>
        <w:t xml:space="preserve">, </w:t>
      </w:r>
      <w:r w:rsidRPr="5DD4B508">
        <w:rPr>
          <w:color w:val="000000"/>
          <w:kern w:val="0"/>
        </w:rPr>
        <w:t>implementation manual</w:t>
      </w:r>
      <w:r w:rsidR="005234F2" w:rsidRPr="5DD4B508">
        <w:rPr>
          <w:color w:val="000000"/>
          <w:kern w:val="0"/>
        </w:rPr>
        <w:t>s</w:t>
      </w:r>
      <w:r w:rsidRPr="5DD4B508">
        <w:rPr>
          <w:color w:val="000000"/>
          <w:kern w:val="0"/>
        </w:rPr>
        <w:t xml:space="preserve">, training </w:t>
      </w:r>
      <w:r w:rsidR="00A74850" w:rsidRPr="5DD4B508">
        <w:rPr>
          <w:color w:val="000000"/>
          <w:kern w:val="0"/>
        </w:rPr>
        <w:t>module</w:t>
      </w:r>
      <w:r w:rsidR="005234F2" w:rsidRPr="5DD4B508">
        <w:rPr>
          <w:color w:val="000000"/>
          <w:kern w:val="0"/>
        </w:rPr>
        <w:t>s</w:t>
      </w:r>
      <w:r w:rsidR="00450684" w:rsidRPr="5DD4B508">
        <w:rPr>
          <w:color w:val="000000" w:themeColor="text1"/>
        </w:rPr>
        <w:t>,</w:t>
      </w:r>
      <w:r w:rsidR="00A74850" w:rsidRPr="5DD4B508">
        <w:rPr>
          <w:color w:val="000000"/>
          <w:kern w:val="0"/>
        </w:rPr>
        <w:t xml:space="preserve"> </w:t>
      </w:r>
      <w:r w:rsidR="00C42F25" w:rsidRPr="5DD4B508">
        <w:rPr>
          <w:color w:val="000000"/>
          <w:kern w:val="0"/>
        </w:rPr>
        <w:t>and</w:t>
      </w:r>
      <w:r w:rsidR="00427FF6">
        <w:rPr>
          <w:color w:val="000000"/>
          <w:kern w:val="0"/>
        </w:rPr>
        <w:t xml:space="preserve"> training materials</w:t>
      </w:r>
      <w:r w:rsidRPr="5DD4B508">
        <w:rPr>
          <w:color w:val="000000"/>
          <w:kern w:val="0"/>
        </w:rPr>
        <w:t>.</w:t>
      </w:r>
    </w:p>
    <w:p w14:paraId="5E185D5E" w14:textId="77777777" w:rsidR="00523DC7" w:rsidRPr="00A47BC9" w:rsidRDefault="00523DC7" w:rsidP="00215B68">
      <w:pPr>
        <w:autoSpaceDE w:val="0"/>
        <w:autoSpaceDN w:val="0"/>
        <w:adjustRightInd w:val="0"/>
        <w:spacing w:after="0" w:line="240" w:lineRule="auto"/>
        <w:jc w:val="both"/>
        <w:rPr>
          <w:rFonts w:cstheme="minorHAnsi"/>
          <w:color w:val="000000"/>
          <w:kern w:val="0"/>
        </w:rPr>
      </w:pPr>
    </w:p>
    <w:p w14:paraId="7A4077B8" w14:textId="5C97FD30" w:rsidR="003250C6" w:rsidRPr="00A47BC9" w:rsidRDefault="002023F3" w:rsidP="00215B68">
      <w:pPr>
        <w:autoSpaceDE w:val="0"/>
        <w:autoSpaceDN w:val="0"/>
        <w:adjustRightInd w:val="0"/>
        <w:spacing w:after="0" w:line="240" w:lineRule="auto"/>
        <w:jc w:val="both"/>
        <w:rPr>
          <w:rFonts w:cstheme="minorHAnsi"/>
          <w:color w:val="000000"/>
          <w:kern w:val="0"/>
        </w:rPr>
      </w:pPr>
      <w:r w:rsidRPr="00A47BC9">
        <w:rPr>
          <w:rFonts w:cstheme="minorHAnsi"/>
          <w:b/>
          <w:bCs/>
          <w:color w:val="000000"/>
          <w:kern w:val="0"/>
        </w:rPr>
        <w:t xml:space="preserve">Part </w:t>
      </w:r>
      <w:r w:rsidR="0011745A">
        <w:rPr>
          <w:rFonts w:cstheme="minorHAnsi"/>
          <w:b/>
          <w:bCs/>
          <w:color w:val="000000"/>
          <w:kern w:val="0"/>
        </w:rPr>
        <w:t>3</w:t>
      </w:r>
      <w:r w:rsidRPr="00A47BC9">
        <w:rPr>
          <w:rFonts w:cstheme="minorHAnsi"/>
          <w:b/>
          <w:bCs/>
          <w:color w:val="000000"/>
          <w:kern w:val="0"/>
        </w:rPr>
        <w:t xml:space="preserve">. </w:t>
      </w:r>
      <w:r w:rsidR="001437D2">
        <w:rPr>
          <w:rFonts w:cstheme="minorHAnsi"/>
          <w:b/>
          <w:bCs/>
          <w:color w:val="000000"/>
          <w:kern w:val="0"/>
        </w:rPr>
        <w:t>Pilot i</w:t>
      </w:r>
      <w:r w:rsidR="00523DC7" w:rsidRPr="00A47BC9">
        <w:rPr>
          <w:rFonts w:cstheme="minorHAnsi"/>
          <w:b/>
          <w:bCs/>
          <w:color w:val="000000"/>
          <w:kern w:val="0"/>
        </w:rPr>
        <w:t>mplementation</w:t>
      </w:r>
      <w:r w:rsidR="005B437A">
        <w:rPr>
          <w:rFonts w:cstheme="minorHAnsi"/>
          <w:b/>
          <w:bCs/>
          <w:color w:val="000000"/>
          <w:kern w:val="0"/>
        </w:rPr>
        <w:t>,</w:t>
      </w:r>
      <w:r w:rsidR="00523DC7" w:rsidRPr="00A47BC9">
        <w:rPr>
          <w:rFonts w:cstheme="minorHAnsi"/>
          <w:b/>
          <w:bCs/>
          <w:color w:val="000000"/>
          <w:kern w:val="0"/>
        </w:rPr>
        <w:t xml:space="preserve"> </w:t>
      </w:r>
      <w:r w:rsidR="00204109" w:rsidRPr="00A47BC9">
        <w:rPr>
          <w:rFonts w:cstheme="minorHAnsi"/>
          <w:b/>
          <w:bCs/>
          <w:color w:val="000000"/>
          <w:kern w:val="0"/>
        </w:rPr>
        <w:t>monitoring,</w:t>
      </w:r>
      <w:r w:rsidR="005B437A">
        <w:rPr>
          <w:rFonts w:cstheme="minorHAnsi"/>
          <w:b/>
          <w:bCs/>
          <w:color w:val="000000"/>
          <w:kern w:val="0"/>
        </w:rPr>
        <w:t xml:space="preserve"> </w:t>
      </w:r>
      <w:r w:rsidR="00204109">
        <w:rPr>
          <w:rFonts w:cstheme="minorHAnsi"/>
          <w:b/>
          <w:bCs/>
          <w:color w:val="000000"/>
          <w:kern w:val="0"/>
        </w:rPr>
        <w:t xml:space="preserve"> </w:t>
      </w:r>
      <w:r w:rsidR="005B437A">
        <w:rPr>
          <w:rFonts w:cstheme="minorHAnsi"/>
          <w:b/>
          <w:bCs/>
          <w:color w:val="000000"/>
          <w:kern w:val="0"/>
        </w:rPr>
        <w:t xml:space="preserve">and evaluation </w:t>
      </w:r>
      <w:r w:rsidR="00523DC7" w:rsidRPr="00A47BC9">
        <w:rPr>
          <w:rFonts w:cstheme="minorHAnsi"/>
          <w:b/>
          <w:bCs/>
          <w:color w:val="000000"/>
          <w:kern w:val="0"/>
        </w:rPr>
        <w:t>of KG and SLP models</w:t>
      </w:r>
      <w:r w:rsidR="0018782C" w:rsidRPr="00A47BC9">
        <w:rPr>
          <w:rFonts w:cstheme="minorHAnsi"/>
          <w:b/>
          <w:bCs/>
          <w:color w:val="000000"/>
          <w:kern w:val="0"/>
        </w:rPr>
        <w:t>:</w:t>
      </w:r>
    </w:p>
    <w:p w14:paraId="7F609562" w14:textId="163DD697" w:rsidR="00523DC7" w:rsidRPr="00A47BC9" w:rsidRDefault="00523DC7" w:rsidP="00215B68">
      <w:pPr>
        <w:autoSpaceDE w:val="0"/>
        <w:autoSpaceDN w:val="0"/>
        <w:adjustRightInd w:val="0"/>
        <w:spacing w:after="0" w:line="240" w:lineRule="auto"/>
        <w:jc w:val="both"/>
        <w:rPr>
          <w:rFonts w:cstheme="minorHAnsi"/>
          <w:b/>
          <w:bCs/>
          <w:color w:val="000000"/>
          <w:kern w:val="0"/>
        </w:rPr>
      </w:pPr>
    </w:p>
    <w:p w14:paraId="53D68B15" w14:textId="39BFE1AE" w:rsidR="00665153" w:rsidRPr="00AF58F5" w:rsidRDefault="00665153" w:rsidP="00310E6F">
      <w:pPr>
        <w:pStyle w:val="ListParagraph"/>
        <w:numPr>
          <w:ilvl w:val="0"/>
          <w:numId w:val="36"/>
        </w:numPr>
        <w:autoSpaceDE w:val="0"/>
        <w:autoSpaceDN w:val="0"/>
        <w:adjustRightInd w:val="0"/>
        <w:spacing w:after="0" w:line="240" w:lineRule="auto"/>
        <w:jc w:val="both"/>
        <w:rPr>
          <w:color w:val="000000"/>
        </w:rPr>
      </w:pPr>
      <w:r w:rsidRPr="00AF58F5">
        <w:rPr>
          <w:color w:val="000000"/>
          <w:u w:val="single"/>
        </w:rPr>
        <w:t>Build community awareness:</w:t>
      </w:r>
      <w:r>
        <w:rPr>
          <w:color w:val="000000"/>
        </w:rPr>
        <w:t xml:space="preserve"> The Consultant is expected to conduct community awareness activities in selected locations to sensitize community on the purpose and interventions of the </w:t>
      </w:r>
      <w:r w:rsidR="00ED680E">
        <w:rPr>
          <w:color w:val="000000"/>
        </w:rPr>
        <w:t>pilot and</w:t>
      </w:r>
      <w:r>
        <w:rPr>
          <w:color w:val="000000"/>
        </w:rPr>
        <w:t xml:space="preserve"> encourage </w:t>
      </w:r>
      <w:r w:rsidR="005C73CC">
        <w:rPr>
          <w:color w:val="000000"/>
        </w:rPr>
        <w:t xml:space="preserve">cooperation and </w:t>
      </w:r>
      <w:r>
        <w:rPr>
          <w:color w:val="000000"/>
        </w:rPr>
        <w:t xml:space="preserve">participation.      </w:t>
      </w:r>
    </w:p>
    <w:p w14:paraId="3CB45229" w14:textId="77777777" w:rsidR="00665153" w:rsidRPr="00215B68" w:rsidRDefault="00665153" w:rsidP="00215B68">
      <w:pPr>
        <w:autoSpaceDE w:val="0"/>
        <w:autoSpaceDN w:val="0"/>
        <w:adjustRightInd w:val="0"/>
        <w:spacing w:after="0" w:line="240" w:lineRule="auto"/>
        <w:jc w:val="both"/>
        <w:rPr>
          <w:rFonts w:cstheme="minorHAnsi"/>
          <w:color w:val="000000"/>
        </w:rPr>
      </w:pPr>
    </w:p>
    <w:p w14:paraId="10ED851A" w14:textId="1EC8E941" w:rsidR="00AF43D4" w:rsidRPr="00A9520F" w:rsidRDefault="00CA72D3" w:rsidP="00310E6F">
      <w:pPr>
        <w:pStyle w:val="ListParagraph"/>
        <w:numPr>
          <w:ilvl w:val="0"/>
          <w:numId w:val="36"/>
        </w:numPr>
        <w:autoSpaceDE w:val="0"/>
        <w:autoSpaceDN w:val="0"/>
        <w:adjustRightInd w:val="0"/>
        <w:spacing w:after="0" w:line="240" w:lineRule="auto"/>
        <w:jc w:val="both"/>
        <w:rPr>
          <w:rFonts w:cstheme="minorHAnsi"/>
          <w:color w:val="000000"/>
        </w:rPr>
      </w:pPr>
      <w:r w:rsidRPr="00A9520F">
        <w:rPr>
          <w:rFonts w:cstheme="minorHAnsi"/>
          <w:color w:val="000000"/>
          <w:u w:val="single"/>
        </w:rPr>
        <w:t>Conduct t</w:t>
      </w:r>
      <w:r w:rsidR="00ED0069" w:rsidRPr="00A9520F">
        <w:rPr>
          <w:rFonts w:cstheme="minorHAnsi"/>
          <w:color w:val="000000"/>
          <w:u w:val="single"/>
        </w:rPr>
        <w:t xml:space="preserve">raining </w:t>
      </w:r>
      <w:r w:rsidR="009C3A8B" w:rsidRPr="00A9520F">
        <w:rPr>
          <w:rFonts w:cstheme="minorHAnsi"/>
          <w:color w:val="000000"/>
          <w:u w:val="single"/>
        </w:rPr>
        <w:t xml:space="preserve">on KG and SLP </w:t>
      </w:r>
      <w:r w:rsidR="00523DC7" w:rsidRPr="00A9520F">
        <w:rPr>
          <w:rFonts w:cstheme="minorHAnsi"/>
          <w:color w:val="000000"/>
          <w:u w:val="single"/>
        </w:rPr>
        <w:t>for beneficiaries</w:t>
      </w:r>
      <w:r w:rsidR="00486544">
        <w:rPr>
          <w:rFonts w:cstheme="minorHAnsi"/>
          <w:color w:val="000000"/>
          <w:u w:val="single"/>
        </w:rPr>
        <w:t>:</w:t>
      </w:r>
      <w:r w:rsidR="00CE5B81" w:rsidRPr="00A9520F">
        <w:rPr>
          <w:rFonts w:cstheme="minorHAnsi"/>
          <w:color w:val="000000"/>
        </w:rPr>
        <w:t xml:space="preserve"> The Consultant will train the beneficiaries on </w:t>
      </w:r>
      <w:r w:rsidR="009C3A8B" w:rsidRPr="00A9520F">
        <w:rPr>
          <w:rFonts w:cstheme="minorHAnsi"/>
          <w:color w:val="000000"/>
        </w:rPr>
        <w:t>appropriate KG/SLP model</w:t>
      </w:r>
      <w:r w:rsidR="00AF43D4" w:rsidRPr="00A9520F">
        <w:rPr>
          <w:rFonts w:cstheme="minorHAnsi"/>
          <w:color w:val="000000"/>
        </w:rPr>
        <w:t xml:space="preserve"> for</w:t>
      </w:r>
      <w:r w:rsidR="009C3A8B" w:rsidRPr="00A9520F">
        <w:rPr>
          <w:rFonts w:cstheme="minorHAnsi"/>
          <w:color w:val="000000"/>
        </w:rPr>
        <w:t xml:space="preserve"> the </w:t>
      </w:r>
      <w:r w:rsidR="00272104" w:rsidRPr="00A9520F">
        <w:rPr>
          <w:rFonts w:cstheme="minorHAnsi"/>
          <w:color w:val="000000"/>
        </w:rPr>
        <w:t>respective</w:t>
      </w:r>
      <w:r w:rsidR="00AF43D4" w:rsidRPr="00A9520F">
        <w:rPr>
          <w:rFonts w:cstheme="minorHAnsi"/>
          <w:color w:val="000000"/>
        </w:rPr>
        <w:t xml:space="preserve"> location</w:t>
      </w:r>
      <w:r w:rsidR="009C3A8B" w:rsidRPr="00A9520F">
        <w:rPr>
          <w:rFonts w:cstheme="minorHAnsi"/>
          <w:color w:val="000000"/>
        </w:rPr>
        <w:t>.</w:t>
      </w:r>
      <w:r w:rsidR="00D33310" w:rsidRPr="00A9520F">
        <w:rPr>
          <w:rFonts w:cstheme="minorHAnsi"/>
          <w:color w:val="000000"/>
        </w:rPr>
        <w:t xml:space="preserve"> In addition</w:t>
      </w:r>
      <w:r w:rsidR="00255FEC" w:rsidRPr="00A9520F">
        <w:rPr>
          <w:rFonts w:cstheme="minorHAnsi"/>
          <w:color w:val="000000"/>
        </w:rPr>
        <w:t xml:space="preserve">, beneficiaries will be trained on technical know -how on post-harvest loss, food storage, </w:t>
      </w:r>
      <w:r w:rsidR="00D113C8" w:rsidRPr="00A9520F">
        <w:rPr>
          <w:rFonts w:cstheme="minorHAnsi"/>
          <w:color w:val="000000"/>
        </w:rPr>
        <w:t>preservation,</w:t>
      </w:r>
      <w:r w:rsidR="00255FEC" w:rsidRPr="00A9520F">
        <w:rPr>
          <w:rFonts w:cstheme="minorHAnsi"/>
          <w:color w:val="000000"/>
        </w:rPr>
        <w:t xml:space="preserve"> and safety,</w:t>
      </w:r>
      <w:r w:rsidR="002128BD">
        <w:rPr>
          <w:rFonts w:cstheme="minorHAnsi"/>
          <w:color w:val="000000"/>
        </w:rPr>
        <w:t xml:space="preserve"> </w:t>
      </w:r>
      <w:r w:rsidR="00255FEC" w:rsidRPr="00A9520F">
        <w:rPr>
          <w:rFonts w:cstheme="minorHAnsi"/>
          <w:color w:val="000000"/>
        </w:rPr>
        <w:t>food loss/waste reduction</w:t>
      </w:r>
      <w:r w:rsidR="00D113C8">
        <w:rPr>
          <w:rFonts w:cstheme="minorHAnsi"/>
          <w:color w:val="000000"/>
        </w:rPr>
        <w:t>,</w:t>
      </w:r>
      <w:r w:rsidR="002128BD">
        <w:rPr>
          <w:rFonts w:cstheme="minorHAnsi"/>
          <w:color w:val="000000"/>
        </w:rPr>
        <w:t xml:space="preserve"> and </w:t>
      </w:r>
      <w:r w:rsidR="00D113C8">
        <w:rPr>
          <w:rFonts w:cstheme="minorHAnsi"/>
          <w:color w:val="000000"/>
        </w:rPr>
        <w:t xml:space="preserve">household </w:t>
      </w:r>
      <w:r w:rsidR="002128BD">
        <w:rPr>
          <w:rFonts w:cstheme="minorHAnsi"/>
          <w:color w:val="000000"/>
        </w:rPr>
        <w:t>FNS</w:t>
      </w:r>
      <w:r w:rsidR="00255FEC" w:rsidRPr="00A9520F">
        <w:rPr>
          <w:rFonts w:cstheme="minorHAnsi"/>
          <w:color w:val="000000"/>
        </w:rPr>
        <w:t xml:space="preserve">. </w:t>
      </w:r>
      <w:r w:rsidR="00AF43D4" w:rsidRPr="00A9520F">
        <w:rPr>
          <w:rFonts w:cstheme="minorHAnsi"/>
          <w:color w:val="000000"/>
        </w:rPr>
        <w:t>The training will include demonstrations at household clusters</w:t>
      </w:r>
      <w:r w:rsidR="00877E52" w:rsidRPr="00A9520F">
        <w:rPr>
          <w:rFonts w:cstheme="minorHAnsi"/>
          <w:color w:val="000000"/>
        </w:rPr>
        <w:t xml:space="preserve"> </w:t>
      </w:r>
      <w:r w:rsidR="00B91AAC" w:rsidRPr="00A9520F">
        <w:rPr>
          <w:rFonts w:cstheme="minorHAnsi"/>
          <w:color w:val="000000"/>
        </w:rPr>
        <w:t xml:space="preserve">as practicum for beneficiaries. </w:t>
      </w:r>
    </w:p>
    <w:p w14:paraId="11A1CC0F" w14:textId="77777777" w:rsidR="00CE187A" w:rsidRPr="00A47BC9" w:rsidRDefault="00CE187A" w:rsidP="00310E6F">
      <w:pPr>
        <w:autoSpaceDE w:val="0"/>
        <w:autoSpaceDN w:val="0"/>
        <w:adjustRightInd w:val="0"/>
        <w:spacing w:after="0" w:line="240" w:lineRule="auto"/>
        <w:jc w:val="both"/>
        <w:rPr>
          <w:rFonts w:cstheme="minorHAnsi"/>
          <w:color w:val="000000"/>
          <w:kern w:val="0"/>
        </w:rPr>
      </w:pPr>
    </w:p>
    <w:p w14:paraId="14185632" w14:textId="0FA55747" w:rsidR="00561968" w:rsidRPr="00215B68" w:rsidRDefault="00561968" w:rsidP="00310E6F">
      <w:pPr>
        <w:pStyle w:val="ListParagraph"/>
        <w:numPr>
          <w:ilvl w:val="0"/>
          <w:numId w:val="36"/>
        </w:numPr>
        <w:autoSpaceDE w:val="0"/>
        <w:autoSpaceDN w:val="0"/>
        <w:adjustRightInd w:val="0"/>
        <w:spacing w:after="0" w:line="240" w:lineRule="auto"/>
        <w:jc w:val="both"/>
        <w:rPr>
          <w:color w:val="000000" w:themeColor="text1"/>
          <w:u w:val="single"/>
        </w:rPr>
      </w:pPr>
      <w:r w:rsidRPr="00215B68">
        <w:rPr>
          <w:color w:val="000000"/>
          <w:u w:val="single"/>
        </w:rPr>
        <w:t>Conduct training for community volunteers:</w:t>
      </w:r>
      <w:r w:rsidRPr="00C34F04">
        <w:rPr>
          <w:color w:val="000000"/>
        </w:rPr>
        <w:t xml:space="preserve"> </w:t>
      </w:r>
      <w:r w:rsidR="009D52B6" w:rsidRPr="00C34F04">
        <w:rPr>
          <w:rFonts w:cstheme="minorHAnsi"/>
          <w:color w:val="000000"/>
        </w:rPr>
        <w:t xml:space="preserve">Community volunteers are expected to assist the field administrators in follow up, supervision, and </w:t>
      </w:r>
      <w:r w:rsidR="00097548" w:rsidRPr="00C34F04">
        <w:rPr>
          <w:rFonts w:cstheme="minorHAnsi"/>
          <w:color w:val="000000"/>
        </w:rPr>
        <w:t xml:space="preserve">linking </w:t>
      </w:r>
      <w:r w:rsidR="009D52B6" w:rsidRPr="00C34F04">
        <w:rPr>
          <w:rFonts w:cstheme="minorHAnsi"/>
          <w:color w:val="000000"/>
        </w:rPr>
        <w:t>beneficiar</w:t>
      </w:r>
      <w:r w:rsidR="00097548" w:rsidRPr="00C34F04">
        <w:rPr>
          <w:rFonts w:cstheme="minorHAnsi"/>
          <w:color w:val="000000"/>
        </w:rPr>
        <w:t xml:space="preserve">ies </w:t>
      </w:r>
      <w:r w:rsidR="0052542E" w:rsidRPr="00C34F04">
        <w:rPr>
          <w:rFonts w:cstheme="minorHAnsi"/>
          <w:color w:val="000000"/>
        </w:rPr>
        <w:t>with</w:t>
      </w:r>
      <w:r w:rsidR="009D52B6" w:rsidRPr="00C34F04">
        <w:rPr>
          <w:rFonts w:cstheme="minorHAnsi"/>
          <w:color w:val="000000"/>
        </w:rPr>
        <w:t xml:space="preserve"> extension supports. </w:t>
      </w:r>
      <w:r w:rsidR="009D52B6" w:rsidRPr="00C34F04">
        <w:rPr>
          <w:color w:val="000000"/>
        </w:rPr>
        <w:t xml:space="preserve"> </w:t>
      </w:r>
      <w:r w:rsidR="00EC7D76" w:rsidRPr="00C34F04">
        <w:rPr>
          <w:color w:val="000000"/>
        </w:rPr>
        <w:t xml:space="preserve">The Consultant will train selected community volunteers </w:t>
      </w:r>
      <w:r w:rsidR="0067285F" w:rsidRPr="00C34F04">
        <w:rPr>
          <w:color w:val="000000"/>
        </w:rPr>
        <w:t>on K</w:t>
      </w:r>
      <w:r w:rsidR="007751E8" w:rsidRPr="00C34F04">
        <w:rPr>
          <w:color w:val="000000"/>
        </w:rPr>
        <w:t>G</w:t>
      </w:r>
      <w:r w:rsidR="0067285F" w:rsidRPr="00C34F04">
        <w:rPr>
          <w:color w:val="000000"/>
        </w:rPr>
        <w:t xml:space="preserve"> and SP models </w:t>
      </w:r>
      <w:r w:rsidR="00167890" w:rsidRPr="00C34F04">
        <w:rPr>
          <w:color w:val="000000"/>
        </w:rPr>
        <w:t xml:space="preserve">chosen </w:t>
      </w:r>
      <w:r w:rsidR="0067285F" w:rsidRPr="00C34F04">
        <w:rPr>
          <w:color w:val="000000"/>
        </w:rPr>
        <w:t xml:space="preserve">for </w:t>
      </w:r>
      <w:r w:rsidR="00167890" w:rsidRPr="00C34F04">
        <w:rPr>
          <w:color w:val="000000"/>
        </w:rPr>
        <w:t xml:space="preserve">the </w:t>
      </w:r>
      <w:r w:rsidR="007751E8" w:rsidRPr="00C34F04">
        <w:rPr>
          <w:color w:val="000000"/>
        </w:rPr>
        <w:t>respective</w:t>
      </w:r>
      <w:r w:rsidR="00167890" w:rsidRPr="00C34F04">
        <w:rPr>
          <w:color w:val="000000"/>
        </w:rPr>
        <w:t xml:space="preserve"> location</w:t>
      </w:r>
      <w:r w:rsidR="003A282A">
        <w:rPr>
          <w:color w:val="000000"/>
        </w:rPr>
        <w:t>;</w:t>
      </w:r>
      <w:r w:rsidR="007751E8" w:rsidRPr="00C34F04">
        <w:rPr>
          <w:color w:val="000000"/>
        </w:rPr>
        <w:t xml:space="preserve"> </w:t>
      </w:r>
      <w:r w:rsidR="00BA2DF8" w:rsidRPr="00C34F04">
        <w:rPr>
          <w:color w:val="000000"/>
        </w:rPr>
        <w:t>key messages on FNS</w:t>
      </w:r>
      <w:r w:rsidR="003A282A">
        <w:rPr>
          <w:color w:val="000000"/>
        </w:rPr>
        <w:t>;</w:t>
      </w:r>
      <w:r w:rsidR="00BA2DF8" w:rsidRPr="00C34F04">
        <w:rPr>
          <w:color w:val="000000"/>
        </w:rPr>
        <w:t xml:space="preserve"> </w:t>
      </w:r>
      <w:r w:rsidR="00E225B3" w:rsidRPr="00C34F04">
        <w:rPr>
          <w:color w:val="000000"/>
        </w:rPr>
        <w:t xml:space="preserve">technical knowledge and skills on </w:t>
      </w:r>
      <w:r w:rsidR="00E225B3" w:rsidRPr="00C34F04">
        <w:rPr>
          <w:rFonts w:cstheme="minorHAnsi"/>
          <w:color w:val="000000"/>
        </w:rPr>
        <w:t xml:space="preserve">post-harvest loss, food storage, preservation, and safety, </w:t>
      </w:r>
      <w:r w:rsidR="008364A3" w:rsidRPr="00C34F04">
        <w:rPr>
          <w:rFonts w:cstheme="minorHAnsi"/>
          <w:color w:val="000000"/>
        </w:rPr>
        <w:t xml:space="preserve">and </w:t>
      </w:r>
      <w:r w:rsidR="00E225B3" w:rsidRPr="00C34F04">
        <w:rPr>
          <w:rFonts w:cstheme="minorHAnsi"/>
          <w:color w:val="000000"/>
        </w:rPr>
        <w:t>food loss/waste reductio</w:t>
      </w:r>
      <w:r w:rsidR="008364A3" w:rsidRPr="00C34F04">
        <w:rPr>
          <w:rFonts w:cstheme="minorHAnsi"/>
          <w:color w:val="000000"/>
        </w:rPr>
        <w:t>n</w:t>
      </w:r>
      <w:r w:rsidR="00C34F04">
        <w:rPr>
          <w:rFonts w:cstheme="minorHAnsi"/>
          <w:color w:val="000000"/>
        </w:rPr>
        <w:t xml:space="preserve"> </w:t>
      </w:r>
      <w:r w:rsidR="003A282A">
        <w:rPr>
          <w:rFonts w:cstheme="minorHAnsi"/>
          <w:color w:val="000000"/>
        </w:rPr>
        <w:t xml:space="preserve">as well as supportive supervision </w:t>
      </w:r>
      <w:r w:rsidR="00EB30F5">
        <w:rPr>
          <w:rFonts w:cstheme="minorHAnsi"/>
          <w:color w:val="000000"/>
        </w:rPr>
        <w:t xml:space="preserve">and coaching techniques to keep the beneficiaries motivated.  </w:t>
      </w:r>
    </w:p>
    <w:p w14:paraId="6CF5515B" w14:textId="77777777" w:rsidR="00C34F04" w:rsidRPr="00215B68" w:rsidRDefault="00C34F04" w:rsidP="00215B68">
      <w:pPr>
        <w:autoSpaceDE w:val="0"/>
        <w:autoSpaceDN w:val="0"/>
        <w:adjustRightInd w:val="0"/>
        <w:spacing w:after="0" w:line="240" w:lineRule="auto"/>
        <w:jc w:val="both"/>
        <w:rPr>
          <w:color w:val="000000" w:themeColor="text1"/>
          <w:u w:val="single"/>
        </w:rPr>
      </w:pPr>
    </w:p>
    <w:p w14:paraId="30C9C6D8" w14:textId="32B07A36" w:rsidR="006C710C" w:rsidRPr="00A9520F" w:rsidRDefault="00CE5B81" w:rsidP="00310E6F">
      <w:pPr>
        <w:pStyle w:val="ListParagraph"/>
        <w:numPr>
          <w:ilvl w:val="0"/>
          <w:numId w:val="36"/>
        </w:numPr>
        <w:autoSpaceDE w:val="0"/>
        <w:autoSpaceDN w:val="0"/>
        <w:adjustRightInd w:val="0"/>
        <w:spacing w:after="0" w:line="240" w:lineRule="auto"/>
        <w:jc w:val="both"/>
        <w:rPr>
          <w:color w:val="000000"/>
        </w:rPr>
      </w:pPr>
      <w:r w:rsidRPr="5DD4B508">
        <w:rPr>
          <w:color w:val="000000" w:themeColor="text1"/>
          <w:u w:val="single"/>
        </w:rPr>
        <w:t>Provide productive inputs to the beneficiaries</w:t>
      </w:r>
      <w:r w:rsidR="00EE0FA9">
        <w:rPr>
          <w:color w:val="000000" w:themeColor="text1"/>
          <w:u w:val="single"/>
        </w:rPr>
        <w:t>:</w:t>
      </w:r>
      <w:r w:rsidRPr="5DD4B508">
        <w:rPr>
          <w:color w:val="000000" w:themeColor="text1"/>
        </w:rPr>
        <w:t xml:space="preserve"> </w:t>
      </w:r>
      <w:r w:rsidR="00EE0FA9">
        <w:rPr>
          <w:color w:val="000000" w:themeColor="text1"/>
        </w:rPr>
        <w:t>T</w:t>
      </w:r>
      <w:r w:rsidRPr="5DD4B508">
        <w:rPr>
          <w:color w:val="000000" w:themeColor="text1"/>
        </w:rPr>
        <w:t>he Consultant will provide the beneficiaries with productive inputs, including grow bags, climate-friendly/organic fertilizers, seed/saplings, poultry, small ruminants, and feed, to establish and manage KG/SLP at their homestead</w:t>
      </w:r>
      <w:r w:rsidR="00575078" w:rsidRPr="5DD4B508">
        <w:rPr>
          <w:color w:val="000000" w:themeColor="text1"/>
        </w:rPr>
        <w:t xml:space="preserve">. </w:t>
      </w:r>
      <w:r w:rsidRPr="5DD4B508">
        <w:rPr>
          <w:color w:val="000000" w:themeColor="text1"/>
        </w:rPr>
        <w:t xml:space="preserve"> </w:t>
      </w:r>
      <w:r w:rsidR="006C710C" w:rsidRPr="5DD4B508">
        <w:rPr>
          <w:color w:val="000000" w:themeColor="text1"/>
        </w:rPr>
        <w:t xml:space="preserve">The Consultant will develop input package that </w:t>
      </w:r>
      <w:r w:rsidR="53973F78" w:rsidRPr="5DD4B508">
        <w:rPr>
          <w:color w:val="000000" w:themeColor="text1"/>
        </w:rPr>
        <w:t>is</w:t>
      </w:r>
      <w:r w:rsidR="006C710C" w:rsidRPr="5DD4B508">
        <w:rPr>
          <w:color w:val="000000" w:themeColor="text1"/>
        </w:rPr>
        <w:t xml:space="preserve"> climate-resilient/climate-smart</w:t>
      </w:r>
      <w:r w:rsidR="6E92B945" w:rsidRPr="5DD4B508">
        <w:rPr>
          <w:color w:val="000000" w:themeColor="text1"/>
        </w:rPr>
        <w:t>,</w:t>
      </w:r>
      <w:r w:rsidR="4DB5EC56" w:rsidRPr="5DD4B508">
        <w:rPr>
          <w:color w:val="000000" w:themeColor="text1"/>
        </w:rPr>
        <w:t xml:space="preserve"> </w:t>
      </w:r>
      <w:r w:rsidR="006C710C" w:rsidRPr="5DD4B508">
        <w:rPr>
          <w:color w:val="000000" w:themeColor="text1"/>
        </w:rPr>
        <w:t>location-specific</w:t>
      </w:r>
      <w:r w:rsidR="6BA1A3C9" w:rsidRPr="5DD4B508">
        <w:rPr>
          <w:color w:val="000000" w:themeColor="text1"/>
        </w:rPr>
        <w:t>, and easily available</w:t>
      </w:r>
      <w:r w:rsidR="00092405">
        <w:rPr>
          <w:color w:val="000000" w:themeColor="text1"/>
        </w:rPr>
        <w:t xml:space="preserve"> and affordable</w:t>
      </w:r>
      <w:r w:rsidR="006C710C" w:rsidRPr="5DD4B508">
        <w:rPr>
          <w:color w:val="000000" w:themeColor="text1"/>
        </w:rPr>
        <w:t xml:space="preserve">. For KG the package may include but not limited to seed/seedlings/samplings, fence, polythene sheet, water cane, vermi compost materials, Trico derma compost material etc. For SLP the package may include but not limited to small ruminants (chicken, duck), and small livestock (goat, sheep), poultry shed, feed, </w:t>
      </w:r>
      <w:r w:rsidR="00815DBC" w:rsidRPr="5DD4B508">
        <w:rPr>
          <w:color w:val="000000" w:themeColor="text1"/>
        </w:rPr>
        <w:t>vitamins,</w:t>
      </w:r>
      <w:r w:rsidR="006C710C" w:rsidRPr="5DD4B508">
        <w:rPr>
          <w:color w:val="000000" w:themeColor="text1"/>
        </w:rPr>
        <w:t xml:space="preserve"> and medication. </w:t>
      </w:r>
    </w:p>
    <w:p w14:paraId="510A6658" w14:textId="47DE09FC" w:rsidR="00CE5B81" w:rsidRPr="00A47BC9" w:rsidRDefault="00CE5B81" w:rsidP="00310E6F">
      <w:pPr>
        <w:autoSpaceDE w:val="0"/>
        <w:autoSpaceDN w:val="0"/>
        <w:adjustRightInd w:val="0"/>
        <w:spacing w:after="0" w:line="240" w:lineRule="auto"/>
        <w:jc w:val="both"/>
        <w:rPr>
          <w:rFonts w:cstheme="minorHAnsi"/>
          <w:color w:val="000000"/>
          <w:kern w:val="0"/>
        </w:rPr>
      </w:pPr>
    </w:p>
    <w:p w14:paraId="6CF4B0E8" w14:textId="61BA4B10" w:rsidR="00D57323" w:rsidRPr="00215B68" w:rsidRDefault="009978C7" w:rsidP="00310E6F">
      <w:pPr>
        <w:pStyle w:val="ListParagraph"/>
        <w:numPr>
          <w:ilvl w:val="0"/>
          <w:numId w:val="36"/>
        </w:numPr>
        <w:autoSpaceDE w:val="0"/>
        <w:autoSpaceDN w:val="0"/>
        <w:adjustRightInd w:val="0"/>
        <w:spacing w:after="0" w:line="240" w:lineRule="auto"/>
        <w:jc w:val="both"/>
        <w:rPr>
          <w:color w:val="000000"/>
          <w:u w:val="single"/>
        </w:rPr>
      </w:pPr>
      <w:r w:rsidRPr="5DD4B508">
        <w:rPr>
          <w:color w:val="000000" w:themeColor="text1"/>
          <w:u w:val="single"/>
        </w:rPr>
        <w:t>Conduct c</w:t>
      </w:r>
      <w:r w:rsidR="00092A81" w:rsidRPr="5DD4B508">
        <w:rPr>
          <w:color w:val="000000" w:themeColor="text1"/>
          <w:u w:val="single"/>
        </w:rPr>
        <w:t xml:space="preserve">ounselling </w:t>
      </w:r>
      <w:r w:rsidR="007D0C07" w:rsidRPr="5DD4B508">
        <w:rPr>
          <w:color w:val="000000" w:themeColor="text1"/>
          <w:u w:val="single"/>
        </w:rPr>
        <w:t>to improve</w:t>
      </w:r>
      <w:r w:rsidR="008127B3" w:rsidRPr="5DD4B508">
        <w:rPr>
          <w:color w:val="000000" w:themeColor="text1"/>
          <w:u w:val="single"/>
        </w:rPr>
        <w:t xml:space="preserve"> </w:t>
      </w:r>
      <w:r w:rsidR="005B47D8" w:rsidRPr="5DD4B508">
        <w:rPr>
          <w:color w:val="000000" w:themeColor="text1"/>
          <w:u w:val="single"/>
        </w:rPr>
        <w:t>FNS</w:t>
      </w:r>
      <w:r w:rsidR="007D0C07" w:rsidRPr="5DD4B508">
        <w:rPr>
          <w:color w:val="000000" w:themeColor="text1"/>
          <w:u w:val="single"/>
        </w:rPr>
        <w:t xml:space="preserve"> </w:t>
      </w:r>
      <w:r w:rsidR="00CF1993" w:rsidRPr="5DD4B508">
        <w:rPr>
          <w:color w:val="000000" w:themeColor="text1"/>
          <w:u w:val="single"/>
        </w:rPr>
        <w:t>behavior and practices</w:t>
      </w:r>
      <w:r w:rsidR="005B47D8" w:rsidRPr="5DD4B508">
        <w:rPr>
          <w:color w:val="000000" w:themeColor="text1"/>
          <w:u w:val="single"/>
        </w:rPr>
        <w:t xml:space="preserve">: </w:t>
      </w:r>
      <w:r w:rsidR="005B47D8" w:rsidRPr="5DD4B508">
        <w:rPr>
          <w:color w:val="000000" w:themeColor="text1"/>
        </w:rPr>
        <w:t xml:space="preserve">The Consultant will </w:t>
      </w:r>
      <w:r w:rsidR="00AC5404" w:rsidRPr="5DD4B508">
        <w:rPr>
          <w:color w:val="000000" w:themeColor="text1"/>
        </w:rPr>
        <w:t xml:space="preserve">engage </w:t>
      </w:r>
      <w:r w:rsidR="00B26CCF" w:rsidRPr="5DD4B508">
        <w:rPr>
          <w:color w:val="000000" w:themeColor="text1"/>
        </w:rPr>
        <w:t xml:space="preserve">a </w:t>
      </w:r>
      <w:r w:rsidR="004C683C">
        <w:rPr>
          <w:color w:val="000000" w:themeColor="text1"/>
        </w:rPr>
        <w:t>front line worker</w:t>
      </w:r>
      <w:r w:rsidR="007D04D3">
        <w:rPr>
          <w:color w:val="000000" w:themeColor="text1"/>
        </w:rPr>
        <w:t>(s)</w:t>
      </w:r>
      <w:r w:rsidR="00B26CCF" w:rsidRPr="5DD4B508">
        <w:rPr>
          <w:color w:val="000000" w:themeColor="text1"/>
        </w:rPr>
        <w:t xml:space="preserve"> as well as the community volunteers to </w:t>
      </w:r>
      <w:r w:rsidR="0007217D" w:rsidRPr="5DD4B508">
        <w:rPr>
          <w:color w:val="000000" w:themeColor="text1"/>
        </w:rPr>
        <w:t>conduct individual</w:t>
      </w:r>
      <w:r w:rsidR="00322759" w:rsidRPr="5DD4B508">
        <w:rPr>
          <w:color w:val="000000" w:themeColor="text1"/>
        </w:rPr>
        <w:t xml:space="preserve"> and group </w:t>
      </w:r>
      <w:r w:rsidR="001E4B03" w:rsidRPr="5DD4B508">
        <w:rPr>
          <w:color w:val="000000" w:themeColor="text1"/>
        </w:rPr>
        <w:t xml:space="preserve">counselling </w:t>
      </w:r>
      <w:r w:rsidR="00322759" w:rsidRPr="5DD4B508">
        <w:rPr>
          <w:color w:val="000000" w:themeColor="text1"/>
        </w:rPr>
        <w:t xml:space="preserve">at household and community </w:t>
      </w:r>
      <w:r w:rsidR="001E4B03" w:rsidRPr="5DD4B508">
        <w:rPr>
          <w:color w:val="000000" w:themeColor="text1"/>
        </w:rPr>
        <w:t>on nutrition, food safety, preparation</w:t>
      </w:r>
      <w:r w:rsidR="00150EC6">
        <w:rPr>
          <w:color w:val="000000" w:themeColor="text1"/>
        </w:rPr>
        <w:t xml:space="preserve">, </w:t>
      </w:r>
      <w:r w:rsidR="005B1263">
        <w:rPr>
          <w:color w:val="000000" w:themeColor="text1"/>
        </w:rPr>
        <w:t xml:space="preserve">adapted </w:t>
      </w:r>
      <w:r w:rsidR="009B7355">
        <w:rPr>
          <w:color w:val="000000" w:themeColor="text1"/>
        </w:rPr>
        <w:t xml:space="preserve">recipes </w:t>
      </w:r>
      <w:r w:rsidR="00797A45">
        <w:rPr>
          <w:color w:val="000000" w:themeColor="text1"/>
        </w:rPr>
        <w:t>using</w:t>
      </w:r>
      <w:r w:rsidR="005B1263">
        <w:rPr>
          <w:color w:val="000000" w:themeColor="text1"/>
        </w:rPr>
        <w:t xml:space="preserve"> </w:t>
      </w:r>
      <w:r w:rsidR="00E82374">
        <w:rPr>
          <w:color w:val="000000" w:themeColor="text1"/>
        </w:rPr>
        <w:t>KG</w:t>
      </w:r>
      <w:r w:rsidR="00797A45">
        <w:rPr>
          <w:color w:val="000000" w:themeColor="text1"/>
        </w:rPr>
        <w:t>/</w:t>
      </w:r>
      <w:r w:rsidR="00E82374">
        <w:rPr>
          <w:color w:val="000000" w:themeColor="text1"/>
        </w:rPr>
        <w:t>SLP produces</w:t>
      </w:r>
      <w:r w:rsidR="00797A45">
        <w:rPr>
          <w:color w:val="000000" w:themeColor="text1"/>
        </w:rPr>
        <w:t xml:space="preserve">, </w:t>
      </w:r>
      <w:r w:rsidR="001E4B03" w:rsidRPr="5DD4B508">
        <w:rPr>
          <w:color w:val="000000" w:themeColor="text1"/>
        </w:rPr>
        <w:t xml:space="preserve">and dietary diversification </w:t>
      </w:r>
      <w:r w:rsidR="00B90100" w:rsidRPr="5DD4B508">
        <w:rPr>
          <w:color w:val="000000" w:themeColor="text1"/>
        </w:rPr>
        <w:t>focusing on women and children</w:t>
      </w:r>
      <w:r w:rsidR="00AE20D5" w:rsidRPr="5DD4B508">
        <w:rPr>
          <w:color w:val="000000" w:themeColor="text1"/>
        </w:rPr>
        <w:t>’</w:t>
      </w:r>
      <w:r w:rsidR="00B90100" w:rsidRPr="5DD4B508">
        <w:rPr>
          <w:color w:val="000000" w:themeColor="text1"/>
        </w:rPr>
        <w:t>s consumption</w:t>
      </w:r>
      <w:r w:rsidR="00BD06ED" w:rsidRPr="5DD4B508">
        <w:rPr>
          <w:color w:val="000000" w:themeColor="text1"/>
        </w:rPr>
        <w:t xml:space="preserve">. </w:t>
      </w:r>
    </w:p>
    <w:p w14:paraId="6027178C" w14:textId="77777777" w:rsidR="005708A5" w:rsidRPr="00A9520F" w:rsidRDefault="005708A5" w:rsidP="00215B68">
      <w:pPr>
        <w:pStyle w:val="ListParagraph"/>
        <w:autoSpaceDE w:val="0"/>
        <w:autoSpaceDN w:val="0"/>
        <w:adjustRightInd w:val="0"/>
        <w:spacing w:after="0" w:line="240" w:lineRule="auto"/>
        <w:jc w:val="both"/>
        <w:rPr>
          <w:color w:val="000000"/>
          <w:u w:val="single"/>
        </w:rPr>
      </w:pPr>
    </w:p>
    <w:p w14:paraId="622BE618" w14:textId="723F25F3" w:rsidR="008E2333" w:rsidRPr="00456D09" w:rsidRDefault="00D57323" w:rsidP="00456D09">
      <w:pPr>
        <w:pStyle w:val="ListParagraph"/>
        <w:numPr>
          <w:ilvl w:val="0"/>
          <w:numId w:val="36"/>
        </w:numPr>
        <w:autoSpaceDE w:val="0"/>
        <w:autoSpaceDN w:val="0"/>
        <w:adjustRightInd w:val="0"/>
        <w:spacing w:after="0" w:line="240" w:lineRule="auto"/>
        <w:jc w:val="both"/>
      </w:pPr>
      <w:r w:rsidRPr="003D41F3">
        <w:rPr>
          <w:rFonts w:cstheme="minorHAnsi"/>
          <w:color w:val="000000"/>
          <w:u w:val="single"/>
        </w:rPr>
        <w:t>C</w:t>
      </w:r>
      <w:r w:rsidR="008E2333" w:rsidRPr="00215B68">
        <w:rPr>
          <w:color w:val="000000" w:themeColor="text1"/>
          <w:u w:val="single"/>
        </w:rPr>
        <w:t>onduct monitoring</w:t>
      </w:r>
      <w:r w:rsidR="004C6859" w:rsidRPr="00215B68">
        <w:rPr>
          <w:color w:val="000000" w:themeColor="text1"/>
          <w:u w:val="single"/>
        </w:rPr>
        <w:t xml:space="preserve"> and evaluation</w:t>
      </w:r>
      <w:r w:rsidR="008E2333" w:rsidRPr="00215B68">
        <w:rPr>
          <w:color w:val="000000" w:themeColor="text1"/>
          <w:u w:val="single"/>
        </w:rPr>
        <w:t>:</w:t>
      </w:r>
      <w:r w:rsidR="002D0891" w:rsidRPr="00215B68">
        <w:rPr>
          <w:color w:val="000000" w:themeColor="text1"/>
        </w:rPr>
        <w:t xml:space="preserve"> Monitoring and evaluation of the pilot will be </w:t>
      </w:r>
      <w:r w:rsidR="007F6D60" w:rsidRPr="00215B68">
        <w:rPr>
          <w:color w:val="000000" w:themeColor="text1"/>
        </w:rPr>
        <w:t>conducted following a</w:t>
      </w:r>
      <w:r w:rsidR="008E2333" w:rsidRPr="00215B68">
        <w:rPr>
          <w:color w:val="000000" w:themeColor="text1"/>
        </w:rPr>
        <w:t>n M&amp;E framework</w:t>
      </w:r>
      <w:r w:rsidR="007F6D60" w:rsidRPr="00215B68">
        <w:rPr>
          <w:color w:val="000000" w:themeColor="text1"/>
        </w:rPr>
        <w:t xml:space="preserve"> developed by the Consultant approved by the </w:t>
      </w:r>
      <w:r w:rsidR="009F67F7" w:rsidRPr="00215B68">
        <w:rPr>
          <w:color w:val="000000" w:themeColor="text1"/>
        </w:rPr>
        <w:t>WB team</w:t>
      </w:r>
      <w:r w:rsidR="00F93F80" w:rsidRPr="00215B68">
        <w:rPr>
          <w:color w:val="000000" w:themeColor="text1"/>
        </w:rPr>
        <w:t xml:space="preserve">. </w:t>
      </w:r>
      <w:r w:rsidR="00D210C7" w:rsidRPr="005708A5">
        <w:rPr>
          <w:shd w:val="clear" w:color="auto" w:fill="FFFFFF"/>
        </w:rPr>
        <w:t xml:space="preserve">The Consultant will need to articulate a detailed methodology and approach to undertaking </w:t>
      </w:r>
      <w:r w:rsidR="00DC7987" w:rsidRPr="005708A5">
        <w:rPr>
          <w:shd w:val="clear" w:color="auto" w:fill="FFFFFF"/>
        </w:rPr>
        <w:t>monitoring and evaluation i</w:t>
      </w:r>
      <w:r w:rsidR="00D210C7" w:rsidRPr="005708A5">
        <w:rPr>
          <w:shd w:val="clear" w:color="auto" w:fill="FFFFFF"/>
        </w:rPr>
        <w:t xml:space="preserve">n their proposal and inception report. </w:t>
      </w:r>
      <w:r w:rsidR="00CE716E" w:rsidRPr="00456D09">
        <w:rPr>
          <w:color w:val="000000" w:themeColor="text1"/>
        </w:rPr>
        <w:t xml:space="preserve">The framework will guide the </w:t>
      </w:r>
      <w:r w:rsidR="003308BB" w:rsidRPr="00456D09">
        <w:rPr>
          <w:color w:val="000000" w:themeColor="text1"/>
        </w:rPr>
        <w:t xml:space="preserve">regular </w:t>
      </w:r>
      <w:r w:rsidR="00517EDA" w:rsidRPr="00456D09">
        <w:rPr>
          <w:color w:val="000000" w:themeColor="text1"/>
        </w:rPr>
        <w:t xml:space="preserve">tracking </w:t>
      </w:r>
      <w:r w:rsidR="003308BB" w:rsidRPr="00456D09">
        <w:rPr>
          <w:color w:val="000000" w:themeColor="text1"/>
        </w:rPr>
        <w:t xml:space="preserve">of </w:t>
      </w:r>
      <w:r w:rsidR="00517EDA" w:rsidRPr="00456D09">
        <w:rPr>
          <w:color w:val="000000" w:themeColor="text1"/>
        </w:rPr>
        <w:t xml:space="preserve">activity </w:t>
      </w:r>
      <w:r w:rsidR="004522AD" w:rsidRPr="00456D09">
        <w:rPr>
          <w:color w:val="000000" w:themeColor="text1"/>
        </w:rPr>
        <w:t>progress</w:t>
      </w:r>
      <w:r w:rsidR="00517EDA" w:rsidRPr="00456D09">
        <w:rPr>
          <w:color w:val="000000" w:themeColor="text1"/>
        </w:rPr>
        <w:t xml:space="preserve">, action </w:t>
      </w:r>
      <w:r w:rsidR="00D2634E" w:rsidRPr="00456D09">
        <w:rPr>
          <w:color w:val="000000" w:themeColor="text1"/>
        </w:rPr>
        <w:t xml:space="preserve">research for continuous refinement and </w:t>
      </w:r>
      <w:r w:rsidR="004522AD" w:rsidRPr="00456D09">
        <w:rPr>
          <w:color w:val="000000" w:themeColor="text1"/>
        </w:rPr>
        <w:t>output and outcome evaluation</w:t>
      </w:r>
      <w:r w:rsidR="003308BB" w:rsidRPr="00456D09">
        <w:rPr>
          <w:color w:val="000000" w:themeColor="text1"/>
        </w:rPr>
        <w:t xml:space="preserve">. </w:t>
      </w:r>
      <w:r w:rsidR="004522AD" w:rsidRPr="00456D09">
        <w:rPr>
          <w:color w:val="000000" w:themeColor="text1"/>
        </w:rPr>
        <w:t xml:space="preserve"> </w:t>
      </w:r>
    </w:p>
    <w:p w14:paraId="07800B4C" w14:textId="77777777" w:rsidR="00DC7987" w:rsidRDefault="00DC7987" w:rsidP="00215B68">
      <w:pPr>
        <w:autoSpaceDE w:val="0"/>
        <w:autoSpaceDN w:val="0"/>
        <w:adjustRightInd w:val="0"/>
        <w:spacing w:after="0" w:line="240" w:lineRule="auto"/>
        <w:ind w:left="720"/>
        <w:jc w:val="both"/>
        <w:rPr>
          <w:color w:val="000000"/>
        </w:rPr>
      </w:pPr>
    </w:p>
    <w:p w14:paraId="103CEABC" w14:textId="71C757CB" w:rsidR="00D210C7" w:rsidRDefault="00C83622" w:rsidP="00215B68">
      <w:pPr>
        <w:autoSpaceDE w:val="0"/>
        <w:autoSpaceDN w:val="0"/>
        <w:adjustRightInd w:val="0"/>
        <w:spacing w:after="0" w:line="240" w:lineRule="auto"/>
        <w:ind w:left="720"/>
        <w:jc w:val="both"/>
        <w:rPr>
          <w:sz w:val="23"/>
          <w:szCs w:val="23"/>
        </w:rPr>
      </w:pPr>
      <w:r>
        <w:rPr>
          <w:color w:val="000000"/>
        </w:rPr>
        <w:lastRenderedPageBreak/>
        <w:t>For monitoring</w:t>
      </w:r>
      <w:r w:rsidR="00C97324">
        <w:rPr>
          <w:color w:val="000000"/>
        </w:rPr>
        <w:t xml:space="preserve">, the Consultant will </w:t>
      </w:r>
      <w:r w:rsidR="0094326C">
        <w:rPr>
          <w:color w:val="000000"/>
        </w:rPr>
        <w:t>follow action research approach to make continuous refinement to the implement KG and SLP models</w:t>
      </w:r>
      <w:r w:rsidR="00843C2D">
        <w:rPr>
          <w:color w:val="000000"/>
        </w:rPr>
        <w:t xml:space="preserve">. </w:t>
      </w:r>
      <w:r w:rsidR="008E2333" w:rsidRPr="00215B68">
        <w:rPr>
          <w:color w:val="000000"/>
          <w:shd w:val="clear" w:color="auto" w:fill="FFFFFF"/>
        </w:rPr>
        <w:t>This will help find out whether the beneficiaries have acquired appropriate knowledge and skills from the training and demonstrations, whether they follow the recommended guidelines and reasons behind if they are not following. Based on the findings, the Consultant will identify the action required to improve upon the current interventions, support, and guidelines. Where beneficiaries are practicing recommended guidelines, there should be further enquiry on why they are practicing them. These reasons can be used as lessons to other beneficiaries, and they will be incorporated in the training.</w:t>
      </w:r>
      <w:r w:rsidR="008E2333" w:rsidRPr="00843C2D">
        <w:rPr>
          <w:sz w:val="23"/>
          <w:szCs w:val="23"/>
        </w:rPr>
        <w:t xml:space="preserve"> </w:t>
      </w:r>
    </w:p>
    <w:p w14:paraId="68BE986A" w14:textId="77777777" w:rsidR="00B06D68" w:rsidRDefault="00B06D68" w:rsidP="00215B68">
      <w:pPr>
        <w:autoSpaceDE w:val="0"/>
        <w:autoSpaceDN w:val="0"/>
        <w:adjustRightInd w:val="0"/>
        <w:spacing w:after="0" w:line="240" w:lineRule="auto"/>
        <w:ind w:left="720"/>
        <w:jc w:val="both"/>
        <w:rPr>
          <w:rFonts w:cstheme="minorHAnsi"/>
          <w:color w:val="000000"/>
        </w:rPr>
      </w:pPr>
    </w:p>
    <w:p w14:paraId="7038E790" w14:textId="626697C9" w:rsidR="008D07A4" w:rsidRPr="00BA6786" w:rsidRDefault="00B06D68" w:rsidP="00215B68">
      <w:pPr>
        <w:autoSpaceDE w:val="0"/>
        <w:autoSpaceDN w:val="0"/>
        <w:adjustRightInd w:val="0"/>
        <w:spacing w:after="0" w:line="240" w:lineRule="auto"/>
        <w:ind w:left="720"/>
        <w:jc w:val="both"/>
        <w:rPr>
          <w:rFonts w:cstheme="minorHAnsi"/>
          <w:iCs/>
          <w:color w:val="000000"/>
        </w:rPr>
      </w:pPr>
      <w:r>
        <w:rPr>
          <w:rFonts w:cstheme="minorHAnsi"/>
          <w:color w:val="000000"/>
        </w:rPr>
        <w:t>For evaluation t</w:t>
      </w:r>
      <w:r w:rsidR="005F1EF4" w:rsidRPr="008746F4">
        <w:rPr>
          <w:rFonts w:cstheme="minorHAnsi"/>
          <w:color w:val="000000"/>
        </w:rPr>
        <w:t>he Consultant will c</w:t>
      </w:r>
      <w:r w:rsidR="00890BD3" w:rsidRPr="008746F4">
        <w:rPr>
          <w:rFonts w:cstheme="minorHAnsi"/>
          <w:color w:val="000000"/>
        </w:rPr>
        <w:t xml:space="preserve">onduct </w:t>
      </w:r>
      <w:r w:rsidR="00553969" w:rsidRPr="008746F4">
        <w:rPr>
          <w:rFonts w:cstheme="minorHAnsi"/>
          <w:bCs/>
        </w:rPr>
        <w:t>baseline and endline surveys</w:t>
      </w:r>
      <w:r w:rsidR="00B80F99">
        <w:rPr>
          <w:rFonts w:cstheme="minorHAnsi"/>
          <w:bCs/>
        </w:rPr>
        <w:t xml:space="preserve"> </w:t>
      </w:r>
      <w:r w:rsidR="00BA38A3">
        <w:rPr>
          <w:rFonts w:cstheme="minorHAnsi"/>
          <w:bCs/>
        </w:rPr>
        <w:t xml:space="preserve">according to the </w:t>
      </w:r>
      <w:r w:rsidR="00B80F99">
        <w:rPr>
          <w:rFonts w:cstheme="minorHAnsi"/>
          <w:bCs/>
        </w:rPr>
        <w:t xml:space="preserve">agreed upon </w:t>
      </w:r>
      <w:r w:rsidR="003D4D0D">
        <w:rPr>
          <w:rFonts w:cstheme="minorHAnsi"/>
          <w:bCs/>
        </w:rPr>
        <w:t xml:space="preserve">M&amp;E framework. Evaluation will be conducted </w:t>
      </w:r>
      <w:r w:rsidR="00553969" w:rsidRPr="008746F4">
        <w:rPr>
          <w:rFonts w:cstheme="minorHAnsi"/>
          <w:bCs/>
        </w:rPr>
        <w:t xml:space="preserve">to understand changes in knowledge, attitude, and practice on nutrition; availability and access to healthy foods; diets and consumption; children’s anthropometry, and women’s empowerment and mental health. </w:t>
      </w:r>
      <w:r w:rsidR="001A5D9B" w:rsidRPr="008746F4">
        <w:rPr>
          <w:rFonts w:cstheme="minorHAnsi"/>
          <w:color w:val="000000"/>
        </w:rPr>
        <w:t>Findings from implementation will form the basis of policy dialogue with relevant government counterparts and</w:t>
      </w:r>
      <w:r w:rsidR="00735965" w:rsidRPr="008746F4">
        <w:rPr>
          <w:rFonts w:cstheme="minorHAnsi"/>
          <w:color w:val="000000"/>
        </w:rPr>
        <w:t xml:space="preserve"> recommendation and guidance for scaling up.</w:t>
      </w:r>
      <w:r w:rsidR="00BA6786" w:rsidRPr="00BA6786">
        <w:rPr>
          <w:sz w:val="23"/>
          <w:szCs w:val="23"/>
        </w:rPr>
        <w:t xml:space="preserve"> </w:t>
      </w:r>
      <w:r w:rsidR="00BA6786" w:rsidRPr="00BA6786">
        <w:rPr>
          <w:rFonts w:cstheme="minorHAnsi"/>
          <w:color w:val="000000"/>
        </w:rPr>
        <w:t xml:space="preserve">The Consultant will need to articulate a detailed methodology and approach to undertaking this </w:t>
      </w:r>
      <w:r w:rsidR="00E57AF8">
        <w:rPr>
          <w:rFonts w:cstheme="minorHAnsi"/>
          <w:color w:val="000000"/>
        </w:rPr>
        <w:t xml:space="preserve">evaluation </w:t>
      </w:r>
      <w:r w:rsidR="00BA6786" w:rsidRPr="00BA6786">
        <w:rPr>
          <w:rFonts w:cstheme="minorHAnsi"/>
          <w:color w:val="000000"/>
        </w:rPr>
        <w:t xml:space="preserve">in their proposal and </w:t>
      </w:r>
      <w:r w:rsidR="00BA6786" w:rsidRPr="00BA6786">
        <w:rPr>
          <w:rFonts w:cstheme="minorHAnsi"/>
          <w:iCs/>
          <w:color w:val="000000"/>
        </w:rPr>
        <w:t xml:space="preserve">evaluation plan. </w:t>
      </w:r>
      <w:r w:rsidR="00735965" w:rsidRPr="00BA6786">
        <w:rPr>
          <w:rFonts w:cstheme="minorHAnsi"/>
          <w:color w:val="000000"/>
        </w:rPr>
        <w:t xml:space="preserve"> </w:t>
      </w:r>
    </w:p>
    <w:p w14:paraId="4270417C" w14:textId="77777777" w:rsidR="003E5ED2" w:rsidRDefault="003E5ED2" w:rsidP="00310E6F">
      <w:pPr>
        <w:pStyle w:val="ListParagraph"/>
        <w:autoSpaceDE w:val="0"/>
        <w:autoSpaceDN w:val="0"/>
        <w:adjustRightInd w:val="0"/>
        <w:spacing w:after="0" w:line="240" w:lineRule="auto"/>
        <w:jc w:val="both"/>
        <w:rPr>
          <w:rFonts w:cstheme="minorHAnsi"/>
          <w:color w:val="000000"/>
        </w:rPr>
      </w:pPr>
    </w:p>
    <w:p w14:paraId="13710191" w14:textId="499AE872" w:rsidR="00BA6786" w:rsidRPr="00D57323" w:rsidRDefault="008D07A4" w:rsidP="00215B68">
      <w:pPr>
        <w:pStyle w:val="ListParagraph"/>
        <w:numPr>
          <w:ilvl w:val="0"/>
          <w:numId w:val="36"/>
        </w:numPr>
        <w:autoSpaceDE w:val="0"/>
        <w:autoSpaceDN w:val="0"/>
        <w:adjustRightInd w:val="0"/>
        <w:spacing w:after="0" w:line="240" w:lineRule="auto"/>
        <w:jc w:val="both"/>
        <w:rPr>
          <w:rFonts w:cstheme="minorHAnsi"/>
          <w:iCs/>
        </w:rPr>
      </w:pPr>
      <w:r w:rsidRPr="00D57323">
        <w:rPr>
          <w:rFonts w:cstheme="minorHAnsi"/>
          <w:bCs/>
          <w:u w:val="single"/>
        </w:rPr>
        <w:t>Prepare a</w:t>
      </w:r>
      <w:r w:rsidR="002414B9" w:rsidRPr="00D57323">
        <w:rPr>
          <w:rFonts w:cstheme="minorHAnsi"/>
          <w:bCs/>
          <w:u w:val="single"/>
        </w:rPr>
        <w:t xml:space="preserve"> policy brief </w:t>
      </w:r>
      <w:r w:rsidRPr="00D57323">
        <w:rPr>
          <w:rFonts w:cstheme="minorHAnsi"/>
          <w:bCs/>
          <w:u w:val="single"/>
        </w:rPr>
        <w:t xml:space="preserve">and case studies: </w:t>
      </w:r>
      <w:r w:rsidR="00FA491D" w:rsidRPr="00D57323">
        <w:rPr>
          <w:rFonts w:cstheme="minorHAnsi"/>
          <w:bCs/>
        </w:rPr>
        <w:t xml:space="preserve">The Consultant is expected to </w:t>
      </w:r>
      <w:r w:rsidR="002414B9" w:rsidRPr="00D57323">
        <w:rPr>
          <w:rFonts w:cstheme="minorHAnsi"/>
          <w:bCs/>
        </w:rPr>
        <w:t>prepare</w:t>
      </w:r>
      <w:r w:rsidR="00FA491D" w:rsidRPr="00D57323">
        <w:rPr>
          <w:rFonts w:cstheme="minorHAnsi"/>
          <w:bCs/>
        </w:rPr>
        <w:t xml:space="preserve"> a policy brief </w:t>
      </w:r>
      <w:r w:rsidR="002414B9" w:rsidRPr="00D57323">
        <w:rPr>
          <w:rFonts w:cstheme="minorHAnsi"/>
          <w:bCs/>
        </w:rPr>
        <w:t xml:space="preserve">to present the challenges and risks of FNS among low-income households with young children, how KG/SLP interventions can contribute to improved </w:t>
      </w:r>
      <w:r w:rsidR="000F78E9" w:rsidRPr="00D57323">
        <w:rPr>
          <w:rFonts w:cstheme="minorHAnsi"/>
          <w:bCs/>
        </w:rPr>
        <w:t>FNS and</w:t>
      </w:r>
      <w:r w:rsidR="002414B9" w:rsidRPr="00D57323">
        <w:rPr>
          <w:rFonts w:cstheme="minorHAnsi"/>
          <w:bCs/>
        </w:rPr>
        <w:t xml:space="preserve"> highlight policy options and recommendations. </w:t>
      </w:r>
      <w:bookmarkStart w:id="0" w:name="_Hlk173234650"/>
      <w:r w:rsidR="002625C3" w:rsidRPr="00D57323">
        <w:rPr>
          <w:rFonts w:cstheme="minorHAnsi"/>
          <w:bCs/>
        </w:rPr>
        <w:t xml:space="preserve">The </w:t>
      </w:r>
      <w:r w:rsidR="00885E94" w:rsidRPr="00D57323">
        <w:rPr>
          <w:rFonts w:cstheme="minorHAnsi"/>
          <w:bCs/>
        </w:rPr>
        <w:t>Consultant</w:t>
      </w:r>
      <w:r w:rsidR="002625C3" w:rsidRPr="00D57323">
        <w:rPr>
          <w:rFonts w:cstheme="minorHAnsi"/>
          <w:bCs/>
        </w:rPr>
        <w:t xml:space="preserve"> </w:t>
      </w:r>
      <w:r w:rsidR="00885E94" w:rsidRPr="00D57323">
        <w:rPr>
          <w:rFonts w:cstheme="minorHAnsi"/>
          <w:bCs/>
        </w:rPr>
        <w:t xml:space="preserve">is also expected to formulate </w:t>
      </w:r>
      <w:r w:rsidR="002625C3" w:rsidRPr="00D57323">
        <w:rPr>
          <w:rFonts w:cstheme="minorHAnsi"/>
          <w:bCs/>
        </w:rPr>
        <w:t xml:space="preserve">case studies </w:t>
      </w:r>
      <w:r w:rsidR="00885E94" w:rsidRPr="00D57323">
        <w:rPr>
          <w:rFonts w:cstheme="minorHAnsi"/>
          <w:bCs/>
        </w:rPr>
        <w:t xml:space="preserve">on </w:t>
      </w:r>
      <w:r w:rsidR="002368C7" w:rsidRPr="00D57323">
        <w:rPr>
          <w:rFonts w:cstheme="minorHAnsi"/>
          <w:bCs/>
        </w:rPr>
        <w:t xml:space="preserve">success stories and best practices.  </w:t>
      </w:r>
    </w:p>
    <w:bookmarkEnd w:id="0"/>
    <w:p w14:paraId="40991BE2" w14:textId="77777777" w:rsidR="00204109" w:rsidRDefault="00204109" w:rsidP="00310E6F">
      <w:pPr>
        <w:autoSpaceDE w:val="0"/>
        <w:autoSpaceDN w:val="0"/>
        <w:adjustRightInd w:val="0"/>
        <w:spacing w:after="0" w:line="240" w:lineRule="auto"/>
        <w:jc w:val="both"/>
        <w:rPr>
          <w:rFonts w:cstheme="minorHAnsi"/>
          <w:b/>
          <w:bCs/>
          <w:color w:val="000000"/>
          <w:kern w:val="0"/>
        </w:rPr>
      </w:pPr>
    </w:p>
    <w:p w14:paraId="35DF52B6" w14:textId="6487962D" w:rsidR="001A5D9B" w:rsidRPr="00A47BC9" w:rsidRDefault="00735965" w:rsidP="00310E6F">
      <w:pPr>
        <w:autoSpaceDE w:val="0"/>
        <w:autoSpaceDN w:val="0"/>
        <w:adjustRightInd w:val="0"/>
        <w:spacing w:after="0" w:line="240" w:lineRule="auto"/>
        <w:jc w:val="both"/>
        <w:rPr>
          <w:rFonts w:cstheme="minorHAnsi"/>
          <w:color w:val="000000"/>
          <w:kern w:val="0"/>
        </w:rPr>
      </w:pPr>
      <w:r w:rsidRPr="006F1F81">
        <w:rPr>
          <w:rFonts w:cstheme="minorHAnsi"/>
          <w:b/>
          <w:bCs/>
          <w:color w:val="000000"/>
          <w:kern w:val="0"/>
        </w:rPr>
        <w:t>Deliverables under Part 3</w:t>
      </w:r>
      <w:r w:rsidRPr="00A47BC9">
        <w:rPr>
          <w:rFonts w:cstheme="minorHAnsi"/>
          <w:color w:val="000000"/>
          <w:kern w:val="0"/>
        </w:rPr>
        <w:t xml:space="preserve"> </w:t>
      </w:r>
      <w:r w:rsidR="00C22E13" w:rsidRPr="00A47BC9">
        <w:rPr>
          <w:rFonts w:cstheme="minorHAnsi"/>
          <w:color w:val="000000"/>
          <w:kern w:val="0"/>
        </w:rPr>
        <w:t>will include</w:t>
      </w:r>
      <w:r w:rsidR="00AA5417">
        <w:rPr>
          <w:rFonts w:cstheme="minorHAnsi"/>
          <w:color w:val="000000"/>
          <w:kern w:val="0"/>
        </w:rPr>
        <w:t xml:space="preserve"> </w:t>
      </w:r>
      <w:r w:rsidR="000D3856" w:rsidRPr="00A47BC9">
        <w:rPr>
          <w:rFonts w:cstheme="minorHAnsi"/>
          <w:color w:val="000000"/>
          <w:kern w:val="0"/>
        </w:rPr>
        <w:t>regular progress monitoring reports</w:t>
      </w:r>
      <w:r w:rsidR="00661A60">
        <w:rPr>
          <w:rFonts w:cstheme="minorHAnsi"/>
          <w:color w:val="000000"/>
          <w:kern w:val="0"/>
        </w:rPr>
        <w:t xml:space="preserve"> </w:t>
      </w:r>
      <w:r w:rsidR="000D3856" w:rsidRPr="00A47BC9">
        <w:rPr>
          <w:rFonts w:cstheme="minorHAnsi"/>
          <w:color w:val="000000"/>
          <w:kern w:val="0"/>
        </w:rPr>
        <w:t xml:space="preserve">including </w:t>
      </w:r>
      <w:r w:rsidR="000D3856">
        <w:rPr>
          <w:rFonts w:cstheme="minorHAnsi"/>
          <w:color w:val="000000"/>
          <w:kern w:val="0"/>
        </w:rPr>
        <w:t xml:space="preserve">findings and </w:t>
      </w:r>
      <w:r w:rsidR="000D3856" w:rsidRPr="00A47BC9">
        <w:rPr>
          <w:rFonts w:cstheme="minorHAnsi"/>
          <w:color w:val="000000"/>
          <w:kern w:val="0"/>
        </w:rPr>
        <w:t xml:space="preserve">lessons learned </w:t>
      </w:r>
      <w:r w:rsidR="000D3856">
        <w:rPr>
          <w:rFonts w:cstheme="minorHAnsi"/>
          <w:color w:val="000000"/>
          <w:kern w:val="0"/>
        </w:rPr>
        <w:t xml:space="preserve">from action research </w:t>
      </w:r>
      <w:r w:rsidR="000D3856" w:rsidRPr="00A47BC9">
        <w:rPr>
          <w:rFonts w:cstheme="minorHAnsi"/>
          <w:color w:val="000000"/>
          <w:kern w:val="0"/>
        </w:rPr>
        <w:t>and recommendations</w:t>
      </w:r>
      <w:r w:rsidR="00013C89">
        <w:rPr>
          <w:rFonts w:cstheme="minorHAnsi"/>
          <w:color w:val="000000"/>
          <w:kern w:val="0"/>
        </w:rPr>
        <w:t xml:space="preserve">, </w:t>
      </w:r>
      <w:r w:rsidR="00C22E13" w:rsidRPr="00A47BC9">
        <w:rPr>
          <w:rFonts w:cstheme="minorHAnsi"/>
          <w:color w:val="000000"/>
          <w:kern w:val="0"/>
        </w:rPr>
        <w:t xml:space="preserve">baseline and endline evaluation reports, </w:t>
      </w:r>
      <w:r w:rsidR="001A5D9B" w:rsidRPr="00A47BC9">
        <w:rPr>
          <w:rFonts w:cstheme="minorHAnsi"/>
          <w:color w:val="000000"/>
          <w:kern w:val="0"/>
        </w:rPr>
        <w:t xml:space="preserve">policy </w:t>
      </w:r>
      <w:r w:rsidR="0080414E">
        <w:rPr>
          <w:rFonts w:cstheme="minorHAnsi"/>
          <w:color w:val="000000"/>
          <w:kern w:val="0"/>
        </w:rPr>
        <w:t>brief</w:t>
      </w:r>
      <w:r w:rsidR="00C22E13" w:rsidRPr="00A47BC9">
        <w:rPr>
          <w:rFonts w:cstheme="minorHAnsi"/>
          <w:color w:val="000000"/>
          <w:kern w:val="0"/>
        </w:rPr>
        <w:t xml:space="preserve">, </w:t>
      </w:r>
      <w:r w:rsidR="001A5D9B" w:rsidRPr="00A47BC9">
        <w:rPr>
          <w:rFonts w:cstheme="minorHAnsi"/>
          <w:color w:val="000000"/>
          <w:kern w:val="0"/>
        </w:rPr>
        <w:t xml:space="preserve">case studies, and </w:t>
      </w:r>
      <w:r w:rsidR="00C22E13" w:rsidRPr="00A47BC9">
        <w:rPr>
          <w:rFonts w:cstheme="minorHAnsi"/>
          <w:color w:val="000000"/>
          <w:kern w:val="0"/>
        </w:rPr>
        <w:t>any other knowledge produ</w:t>
      </w:r>
      <w:r w:rsidR="002553FD" w:rsidRPr="00A47BC9">
        <w:rPr>
          <w:rFonts w:cstheme="minorHAnsi"/>
          <w:color w:val="000000"/>
          <w:kern w:val="0"/>
        </w:rPr>
        <w:t>c</w:t>
      </w:r>
      <w:r w:rsidR="00C22E13" w:rsidRPr="00A47BC9">
        <w:rPr>
          <w:rFonts w:cstheme="minorHAnsi"/>
          <w:color w:val="000000"/>
          <w:kern w:val="0"/>
        </w:rPr>
        <w:t xml:space="preserve">ts as </w:t>
      </w:r>
      <w:r w:rsidR="002553FD" w:rsidRPr="00A47BC9">
        <w:rPr>
          <w:rFonts w:cstheme="minorHAnsi"/>
          <w:color w:val="000000"/>
          <w:kern w:val="0"/>
        </w:rPr>
        <w:t>required by the WB team</w:t>
      </w:r>
      <w:r w:rsidR="001A5D9B" w:rsidRPr="00A47BC9">
        <w:rPr>
          <w:rFonts w:cstheme="minorHAnsi"/>
          <w:color w:val="000000"/>
          <w:kern w:val="0"/>
        </w:rPr>
        <w:t xml:space="preserve">. </w:t>
      </w:r>
    </w:p>
    <w:p w14:paraId="5374F2CC" w14:textId="77777777" w:rsidR="001A5D9B" w:rsidRPr="00A47BC9" w:rsidRDefault="001A5D9B" w:rsidP="00215B68">
      <w:pPr>
        <w:autoSpaceDE w:val="0"/>
        <w:autoSpaceDN w:val="0"/>
        <w:adjustRightInd w:val="0"/>
        <w:spacing w:after="0" w:line="240" w:lineRule="auto"/>
        <w:jc w:val="both"/>
        <w:rPr>
          <w:rFonts w:cstheme="minorHAnsi"/>
          <w:color w:val="000000"/>
          <w:kern w:val="0"/>
        </w:rPr>
      </w:pPr>
    </w:p>
    <w:p w14:paraId="2DAE67E9" w14:textId="58003627" w:rsidR="005B5D0A" w:rsidRPr="002014E3" w:rsidRDefault="005B5D0A" w:rsidP="00215B68">
      <w:pPr>
        <w:pStyle w:val="ListParagraph"/>
        <w:numPr>
          <w:ilvl w:val="0"/>
          <w:numId w:val="21"/>
        </w:numPr>
        <w:autoSpaceDE w:val="0"/>
        <w:autoSpaceDN w:val="0"/>
        <w:adjustRightInd w:val="0"/>
        <w:spacing w:after="0" w:line="240" w:lineRule="auto"/>
        <w:jc w:val="both"/>
        <w:rPr>
          <w:rFonts w:cstheme="minorHAnsi"/>
          <w:b/>
          <w:bCs/>
          <w:color w:val="000000"/>
        </w:rPr>
      </w:pPr>
      <w:r w:rsidRPr="002014E3">
        <w:rPr>
          <w:rFonts w:cstheme="minorHAnsi"/>
          <w:b/>
          <w:bCs/>
          <w:color w:val="000000"/>
        </w:rPr>
        <w:t>Deliverables</w:t>
      </w:r>
      <w:r w:rsidR="00F556C4" w:rsidRPr="002014E3">
        <w:rPr>
          <w:rFonts w:cstheme="minorHAnsi"/>
          <w:b/>
          <w:bCs/>
          <w:color w:val="000000"/>
        </w:rPr>
        <w:t xml:space="preserve"> and Timeline </w:t>
      </w:r>
    </w:p>
    <w:p w14:paraId="0D678C93" w14:textId="77777777" w:rsidR="003853DA" w:rsidRDefault="003853DA" w:rsidP="00310E6F">
      <w:pPr>
        <w:spacing w:after="60"/>
        <w:ind w:right="-177"/>
        <w:jc w:val="both"/>
        <w:rPr>
          <w:b/>
        </w:rPr>
      </w:pPr>
    </w:p>
    <w:p w14:paraId="225F83BC" w14:textId="04DEFAD7" w:rsidR="0073531D" w:rsidRDefault="009940E5" w:rsidP="002B3F02">
      <w:pPr>
        <w:spacing w:after="60"/>
        <w:ind w:right="-177"/>
        <w:jc w:val="both"/>
      </w:pPr>
      <w:r w:rsidRPr="001F35FD">
        <w:rPr>
          <w:b/>
        </w:rPr>
        <w:t>Timeframe:</w:t>
      </w:r>
      <w:r>
        <w:t xml:space="preserve"> </w:t>
      </w:r>
      <w:r w:rsidR="007D593D" w:rsidRPr="005A104E">
        <w:t>18 months</w:t>
      </w:r>
      <w:r w:rsidR="007D593D">
        <w:t xml:space="preserve"> </w:t>
      </w:r>
      <w:r w:rsidR="002B3F02">
        <w:t>including 12 months for</w:t>
      </w:r>
      <w:r w:rsidR="00775C15">
        <w:t xml:space="preserve"> field </w:t>
      </w:r>
      <w:r w:rsidR="002B3F02">
        <w:t>implementation</w:t>
      </w:r>
      <w:r w:rsidR="00361537">
        <w:t>.</w:t>
      </w:r>
      <w:r w:rsidR="002B3F02">
        <w:t xml:space="preserve"> </w:t>
      </w:r>
    </w:p>
    <w:p w14:paraId="1E663168" w14:textId="06575821" w:rsidR="006026E2" w:rsidRDefault="0073531D" w:rsidP="00310E6F">
      <w:pPr>
        <w:spacing w:after="60"/>
        <w:ind w:right="-177"/>
        <w:jc w:val="both"/>
      </w:pPr>
      <w:r w:rsidRPr="00215B68">
        <w:rPr>
          <w:b/>
          <w:bCs/>
        </w:rPr>
        <w:t>T</w:t>
      </w:r>
      <w:r w:rsidR="006026E2" w:rsidRPr="00215B68">
        <w:rPr>
          <w:b/>
          <w:bCs/>
        </w:rPr>
        <w:t>entative</w:t>
      </w:r>
      <w:r w:rsidR="00357EEB" w:rsidRPr="00215B68">
        <w:rPr>
          <w:b/>
          <w:bCs/>
        </w:rPr>
        <w:t xml:space="preserve"> start date</w:t>
      </w:r>
      <w:r>
        <w:t>:</w:t>
      </w:r>
      <w:r w:rsidR="00357EEB">
        <w:t xml:space="preserve"> </w:t>
      </w:r>
      <w:r w:rsidR="006026E2">
        <w:t>November 2024</w:t>
      </w:r>
      <w:r>
        <w:t xml:space="preserve">. </w:t>
      </w:r>
    </w:p>
    <w:p w14:paraId="04FB2CDD" w14:textId="77777777" w:rsidR="00F556C4" w:rsidRPr="00A47BC9" w:rsidRDefault="00F556C4" w:rsidP="00215B68">
      <w:pPr>
        <w:spacing w:after="60"/>
        <w:ind w:right="-177"/>
        <w:jc w:val="both"/>
        <w:rPr>
          <w:rFonts w:cstheme="minorHAnsi"/>
          <w:color w:val="000000"/>
          <w:kern w:val="0"/>
        </w:rPr>
      </w:pPr>
    </w:p>
    <w:tbl>
      <w:tblPr>
        <w:tblStyle w:val="TableGrid"/>
        <w:tblW w:w="10165" w:type="dxa"/>
        <w:tblLook w:val="04A0" w:firstRow="1" w:lastRow="0" w:firstColumn="1" w:lastColumn="0" w:noHBand="0" w:noVBand="1"/>
      </w:tblPr>
      <w:tblGrid>
        <w:gridCol w:w="718"/>
        <w:gridCol w:w="5560"/>
        <w:gridCol w:w="2566"/>
        <w:gridCol w:w="1321"/>
      </w:tblGrid>
      <w:tr w:rsidR="001B03AB" w:rsidRPr="00A47BC9" w14:paraId="0D2A25A2" w14:textId="2EA21293" w:rsidTr="00215B68">
        <w:tc>
          <w:tcPr>
            <w:tcW w:w="718" w:type="dxa"/>
          </w:tcPr>
          <w:p w14:paraId="37A271F8" w14:textId="77777777" w:rsidR="001B03AB" w:rsidRPr="00A47BC9" w:rsidRDefault="001B03AB" w:rsidP="00215B68">
            <w:pPr>
              <w:tabs>
                <w:tab w:val="left" w:pos="1412"/>
                <w:tab w:val="left" w:pos="1413"/>
              </w:tabs>
              <w:spacing w:before="80"/>
              <w:ind w:left="360"/>
              <w:jc w:val="both"/>
              <w:rPr>
                <w:rFonts w:cstheme="minorHAnsi"/>
                <w:b/>
                <w:bCs/>
              </w:rPr>
            </w:pPr>
          </w:p>
        </w:tc>
        <w:tc>
          <w:tcPr>
            <w:tcW w:w="5560" w:type="dxa"/>
          </w:tcPr>
          <w:p w14:paraId="0EEF408B" w14:textId="74568E6A" w:rsidR="001B03AB" w:rsidRPr="00A47BC9" w:rsidRDefault="001B03AB" w:rsidP="00215B68">
            <w:pPr>
              <w:tabs>
                <w:tab w:val="left" w:pos="1412"/>
                <w:tab w:val="left" w:pos="1413"/>
              </w:tabs>
              <w:spacing w:before="80"/>
              <w:ind w:left="360"/>
              <w:jc w:val="both"/>
              <w:rPr>
                <w:rFonts w:cstheme="minorHAnsi"/>
                <w:b/>
                <w:bCs/>
              </w:rPr>
            </w:pPr>
            <w:r w:rsidRPr="00A47BC9">
              <w:rPr>
                <w:rFonts w:cstheme="minorHAnsi"/>
                <w:b/>
                <w:bCs/>
              </w:rPr>
              <w:t xml:space="preserve">Deliverables </w:t>
            </w:r>
          </w:p>
        </w:tc>
        <w:tc>
          <w:tcPr>
            <w:tcW w:w="2566" w:type="dxa"/>
          </w:tcPr>
          <w:p w14:paraId="0B8BCC52" w14:textId="77777777" w:rsidR="001B03AB" w:rsidRPr="00A47BC9" w:rsidRDefault="001B03AB" w:rsidP="00215B68">
            <w:pPr>
              <w:tabs>
                <w:tab w:val="left" w:pos="1412"/>
                <w:tab w:val="left" w:pos="1413"/>
              </w:tabs>
              <w:spacing w:before="80"/>
              <w:jc w:val="both"/>
              <w:rPr>
                <w:rFonts w:cstheme="minorHAnsi"/>
                <w:b/>
                <w:bCs/>
              </w:rPr>
            </w:pPr>
            <w:r w:rsidRPr="00A47BC9">
              <w:rPr>
                <w:rFonts w:cstheme="minorHAnsi"/>
                <w:b/>
                <w:bCs/>
              </w:rPr>
              <w:t xml:space="preserve">Timeline </w:t>
            </w:r>
          </w:p>
        </w:tc>
        <w:tc>
          <w:tcPr>
            <w:tcW w:w="1321" w:type="dxa"/>
          </w:tcPr>
          <w:p w14:paraId="1AAF5FC8" w14:textId="2289F5B0" w:rsidR="001B03AB" w:rsidRPr="00A47BC9" w:rsidRDefault="001B03AB" w:rsidP="00215B68">
            <w:pPr>
              <w:tabs>
                <w:tab w:val="left" w:pos="1412"/>
                <w:tab w:val="left" w:pos="1413"/>
              </w:tabs>
              <w:spacing w:before="80"/>
              <w:jc w:val="both"/>
              <w:rPr>
                <w:rFonts w:cstheme="minorHAnsi"/>
                <w:b/>
                <w:bCs/>
              </w:rPr>
            </w:pPr>
            <w:r>
              <w:rPr>
                <w:rFonts w:cstheme="minorHAnsi"/>
                <w:b/>
                <w:bCs/>
              </w:rPr>
              <w:t>Share of Contract Value</w:t>
            </w:r>
          </w:p>
        </w:tc>
      </w:tr>
      <w:tr w:rsidR="00614A94" w:rsidRPr="00A47BC9" w14:paraId="4EC58C7B" w14:textId="77777777" w:rsidTr="00215B68">
        <w:tc>
          <w:tcPr>
            <w:tcW w:w="718" w:type="dxa"/>
          </w:tcPr>
          <w:p w14:paraId="1B903B96" w14:textId="77777777" w:rsidR="00614A94" w:rsidRPr="00A47BC9" w:rsidRDefault="00614A94" w:rsidP="00310E6F">
            <w:pPr>
              <w:tabs>
                <w:tab w:val="left" w:pos="1412"/>
                <w:tab w:val="left" w:pos="1413"/>
              </w:tabs>
              <w:spacing w:before="80"/>
              <w:ind w:left="360"/>
              <w:jc w:val="both"/>
              <w:rPr>
                <w:rFonts w:cstheme="minorHAnsi"/>
                <w:b/>
                <w:bCs/>
              </w:rPr>
            </w:pPr>
          </w:p>
        </w:tc>
        <w:tc>
          <w:tcPr>
            <w:tcW w:w="5560" w:type="dxa"/>
          </w:tcPr>
          <w:p w14:paraId="074AA8CF" w14:textId="33F21915" w:rsidR="00614A94" w:rsidRPr="000250C1" w:rsidRDefault="00614A94" w:rsidP="00310E6F">
            <w:pPr>
              <w:tabs>
                <w:tab w:val="left" w:pos="1412"/>
                <w:tab w:val="left" w:pos="1413"/>
              </w:tabs>
              <w:spacing w:before="80"/>
              <w:jc w:val="both"/>
              <w:rPr>
                <w:rFonts w:cstheme="minorHAnsi"/>
                <w:b/>
                <w:bCs/>
              </w:rPr>
            </w:pPr>
            <w:r>
              <w:rPr>
                <w:rFonts w:cstheme="minorHAnsi"/>
                <w:b/>
                <w:bCs/>
              </w:rPr>
              <w:t xml:space="preserve">Inception </w:t>
            </w:r>
          </w:p>
        </w:tc>
        <w:tc>
          <w:tcPr>
            <w:tcW w:w="2566" w:type="dxa"/>
          </w:tcPr>
          <w:p w14:paraId="563AD355" w14:textId="41A574F1" w:rsidR="00614A94" w:rsidRDefault="00BD6BC6" w:rsidP="00310E6F">
            <w:pPr>
              <w:tabs>
                <w:tab w:val="left" w:pos="1412"/>
                <w:tab w:val="left" w:pos="1413"/>
              </w:tabs>
              <w:spacing w:before="80"/>
              <w:jc w:val="both"/>
              <w:rPr>
                <w:rFonts w:cstheme="minorHAnsi"/>
                <w:b/>
                <w:bCs/>
              </w:rPr>
            </w:pPr>
            <w:r>
              <w:rPr>
                <w:rFonts w:cstheme="minorHAnsi"/>
                <w:b/>
                <w:bCs/>
              </w:rPr>
              <w:t xml:space="preserve">1 month </w:t>
            </w:r>
          </w:p>
        </w:tc>
        <w:tc>
          <w:tcPr>
            <w:tcW w:w="1321" w:type="dxa"/>
          </w:tcPr>
          <w:p w14:paraId="29CA3E52" w14:textId="77777777" w:rsidR="00614A94" w:rsidRDefault="00614A94" w:rsidP="00310E6F">
            <w:pPr>
              <w:tabs>
                <w:tab w:val="left" w:pos="1412"/>
                <w:tab w:val="left" w:pos="1413"/>
              </w:tabs>
              <w:spacing w:before="80"/>
              <w:jc w:val="both"/>
              <w:rPr>
                <w:rFonts w:cstheme="minorHAnsi"/>
                <w:b/>
                <w:bCs/>
              </w:rPr>
            </w:pPr>
          </w:p>
        </w:tc>
      </w:tr>
      <w:tr w:rsidR="00AF4C84" w:rsidRPr="00A47BC9" w14:paraId="36FB29E3" w14:textId="77777777" w:rsidTr="00215B68">
        <w:tc>
          <w:tcPr>
            <w:tcW w:w="718" w:type="dxa"/>
          </w:tcPr>
          <w:p w14:paraId="7D9DF78A" w14:textId="55C9B6E5" w:rsidR="00AF4C84" w:rsidRPr="00A47BC9" w:rsidRDefault="00F56328" w:rsidP="00215B68">
            <w:pPr>
              <w:tabs>
                <w:tab w:val="left" w:pos="1412"/>
                <w:tab w:val="left" w:pos="1413"/>
              </w:tabs>
              <w:spacing w:before="80"/>
              <w:rPr>
                <w:rFonts w:cstheme="minorHAnsi"/>
                <w:b/>
                <w:bCs/>
              </w:rPr>
            </w:pPr>
            <w:r>
              <w:rPr>
                <w:rFonts w:cstheme="minorHAnsi"/>
                <w:b/>
                <w:bCs/>
              </w:rPr>
              <w:t>1</w:t>
            </w:r>
          </w:p>
        </w:tc>
        <w:tc>
          <w:tcPr>
            <w:tcW w:w="5560" w:type="dxa"/>
          </w:tcPr>
          <w:p w14:paraId="302E7746" w14:textId="1A6CF2AC" w:rsidR="00AF4C84" w:rsidRPr="000250C1" w:rsidRDefault="0044363E" w:rsidP="00215B68">
            <w:pPr>
              <w:tabs>
                <w:tab w:val="left" w:pos="1412"/>
                <w:tab w:val="left" w:pos="1413"/>
              </w:tabs>
              <w:spacing w:before="80"/>
              <w:rPr>
                <w:rFonts w:cstheme="minorHAnsi"/>
                <w:b/>
                <w:bCs/>
              </w:rPr>
            </w:pPr>
            <w:r w:rsidRPr="00A47BC9">
              <w:rPr>
                <w:rFonts w:cstheme="minorHAnsi"/>
                <w:iCs/>
              </w:rPr>
              <w:t>Inception report detailing</w:t>
            </w:r>
            <w:r>
              <w:t xml:space="preserve"> activities and timeline; reporting structure; proposed methodology for adaptation of KG and SLP models, monitoring and evaluation (including M&amp;E framework, </w:t>
            </w:r>
            <w:r w:rsidRPr="3555558D">
              <w:t>methodology, sampling, tools and timeline</w:t>
            </w:r>
            <w:r>
              <w:t>), beneficiary and location selection, training, and potential constraints and solutions that will be encountered in undertaking the assignment.</w:t>
            </w:r>
          </w:p>
        </w:tc>
        <w:tc>
          <w:tcPr>
            <w:tcW w:w="2566" w:type="dxa"/>
          </w:tcPr>
          <w:p w14:paraId="01A281F0" w14:textId="504693F0" w:rsidR="00AF4C84" w:rsidRDefault="0044363E" w:rsidP="00215B68">
            <w:pPr>
              <w:tabs>
                <w:tab w:val="left" w:pos="1412"/>
                <w:tab w:val="left" w:pos="1413"/>
              </w:tabs>
              <w:spacing w:before="80"/>
              <w:rPr>
                <w:rFonts w:cstheme="minorHAnsi"/>
                <w:b/>
                <w:bCs/>
              </w:rPr>
            </w:pPr>
            <w:r w:rsidRPr="00A47BC9">
              <w:rPr>
                <w:rFonts w:cstheme="minorHAnsi"/>
              </w:rPr>
              <w:t>Within 4 weeks of contract signing</w:t>
            </w:r>
          </w:p>
        </w:tc>
        <w:tc>
          <w:tcPr>
            <w:tcW w:w="1321" w:type="dxa"/>
          </w:tcPr>
          <w:p w14:paraId="525F8EEE" w14:textId="0F5AB2BD" w:rsidR="00AF4C84" w:rsidRPr="00215B68" w:rsidRDefault="0044363E" w:rsidP="00215B68">
            <w:pPr>
              <w:tabs>
                <w:tab w:val="left" w:pos="1412"/>
                <w:tab w:val="left" w:pos="1413"/>
              </w:tabs>
              <w:spacing w:before="80"/>
              <w:rPr>
                <w:rFonts w:cstheme="minorHAnsi"/>
              </w:rPr>
            </w:pPr>
            <w:r w:rsidRPr="00215B68">
              <w:rPr>
                <w:rFonts w:cstheme="minorHAnsi"/>
              </w:rPr>
              <w:t>10%</w:t>
            </w:r>
          </w:p>
        </w:tc>
      </w:tr>
      <w:tr w:rsidR="00BD6BC6" w:rsidRPr="00A47BC9" w14:paraId="64DA8AF2" w14:textId="3AE0D4CA" w:rsidTr="00215B68">
        <w:tc>
          <w:tcPr>
            <w:tcW w:w="718" w:type="dxa"/>
          </w:tcPr>
          <w:p w14:paraId="1B0AAE48" w14:textId="75CC46FF" w:rsidR="00BD6BC6" w:rsidRPr="00A47BC9" w:rsidRDefault="00BD6BC6" w:rsidP="00215B68">
            <w:pPr>
              <w:autoSpaceDE w:val="0"/>
              <w:autoSpaceDN w:val="0"/>
              <w:adjustRightInd w:val="0"/>
              <w:jc w:val="both"/>
              <w:rPr>
                <w:rFonts w:cstheme="minorHAnsi"/>
                <w:b/>
                <w:bCs/>
                <w:color w:val="000000"/>
              </w:rPr>
            </w:pPr>
            <w:r>
              <w:rPr>
                <w:rFonts w:cstheme="minorHAnsi"/>
                <w:b/>
                <w:bCs/>
                <w:color w:val="000000"/>
              </w:rPr>
              <w:lastRenderedPageBreak/>
              <w:t>2</w:t>
            </w:r>
          </w:p>
        </w:tc>
        <w:tc>
          <w:tcPr>
            <w:tcW w:w="5560" w:type="dxa"/>
          </w:tcPr>
          <w:p w14:paraId="50486E3F" w14:textId="77777777" w:rsidR="00BD6BC6" w:rsidRPr="00B2464D" w:rsidRDefault="00BD6BC6" w:rsidP="00310E6F">
            <w:pPr>
              <w:autoSpaceDE w:val="0"/>
              <w:autoSpaceDN w:val="0"/>
              <w:adjustRightInd w:val="0"/>
              <w:jc w:val="both"/>
              <w:rPr>
                <w:rFonts w:cstheme="minorHAnsi"/>
                <w:color w:val="000000"/>
              </w:rPr>
            </w:pPr>
            <w:r w:rsidRPr="00A47BC9">
              <w:rPr>
                <w:rFonts w:cstheme="minorHAnsi"/>
                <w:b/>
                <w:bCs/>
                <w:color w:val="000000"/>
              </w:rPr>
              <w:t>Identification and adaptation of KG and SLP models</w:t>
            </w:r>
          </w:p>
        </w:tc>
        <w:tc>
          <w:tcPr>
            <w:tcW w:w="2566" w:type="dxa"/>
          </w:tcPr>
          <w:p w14:paraId="72CE0674" w14:textId="26EDD569" w:rsidR="00BD6BC6" w:rsidRPr="00215B68" w:rsidRDefault="00BD6BC6" w:rsidP="00215B68">
            <w:pPr>
              <w:autoSpaceDE w:val="0"/>
              <w:autoSpaceDN w:val="0"/>
              <w:adjustRightInd w:val="0"/>
              <w:jc w:val="both"/>
              <w:rPr>
                <w:rFonts w:cstheme="minorHAnsi"/>
                <w:b/>
                <w:bCs/>
                <w:color w:val="000000"/>
              </w:rPr>
            </w:pPr>
            <w:r w:rsidRPr="00215B68">
              <w:rPr>
                <w:rFonts w:cstheme="minorHAnsi"/>
                <w:b/>
                <w:bCs/>
                <w:color w:val="000000"/>
              </w:rPr>
              <w:t>2 month</w:t>
            </w:r>
            <w:r w:rsidR="005934D4" w:rsidRPr="00215B68">
              <w:rPr>
                <w:rFonts w:cstheme="minorHAnsi"/>
                <w:b/>
                <w:bCs/>
                <w:color w:val="000000"/>
              </w:rPr>
              <w:t xml:space="preserve">s </w:t>
            </w:r>
          </w:p>
        </w:tc>
        <w:tc>
          <w:tcPr>
            <w:tcW w:w="1321" w:type="dxa"/>
          </w:tcPr>
          <w:p w14:paraId="5E5016DB" w14:textId="77777777" w:rsidR="00BD6BC6" w:rsidRPr="00A47BC9" w:rsidRDefault="00BD6BC6" w:rsidP="00215B68">
            <w:pPr>
              <w:autoSpaceDE w:val="0"/>
              <w:autoSpaceDN w:val="0"/>
              <w:adjustRightInd w:val="0"/>
              <w:jc w:val="both"/>
              <w:rPr>
                <w:rFonts w:cstheme="minorHAnsi"/>
                <w:b/>
                <w:bCs/>
                <w:color w:val="000000"/>
              </w:rPr>
            </w:pPr>
          </w:p>
        </w:tc>
      </w:tr>
      <w:tr w:rsidR="001B03AB" w:rsidRPr="00A47BC9" w14:paraId="65CE8792" w14:textId="32B32F26" w:rsidTr="00215B68">
        <w:tc>
          <w:tcPr>
            <w:tcW w:w="718" w:type="dxa"/>
          </w:tcPr>
          <w:p w14:paraId="5A9CC370" w14:textId="4B45C523" w:rsidR="001B03AB" w:rsidRPr="00A47BC9" w:rsidRDefault="00882046" w:rsidP="00215B68">
            <w:pPr>
              <w:tabs>
                <w:tab w:val="left" w:pos="1412"/>
                <w:tab w:val="left" w:pos="1413"/>
              </w:tabs>
              <w:spacing w:before="80"/>
              <w:jc w:val="both"/>
              <w:rPr>
                <w:rFonts w:cstheme="minorHAnsi"/>
                <w:iCs/>
              </w:rPr>
            </w:pPr>
            <w:r>
              <w:rPr>
                <w:rFonts w:cstheme="minorHAnsi"/>
                <w:iCs/>
              </w:rPr>
              <w:t>2</w:t>
            </w:r>
            <w:r w:rsidR="005045B7">
              <w:rPr>
                <w:rFonts w:cstheme="minorHAnsi"/>
                <w:iCs/>
              </w:rPr>
              <w:t>.</w:t>
            </w:r>
            <w:r w:rsidR="0044363E">
              <w:rPr>
                <w:rFonts w:cstheme="minorHAnsi"/>
                <w:iCs/>
              </w:rPr>
              <w:t>1</w:t>
            </w:r>
          </w:p>
        </w:tc>
        <w:tc>
          <w:tcPr>
            <w:tcW w:w="5560" w:type="dxa"/>
          </w:tcPr>
          <w:p w14:paraId="280ECC16" w14:textId="6BAD1030" w:rsidR="001B03AB" w:rsidRPr="00A47BC9" w:rsidRDefault="008B51F0" w:rsidP="00215B68">
            <w:pPr>
              <w:tabs>
                <w:tab w:val="left" w:pos="1412"/>
                <w:tab w:val="left" w:pos="1413"/>
              </w:tabs>
              <w:spacing w:before="80"/>
              <w:jc w:val="both"/>
              <w:rPr>
                <w:rFonts w:cstheme="minorHAnsi"/>
                <w:iCs/>
              </w:rPr>
            </w:pPr>
            <w:r>
              <w:rPr>
                <w:rFonts w:cstheme="minorHAnsi"/>
                <w:iCs/>
              </w:rPr>
              <w:t>Implementation</w:t>
            </w:r>
            <w:r w:rsidR="001B03AB" w:rsidRPr="00A47BC9">
              <w:rPr>
                <w:rFonts w:cstheme="minorHAnsi"/>
                <w:iCs/>
              </w:rPr>
              <w:t xml:space="preserve"> </w:t>
            </w:r>
            <w:r w:rsidR="001F6FB3">
              <w:rPr>
                <w:rFonts w:cstheme="minorHAnsi"/>
                <w:iCs/>
              </w:rPr>
              <w:t>guidelines</w:t>
            </w:r>
            <w:r w:rsidR="001B03AB" w:rsidRPr="00A47BC9">
              <w:rPr>
                <w:rFonts w:cstheme="minorHAnsi"/>
                <w:iCs/>
              </w:rPr>
              <w:t xml:space="preserve"> </w:t>
            </w:r>
            <w:r w:rsidR="006A24EE">
              <w:rPr>
                <w:rFonts w:cstheme="minorHAnsi"/>
                <w:iCs/>
              </w:rPr>
              <w:t xml:space="preserve">for administrators </w:t>
            </w:r>
            <w:r w:rsidR="001B03AB" w:rsidRPr="00A47BC9">
              <w:rPr>
                <w:rFonts w:cstheme="minorHAnsi"/>
                <w:iCs/>
              </w:rPr>
              <w:t xml:space="preserve">and training modules on KG and SLP models </w:t>
            </w:r>
            <w:r w:rsidR="00937AEB">
              <w:rPr>
                <w:rFonts w:cstheme="minorHAnsi"/>
                <w:iCs/>
              </w:rPr>
              <w:t xml:space="preserve">in Bangla and English </w:t>
            </w:r>
          </w:p>
        </w:tc>
        <w:tc>
          <w:tcPr>
            <w:tcW w:w="2566" w:type="dxa"/>
          </w:tcPr>
          <w:p w14:paraId="5AB82775" w14:textId="0AC9DF2E" w:rsidR="001B03AB" w:rsidRPr="00A47BC9" w:rsidRDefault="001B03AB" w:rsidP="00215B68">
            <w:pPr>
              <w:tabs>
                <w:tab w:val="left" w:pos="1412"/>
                <w:tab w:val="left" w:pos="1413"/>
              </w:tabs>
              <w:spacing w:before="80"/>
              <w:jc w:val="both"/>
              <w:rPr>
                <w:rFonts w:cstheme="minorHAnsi"/>
              </w:rPr>
            </w:pPr>
            <w:r w:rsidRPr="00A47BC9">
              <w:rPr>
                <w:rFonts w:cstheme="minorHAnsi"/>
              </w:rPr>
              <w:t xml:space="preserve">Within </w:t>
            </w:r>
            <w:r w:rsidR="00D848B2">
              <w:rPr>
                <w:rFonts w:cstheme="minorHAnsi"/>
              </w:rPr>
              <w:t>8</w:t>
            </w:r>
            <w:r w:rsidRPr="00A47BC9">
              <w:rPr>
                <w:rFonts w:cstheme="minorHAnsi"/>
              </w:rPr>
              <w:t xml:space="preserve"> weeks </w:t>
            </w:r>
            <w:r w:rsidR="00C3004C">
              <w:rPr>
                <w:rFonts w:cstheme="minorHAnsi"/>
              </w:rPr>
              <w:t xml:space="preserve">following the </w:t>
            </w:r>
            <w:r w:rsidRPr="00A47BC9">
              <w:rPr>
                <w:rFonts w:cstheme="minorHAnsi"/>
              </w:rPr>
              <w:t xml:space="preserve">approval of </w:t>
            </w:r>
            <w:r w:rsidR="00C3004C">
              <w:rPr>
                <w:rFonts w:cstheme="minorHAnsi"/>
              </w:rPr>
              <w:t xml:space="preserve">deliverable 1.1 </w:t>
            </w:r>
          </w:p>
        </w:tc>
        <w:tc>
          <w:tcPr>
            <w:tcW w:w="1321" w:type="dxa"/>
          </w:tcPr>
          <w:p w14:paraId="1F2487DE" w14:textId="1AAAE74B" w:rsidR="001B03AB" w:rsidRPr="00A47BC9" w:rsidRDefault="00B4046D" w:rsidP="00215B68">
            <w:pPr>
              <w:tabs>
                <w:tab w:val="left" w:pos="1412"/>
                <w:tab w:val="left" w:pos="1413"/>
              </w:tabs>
              <w:spacing w:before="80"/>
              <w:jc w:val="both"/>
              <w:rPr>
                <w:rFonts w:cstheme="minorHAnsi"/>
              </w:rPr>
            </w:pPr>
            <w:r>
              <w:rPr>
                <w:rFonts w:cstheme="minorHAnsi"/>
              </w:rPr>
              <w:t>10</w:t>
            </w:r>
            <w:r w:rsidR="001B03AB">
              <w:rPr>
                <w:rFonts w:cstheme="minorHAnsi"/>
              </w:rPr>
              <w:t>%</w:t>
            </w:r>
          </w:p>
        </w:tc>
      </w:tr>
      <w:tr w:rsidR="00E03318" w:rsidRPr="00A47BC9" w14:paraId="0ED09517" w14:textId="77777777" w:rsidTr="00215B68">
        <w:tc>
          <w:tcPr>
            <w:tcW w:w="718" w:type="dxa"/>
          </w:tcPr>
          <w:p w14:paraId="628CE296" w14:textId="390D0C48" w:rsidR="00E03318" w:rsidRDefault="00882046" w:rsidP="00215B68">
            <w:pPr>
              <w:tabs>
                <w:tab w:val="left" w:pos="1412"/>
                <w:tab w:val="left" w:pos="1413"/>
              </w:tabs>
              <w:spacing w:before="80"/>
              <w:jc w:val="both"/>
              <w:rPr>
                <w:rFonts w:cstheme="minorHAnsi"/>
                <w:iCs/>
              </w:rPr>
            </w:pPr>
            <w:r>
              <w:rPr>
                <w:rFonts w:cstheme="minorHAnsi"/>
                <w:iCs/>
              </w:rPr>
              <w:t>2</w:t>
            </w:r>
            <w:r w:rsidR="00E03318">
              <w:rPr>
                <w:rFonts w:cstheme="minorHAnsi"/>
                <w:iCs/>
              </w:rPr>
              <w:t>.</w:t>
            </w:r>
            <w:r w:rsidR="0044363E">
              <w:rPr>
                <w:rFonts w:cstheme="minorHAnsi"/>
                <w:iCs/>
              </w:rPr>
              <w:t>2</w:t>
            </w:r>
          </w:p>
        </w:tc>
        <w:tc>
          <w:tcPr>
            <w:tcW w:w="5560" w:type="dxa"/>
          </w:tcPr>
          <w:p w14:paraId="51DD8F86" w14:textId="449D022B" w:rsidR="00E03318" w:rsidRDefault="00972B0A" w:rsidP="00215B68">
            <w:pPr>
              <w:tabs>
                <w:tab w:val="left" w:pos="1412"/>
                <w:tab w:val="left" w:pos="1413"/>
              </w:tabs>
              <w:spacing w:before="80"/>
              <w:jc w:val="both"/>
            </w:pPr>
            <w:r>
              <w:t>Final model design, ref</w:t>
            </w:r>
            <w:r w:rsidR="00CA1528" w:rsidRPr="3555558D">
              <w:t>ined implementation</w:t>
            </w:r>
            <w:r w:rsidR="00C91399" w:rsidRPr="3555558D">
              <w:t xml:space="preserve"> </w:t>
            </w:r>
            <w:r w:rsidR="2722B0EF" w:rsidRPr="3555558D">
              <w:t>guidelines and</w:t>
            </w:r>
            <w:r w:rsidR="00CA1528" w:rsidRPr="3555558D">
              <w:t xml:space="preserve"> associated training modules on KG and SLP models in Bangla and English</w:t>
            </w:r>
          </w:p>
        </w:tc>
        <w:tc>
          <w:tcPr>
            <w:tcW w:w="2566" w:type="dxa"/>
          </w:tcPr>
          <w:p w14:paraId="3BD7EB43" w14:textId="1653CDEC" w:rsidR="00E03318" w:rsidRPr="00A47BC9" w:rsidRDefault="00CA1528" w:rsidP="00215B68">
            <w:pPr>
              <w:tabs>
                <w:tab w:val="left" w:pos="1412"/>
                <w:tab w:val="left" w:pos="1413"/>
              </w:tabs>
              <w:spacing w:before="80"/>
              <w:jc w:val="both"/>
              <w:rPr>
                <w:rFonts w:cstheme="minorHAnsi"/>
              </w:rPr>
            </w:pPr>
            <w:r>
              <w:rPr>
                <w:rFonts w:cstheme="minorHAnsi"/>
              </w:rPr>
              <w:t xml:space="preserve">Within 4 weeks following </w:t>
            </w:r>
            <w:r w:rsidR="00A34765">
              <w:rPr>
                <w:rFonts w:cstheme="minorHAnsi"/>
              </w:rPr>
              <w:t>the submission of implementation</w:t>
            </w:r>
            <w:r w:rsidR="00BA6B88">
              <w:rPr>
                <w:rFonts w:cstheme="minorHAnsi"/>
              </w:rPr>
              <w:t xml:space="preserve"> completion</w:t>
            </w:r>
            <w:r w:rsidR="00A34765">
              <w:rPr>
                <w:rFonts w:cstheme="minorHAnsi"/>
              </w:rPr>
              <w:t xml:space="preserve"> report </w:t>
            </w:r>
            <w:r w:rsidR="002D2F26">
              <w:rPr>
                <w:rFonts w:cstheme="minorHAnsi"/>
              </w:rPr>
              <w:t>(deliverable</w:t>
            </w:r>
            <w:r w:rsidR="001850F1">
              <w:rPr>
                <w:rFonts w:cstheme="minorHAnsi"/>
              </w:rPr>
              <w:t xml:space="preserve"> no. </w:t>
            </w:r>
            <w:r w:rsidR="000F1401">
              <w:rPr>
                <w:rFonts w:cstheme="minorHAnsi"/>
              </w:rPr>
              <w:t>3</w:t>
            </w:r>
            <w:r w:rsidR="001850F1">
              <w:rPr>
                <w:rFonts w:cstheme="minorHAnsi"/>
              </w:rPr>
              <w:t>.</w:t>
            </w:r>
            <w:r w:rsidR="001D00D5">
              <w:rPr>
                <w:rFonts w:cstheme="minorHAnsi"/>
              </w:rPr>
              <w:t>3</w:t>
            </w:r>
            <w:r w:rsidR="002D2F26">
              <w:rPr>
                <w:rFonts w:cstheme="minorHAnsi"/>
              </w:rPr>
              <w:t>)</w:t>
            </w:r>
          </w:p>
        </w:tc>
        <w:tc>
          <w:tcPr>
            <w:tcW w:w="1321" w:type="dxa"/>
          </w:tcPr>
          <w:p w14:paraId="65692C2D" w14:textId="1F42F81F" w:rsidR="00E03318" w:rsidRDefault="00B4046D" w:rsidP="00215B68">
            <w:pPr>
              <w:tabs>
                <w:tab w:val="left" w:pos="1412"/>
                <w:tab w:val="left" w:pos="1413"/>
              </w:tabs>
              <w:spacing w:before="80"/>
              <w:jc w:val="both"/>
              <w:rPr>
                <w:rFonts w:cstheme="minorHAnsi"/>
              </w:rPr>
            </w:pPr>
            <w:r>
              <w:rPr>
                <w:rFonts w:cstheme="minorHAnsi"/>
              </w:rPr>
              <w:t>10%</w:t>
            </w:r>
          </w:p>
        </w:tc>
      </w:tr>
      <w:tr w:rsidR="00631344" w:rsidRPr="00A47BC9" w14:paraId="4C398E09" w14:textId="2134FF2F" w:rsidTr="00215B68">
        <w:tc>
          <w:tcPr>
            <w:tcW w:w="718" w:type="dxa"/>
          </w:tcPr>
          <w:p w14:paraId="3EFCD341" w14:textId="280F8976" w:rsidR="00631344" w:rsidRPr="00A47BC9" w:rsidRDefault="00631344" w:rsidP="00215B68">
            <w:pPr>
              <w:tabs>
                <w:tab w:val="left" w:pos="1412"/>
                <w:tab w:val="left" w:pos="1413"/>
              </w:tabs>
              <w:spacing w:before="80"/>
              <w:jc w:val="both"/>
              <w:rPr>
                <w:rFonts w:cstheme="minorHAnsi"/>
                <w:b/>
                <w:bCs/>
                <w:color w:val="000000"/>
              </w:rPr>
            </w:pPr>
            <w:r>
              <w:rPr>
                <w:rFonts w:cstheme="minorHAnsi"/>
                <w:b/>
                <w:bCs/>
                <w:color w:val="000000"/>
              </w:rPr>
              <w:t>3</w:t>
            </w:r>
          </w:p>
        </w:tc>
        <w:tc>
          <w:tcPr>
            <w:tcW w:w="5560" w:type="dxa"/>
          </w:tcPr>
          <w:p w14:paraId="00FBBDE8" w14:textId="30F30027" w:rsidR="00631344" w:rsidRPr="00A47BC9" w:rsidRDefault="00631344" w:rsidP="00310E6F">
            <w:pPr>
              <w:tabs>
                <w:tab w:val="left" w:pos="1412"/>
                <w:tab w:val="left" w:pos="1413"/>
              </w:tabs>
              <w:spacing w:before="80"/>
              <w:jc w:val="both"/>
              <w:rPr>
                <w:rFonts w:cstheme="minorHAnsi"/>
              </w:rPr>
            </w:pPr>
            <w:r>
              <w:rPr>
                <w:rFonts w:cstheme="minorHAnsi"/>
                <w:b/>
                <w:bCs/>
                <w:color w:val="000000"/>
              </w:rPr>
              <w:t>Pilot i</w:t>
            </w:r>
            <w:r w:rsidRPr="00A47BC9">
              <w:rPr>
                <w:rFonts w:cstheme="minorHAnsi"/>
                <w:b/>
                <w:bCs/>
                <w:color w:val="000000"/>
              </w:rPr>
              <w:t>mplementation</w:t>
            </w:r>
            <w:r>
              <w:rPr>
                <w:rFonts w:cstheme="minorHAnsi"/>
                <w:b/>
                <w:bCs/>
                <w:color w:val="000000"/>
              </w:rPr>
              <w:t>,</w:t>
            </w:r>
            <w:r w:rsidRPr="00A47BC9">
              <w:rPr>
                <w:rFonts w:cstheme="minorHAnsi"/>
                <w:b/>
                <w:bCs/>
                <w:color w:val="000000"/>
              </w:rPr>
              <w:t xml:space="preserve"> </w:t>
            </w:r>
            <w:r w:rsidR="00EC0096" w:rsidRPr="00A47BC9">
              <w:rPr>
                <w:rFonts w:cstheme="minorHAnsi"/>
                <w:b/>
                <w:bCs/>
                <w:color w:val="000000"/>
              </w:rPr>
              <w:t>monitoring,</w:t>
            </w:r>
            <w:r w:rsidRPr="00A47BC9">
              <w:rPr>
                <w:rFonts w:cstheme="minorHAnsi"/>
                <w:b/>
                <w:bCs/>
                <w:color w:val="000000"/>
              </w:rPr>
              <w:t xml:space="preserve"> </w:t>
            </w:r>
            <w:r>
              <w:rPr>
                <w:rFonts w:cstheme="minorHAnsi"/>
                <w:b/>
                <w:bCs/>
                <w:color w:val="000000"/>
              </w:rPr>
              <w:t>and evaluation</w:t>
            </w:r>
          </w:p>
        </w:tc>
        <w:tc>
          <w:tcPr>
            <w:tcW w:w="2566" w:type="dxa"/>
          </w:tcPr>
          <w:p w14:paraId="4F74BB12" w14:textId="11484287" w:rsidR="00631344" w:rsidRPr="00215B68" w:rsidRDefault="00514860" w:rsidP="00215B68">
            <w:pPr>
              <w:tabs>
                <w:tab w:val="left" w:pos="1412"/>
                <w:tab w:val="left" w:pos="1413"/>
              </w:tabs>
              <w:spacing w:before="80"/>
              <w:jc w:val="both"/>
              <w:rPr>
                <w:rFonts w:cstheme="minorHAnsi"/>
                <w:b/>
                <w:bCs/>
              </w:rPr>
            </w:pPr>
            <w:r w:rsidRPr="00215B68">
              <w:rPr>
                <w:rFonts w:cstheme="minorHAnsi"/>
                <w:b/>
                <w:bCs/>
              </w:rPr>
              <w:t xml:space="preserve">15 months </w:t>
            </w:r>
          </w:p>
        </w:tc>
        <w:tc>
          <w:tcPr>
            <w:tcW w:w="1321" w:type="dxa"/>
          </w:tcPr>
          <w:p w14:paraId="092E763C" w14:textId="77777777" w:rsidR="00631344" w:rsidRPr="00A47BC9" w:rsidRDefault="00631344" w:rsidP="00215B68">
            <w:pPr>
              <w:tabs>
                <w:tab w:val="left" w:pos="1412"/>
                <w:tab w:val="left" w:pos="1413"/>
              </w:tabs>
              <w:spacing w:before="80"/>
              <w:jc w:val="both"/>
              <w:rPr>
                <w:rFonts w:cstheme="minorHAnsi"/>
                <w:b/>
                <w:bCs/>
                <w:color w:val="000000"/>
              </w:rPr>
            </w:pPr>
          </w:p>
        </w:tc>
      </w:tr>
      <w:tr w:rsidR="00E9561C" w:rsidRPr="00A47BC9" w14:paraId="2BFCE696" w14:textId="51C8C351" w:rsidTr="00215B68">
        <w:tc>
          <w:tcPr>
            <w:tcW w:w="718" w:type="dxa"/>
          </w:tcPr>
          <w:p w14:paraId="50FB2B68" w14:textId="0A9F395C" w:rsidR="00E9561C" w:rsidRPr="00A47BC9" w:rsidRDefault="00E9561C" w:rsidP="00215B68">
            <w:pPr>
              <w:tabs>
                <w:tab w:val="left" w:pos="320"/>
              </w:tabs>
              <w:snapToGrid w:val="0"/>
              <w:jc w:val="both"/>
              <w:rPr>
                <w:rFonts w:cstheme="minorHAnsi"/>
                <w:iCs/>
              </w:rPr>
            </w:pPr>
            <w:r>
              <w:rPr>
                <w:rFonts w:cstheme="minorHAnsi"/>
                <w:iCs/>
              </w:rPr>
              <w:t>3.1</w:t>
            </w:r>
          </w:p>
        </w:tc>
        <w:tc>
          <w:tcPr>
            <w:tcW w:w="5560" w:type="dxa"/>
          </w:tcPr>
          <w:p w14:paraId="39C1F16F" w14:textId="03ED43B2" w:rsidR="00E9561C" w:rsidRPr="00A47BC9" w:rsidRDefault="00E9561C" w:rsidP="00215B68">
            <w:pPr>
              <w:tabs>
                <w:tab w:val="left" w:pos="320"/>
              </w:tabs>
              <w:snapToGrid w:val="0"/>
              <w:jc w:val="both"/>
              <w:rPr>
                <w:rFonts w:cstheme="minorHAnsi"/>
                <w:iCs/>
              </w:rPr>
            </w:pPr>
            <w:r>
              <w:rPr>
                <w:rFonts w:cstheme="minorHAnsi"/>
                <w:iCs/>
              </w:rPr>
              <w:t>B</w:t>
            </w:r>
            <w:r w:rsidRPr="00A47BC9">
              <w:rPr>
                <w:rFonts w:cstheme="minorHAnsi"/>
                <w:iCs/>
              </w:rPr>
              <w:t xml:space="preserve">aseline report and presentation </w:t>
            </w:r>
          </w:p>
        </w:tc>
        <w:tc>
          <w:tcPr>
            <w:tcW w:w="2566" w:type="dxa"/>
          </w:tcPr>
          <w:p w14:paraId="60580677" w14:textId="4B8AF958" w:rsidR="00E9561C" w:rsidRPr="00A47BC9" w:rsidRDefault="00F0526C" w:rsidP="00215B68">
            <w:pPr>
              <w:tabs>
                <w:tab w:val="left" w:pos="1412"/>
                <w:tab w:val="left" w:pos="1413"/>
              </w:tabs>
              <w:spacing w:before="80"/>
              <w:jc w:val="both"/>
              <w:rPr>
                <w:rFonts w:cstheme="minorHAnsi"/>
              </w:rPr>
            </w:pPr>
            <w:r w:rsidRPr="00F0526C">
              <w:rPr>
                <w:rFonts w:cstheme="minorHAnsi"/>
              </w:rPr>
              <w:t>Within 8</w:t>
            </w:r>
            <w:r w:rsidR="00E9561C" w:rsidRPr="00215B68">
              <w:rPr>
                <w:rFonts w:cstheme="minorHAnsi"/>
              </w:rPr>
              <w:t xml:space="preserve"> weeks following the approval of deliverable 1.1</w:t>
            </w:r>
          </w:p>
        </w:tc>
        <w:tc>
          <w:tcPr>
            <w:tcW w:w="1321" w:type="dxa"/>
          </w:tcPr>
          <w:p w14:paraId="1DF9DFA8" w14:textId="010519C1" w:rsidR="00E9561C" w:rsidRPr="00A47BC9" w:rsidRDefault="00E9561C" w:rsidP="00215B68">
            <w:pPr>
              <w:tabs>
                <w:tab w:val="left" w:pos="1412"/>
                <w:tab w:val="left" w:pos="1413"/>
              </w:tabs>
              <w:spacing w:before="80"/>
              <w:jc w:val="both"/>
              <w:rPr>
                <w:rFonts w:cstheme="minorHAnsi"/>
              </w:rPr>
            </w:pPr>
            <w:r>
              <w:rPr>
                <w:rFonts w:cstheme="minorHAnsi"/>
              </w:rPr>
              <w:t>15%</w:t>
            </w:r>
          </w:p>
        </w:tc>
      </w:tr>
      <w:tr w:rsidR="00E9561C" w:rsidRPr="00A47BC9" w14:paraId="63557500" w14:textId="77777777" w:rsidTr="00614A94">
        <w:tc>
          <w:tcPr>
            <w:tcW w:w="718" w:type="dxa"/>
          </w:tcPr>
          <w:p w14:paraId="4E667DAA" w14:textId="5117031F" w:rsidR="00E9561C" w:rsidRDefault="00E9561C" w:rsidP="00E9561C">
            <w:pPr>
              <w:tabs>
                <w:tab w:val="left" w:pos="320"/>
              </w:tabs>
              <w:snapToGrid w:val="0"/>
              <w:jc w:val="both"/>
              <w:rPr>
                <w:rFonts w:cstheme="minorHAnsi"/>
                <w:iCs/>
              </w:rPr>
            </w:pPr>
            <w:r>
              <w:rPr>
                <w:rFonts w:cstheme="minorHAnsi"/>
                <w:iCs/>
              </w:rPr>
              <w:t xml:space="preserve">3.2 </w:t>
            </w:r>
          </w:p>
        </w:tc>
        <w:tc>
          <w:tcPr>
            <w:tcW w:w="5560" w:type="dxa"/>
          </w:tcPr>
          <w:p w14:paraId="4CEFB794" w14:textId="4EA0AB77" w:rsidR="00E9561C" w:rsidRPr="00A47BC9" w:rsidRDefault="00E9561C" w:rsidP="00E9561C">
            <w:pPr>
              <w:tabs>
                <w:tab w:val="left" w:pos="320"/>
              </w:tabs>
              <w:snapToGrid w:val="0"/>
              <w:jc w:val="both"/>
              <w:rPr>
                <w:rFonts w:cstheme="minorHAnsi"/>
                <w:iCs/>
              </w:rPr>
            </w:pPr>
            <w:r w:rsidRPr="00A47BC9">
              <w:rPr>
                <w:rFonts w:cstheme="minorHAnsi"/>
                <w:iCs/>
              </w:rPr>
              <w:t xml:space="preserve">Quarterly </w:t>
            </w:r>
            <w:r>
              <w:rPr>
                <w:rFonts w:cstheme="minorHAnsi"/>
                <w:iCs/>
              </w:rPr>
              <w:t xml:space="preserve">implementation </w:t>
            </w:r>
            <w:r w:rsidRPr="00A47BC9">
              <w:rPr>
                <w:rFonts w:cstheme="minorHAnsi"/>
                <w:iCs/>
              </w:rPr>
              <w:t xml:space="preserve">progress reports </w:t>
            </w:r>
            <w:r>
              <w:rPr>
                <w:rFonts w:cstheme="minorHAnsi"/>
                <w:iCs/>
              </w:rPr>
              <w:t>(</w:t>
            </w:r>
            <w:r w:rsidR="004048AD">
              <w:rPr>
                <w:rFonts w:cstheme="minorHAnsi"/>
                <w:iCs/>
              </w:rPr>
              <w:t>4</w:t>
            </w:r>
            <w:r>
              <w:rPr>
                <w:rFonts w:cstheme="minorHAnsi"/>
                <w:iCs/>
              </w:rPr>
              <w:t xml:space="preserve"> reports)</w:t>
            </w:r>
          </w:p>
        </w:tc>
        <w:tc>
          <w:tcPr>
            <w:tcW w:w="2566" w:type="dxa"/>
          </w:tcPr>
          <w:p w14:paraId="236273EC" w14:textId="690636AC" w:rsidR="00E9561C" w:rsidRPr="00A47BC9" w:rsidRDefault="00E9561C" w:rsidP="00E9561C">
            <w:pPr>
              <w:tabs>
                <w:tab w:val="left" w:pos="1412"/>
                <w:tab w:val="left" w:pos="1413"/>
              </w:tabs>
              <w:spacing w:before="80"/>
              <w:jc w:val="both"/>
              <w:rPr>
                <w:rFonts w:cstheme="minorHAnsi"/>
              </w:rPr>
            </w:pPr>
            <w:r w:rsidRPr="00A47BC9">
              <w:rPr>
                <w:rFonts w:cstheme="minorHAnsi"/>
              </w:rPr>
              <w:t xml:space="preserve">Within 2 weeks </w:t>
            </w:r>
            <w:r>
              <w:rPr>
                <w:rFonts w:cstheme="minorHAnsi"/>
              </w:rPr>
              <w:t xml:space="preserve">following </w:t>
            </w:r>
            <w:r w:rsidRPr="00A47BC9">
              <w:rPr>
                <w:rFonts w:cstheme="minorHAnsi"/>
              </w:rPr>
              <w:t>completion of each quarter</w:t>
            </w:r>
            <w:r>
              <w:rPr>
                <w:rFonts w:cstheme="minorHAnsi"/>
              </w:rPr>
              <w:t xml:space="preserve"> during implementation </w:t>
            </w:r>
            <w:r w:rsidRPr="00A47BC9">
              <w:rPr>
                <w:rFonts w:cstheme="minorHAnsi"/>
              </w:rPr>
              <w:t xml:space="preserve"> </w:t>
            </w:r>
          </w:p>
        </w:tc>
        <w:tc>
          <w:tcPr>
            <w:tcW w:w="1321" w:type="dxa"/>
          </w:tcPr>
          <w:p w14:paraId="1305DF55" w14:textId="13E72C36" w:rsidR="00E9561C" w:rsidRDefault="004048AD" w:rsidP="00E9561C">
            <w:pPr>
              <w:tabs>
                <w:tab w:val="left" w:pos="1412"/>
                <w:tab w:val="left" w:pos="1413"/>
              </w:tabs>
              <w:spacing w:before="80"/>
              <w:jc w:val="both"/>
              <w:rPr>
                <w:rFonts w:cstheme="minorHAnsi"/>
              </w:rPr>
            </w:pPr>
            <w:r>
              <w:rPr>
                <w:rFonts w:cstheme="minorHAnsi"/>
              </w:rPr>
              <w:t>2</w:t>
            </w:r>
            <w:r w:rsidR="00B42F8D">
              <w:rPr>
                <w:rFonts w:cstheme="minorHAnsi"/>
              </w:rPr>
              <w:t>0</w:t>
            </w:r>
            <w:r w:rsidR="00E9561C">
              <w:rPr>
                <w:rFonts w:cstheme="minorHAnsi"/>
              </w:rPr>
              <w:t>% (5% for each report)</w:t>
            </w:r>
          </w:p>
        </w:tc>
      </w:tr>
      <w:tr w:rsidR="001B03AB" w:rsidRPr="00A47BC9" w14:paraId="5554BEB2" w14:textId="7F3E3F4B" w:rsidTr="00215B68">
        <w:tc>
          <w:tcPr>
            <w:tcW w:w="718" w:type="dxa"/>
          </w:tcPr>
          <w:p w14:paraId="4214C6DB" w14:textId="7EF2815F" w:rsidR="001B03AB" w:rsidRPr="00A47BC9" w:rsidRDefault="00882046" w:rsidP="00215B68">
            <w:pPr>
              <w:tabs>
                <w:tab w:val="left" w:pos="320"/>
              </w:tabs>
              <w:snapToGrid w:val="0"/>
              <w:jc w:val="both"/>
              <w:rPr>
                <w:rFonts w:cstheme="minorHAnsi"/>
                <w:iCs/>
              </w:rPr>
            </w:pPr>
            <w:r>
              <w:rPr>
                <w:rFonts w:cstheme="minorHAnsi"/>
                <w:iCs/>
              </w:rPr>
              <w:t>3</w:t>
            </w:r>
            <w:r w:rsidR="005045B7">
              <w:rPr>
                <w:rFonts w:cstheme="minorHAnsi"/>
                <w:iCs/>
              </w:rPr>
              <w:t>.</w:t>
            </w:r>
            <w:r w:rsidR="00E9561C">
              <w:rPr>
                <w:rFonts w:cstheme="minorHAnsi"/>
                <w:iCs/>
              </w:rPr>
              <w:t>3</w:t>
            </w:r>
          </w:p>
        </w:tc>
        <w:tc>
          <w:tcPr>
            <w:tcW w:w="5560" w:type="dxa"/>
          </w:tcPr>
          <w:p w14:paraId="2F2D7EAC" w14:textId="74EC83F7" w:rsidR="001B03AB" w:rsidRPr="00A47BC9" w:rsidRDefault="002D2F26" w:rsidP="00215B68">
            <w:pPr>
              <w:tabs>
                <w:tab w:val="left" w:pos="320"/>
              </w:tabs>
              <w:snapToGrid w:val="0"/>
              <w:jc w:val="both"/>
              <w:rPr>
                <w:rFonts w:cstheme="minorHAnsi"/>
                <w:iCs/>
              </w:rPr>
            </w:pPr>
            <w:r w:rsidRPr="00A438FB">
              <w:rPr>
                <w:rFonts w:cstheme="minorHAnsi"/>
                <w:iCs/>
              </w:rPr>
              <w:t>I</w:t>
            </w:r>
            <w:r w:rsidR="001B03AB" w:rsidRPr="00A438FB">
              <w:rPr>
                <w:rFonts w:cstheme="minorHAnsi"/>
                <w:iCs/>
              </w:rPr>
              <w:t>mplementation completion report</w:t>
            </w:r>
            <w:r w:rsidR="00792043" w:rsidRPr="00A438FB">
              <w:rPr>
                <w:rFonts w:cstheme="minorHAnsi"/>
                <w:iCs/>
              </w:rPr>
              <w:t xml:space="preserve"> including </w:t>
            </w:r>
            <w:r w:rsidR="00DA2851" w:rsidRPr="00A438FB">
              <w:rPr>
                <w:rFonts w:cstheme="minorHAnsi"/>
                <w:iCs/>
              </w:rPr>
              <w:t>key</w:t>
            </w:r>
            <w:r w:rsidR="00DB725C" w:rsidRPr="00A438FB">
              <w:rPr>
                <w:rFonts w:cstheme="minorHAnsi"/>
                <w:iCs/>
              </w:rPr>
              <w:t xml:space="preserve"> findings,</w:t>
            </w:r>
            <w:r w:rsidR="00DA2851" w:rsidRPr="00A438FB">
              <w:rPr>
                <w:rFonts w:cstheme="minorHAnsi"/>
                <w:iCs/>
              </w:rPr>
              <w:t xml:space="preserve"> </w:t>
            </w:r>
            <w:r w:rsidR="00DB725C" w:rsidRPr="00A438FB">
              <w:rPr>
                <w:rFonts w:cstheme="minorHAnsi"/>
                <w:iCs/>
              </w:rPr>
              <w:t xml:space="preserve">lessons learned </w:t>
            </w:r>
            <w:r w:rsidR="00792043" w:rsidRPr="00A438FB">
              <w:rPr>
                <w:rFonts w:cstheme="minorHAnsi"/>
                <w:iCs/>
              </w:rPr>
              <w:t xml:space="preserve">from </w:t>
            </w:r>
            <w:r w:rsidR="00996E24">
              <w:rPr>
                <w:rFonts w:cstheme="minorHAnsi"/>
                <w:iCs/>
              </w:rPr>
              <w:t>monitoring</w:t>
            </w:r>
            <w:r w:rsidR="000302FA">
              <w:rPr>
                <w:rFonts w:cstheme="minorHAnsi"/>
                <w:iCs/>
              </w:rPr>
              <w:t xml:space="preserve"> and </w:t>
            </w:r>
            <w:r w:rsidR="00792043" w:rsidRPr="00A438FB">
              <w:rPr>
                <w:rFonts w:cstheme="minorHAnsi"/>
                <w:iCs/>
              </w:rPr>
              <w:t xml:space="preserve">action </w:t>
            </w:r>
            <w:r w:rsidR="00792043" w:rsidRPr="000302FA">
              <w:rPr>
                <w:rFonts w:cstheme="minorHAnsi"/>
                <w:iCs/>
              </w:rPr>
              <w:t>research</w:t>
            </w:r>
            <w:r w:rsidR="0095208D" w:rsidRPr="000302FA">
              <w:rPr>
                <w:rFonts w:cstheme="minorHAnsi"/>
                <w:iCs/>
              </w:rPr>
              <w:t xml:space="preserve"> and </w:t>
            </w:r>
            <w:r w:rsidR="00DA2851" w:rsidRPr="000302FA">
              <w:rPr>
                <w:rFonts w:cstheme="minorHAnsi"/>
                <w:iCs/>
              </w:rPr>
              <w:t>recommendation</w:t>
            </w:r>
            <w:r w:rsidR="0095208D" w:rsidRPr="000302FA">
              <w:rPr>
                <w:rFonts w:cstheme="minorHAnsi"/>
                <w:iCs/>
              </w:rPr>
              <w:t>s</w:t>
            </w:r>
            <w:r w:rsidR="00DA2851" w:rsidRPr="000302FA">
              <w:rPr>
                <w:rFonts w:cstheme="minorHAnsi"/>
                <w:iCs/>
              </w:rPr>
              <w:t xml:space="preserve"> for refinement </w:t>
            </w:r>
            <w:r w:rsidR="005E227E" w:rsidRPr="000302FA">
              <w:rPr>
                <w:rFonts w:cstheme="minorHAnsi"/>
                <w:iCs/>
              </w:rPr>
              <w:t xml:space="preserve">and sustainability of the interventions </w:t>
            </w:r>
          </w:p>
        </w:tc>
        <w:tc>
          <w:tcPr>
            <w:tcW w:w="2566" w:type="dxa"/>
          </w:tcPr>
          <w:p w14:paraId="7F615DB4" w14:textId="7360043E" w:rsidR="001B03AB" w:rsidRPr="00A47BC9" w:rsidRDefault="001B03AB" w:rsidP="00215B68">
            <w:pPr>
              <w:tabs>
                <w:tab w:val="left" w:pos="1412"/>
                <w:tab w:val="left" w:pos="1413"/>
              </w:tabs>
              <w:spacing w:before="80"/>
              <w:jc w:val="both"/>
              <w:rPr>
                <w:rFonts w:cstheme="minorHAnsi"/>
              </w:rPr>
            </w:pPr>
            <w:r w:rsidRPr="001D00D5">
              <w:rPr>
                <w:rFonts w:cstheme="minorHAnsi"/>
              </w:rPr>
              <w:t xml:space="preserve">Within </w:t>
            </w:r>
            <w:r w:rsidR="00B42F8D" w:rsidRPr="00215B68">
              <w:rPr>
                <w:rFonts w:cstheme="minorHAnsi"/>
              </w:rPr>
              <w:t>4</w:t>
            </w:r>
            <w:r w:rsidRPr="001D00D5">
              <w:rPr>
                <w:rFonts w:cstheme="minorHAnsi"/>
              </w:rPr>
              <w:t xml:space="preserve"> week</w:t>
            </w:r>
            <w:r w:rsidR="003A2D4D" w:rsidRPr="001D00D5">
              <w:rPr>
                <w:rFonts w:cstheme="minorHAnsi"/>
              </w:rPr>
              <w:t>s</w:t>
            </w:r>
            <w:r w:rsidRPr="001D00D5">
              <w:rPr>
                <w:rFonts w:cstheme="minorHAnsi"/>
              </w:rPr>
              <w:t xml:space="preserve"> </w:t>
            </w:r>
            <w:r w:rsidR="00F827CA" w:rsidRPr="001D00D5">
              <w:rPr>
                <w:rFonts w:cstheme="minorHAnsi"/>
              </w:rPr>
              <w:t xml:space="preserve">following </w:t>
            </w:r>
            <w:r w:rsidR="0095208D" w:rsidRPr="001D00D5">
              <w:rPr>
                <w:rFonts w:cstheme="minorHAnsi"/>
              </w:rPr>
              <w:t xml:space="preserve">the </w:t>
            </w:r>
            <w:r w:rsidR="00B42F8D" w:rsidRPr="001D00D5">
              <w:rPr>
                <w:rFonts w:cstheme="minorHAnsi"/>
              </w:rPr>
              <w:t>completion</w:t>
            </w:r>
            <w:r w:rsidR="00B42F8D">
              <w:rPr>
                <w:rFonts w:cstheme="minorHAnsi"/>
              </w:rPr>
              <w:t xml:space="preserve"> of the pilot </w:t>
            </w:r>
          </w:p>
        </w:tc>
        <w:tc>
          <w:tcPr>
            <w:tcW w:w="1321" w:type="dxa"/>
          </w:tcPr>
          <w:p w14:paraId="120F1477" w14:textId="3310FFDF" w:rsidR="001B03AB" w:rsidRPr="00A47BC9" w:rsidRDefault="00F4000B" w:rsidP="00215B68">
            <w:pPr>
              <w:tabs>
                <w:tab w:val="left" w:pos="1412"/>
                <w:tab w:val="left" w:pos="1413"/>
              </w:tabs>
              <w:spacing w:before="80"/>
              <w:jc w:val="both"/>
              <w:rPr>
                <w:rFonts w:cstheme="minorHAnsi"/>
              </w:rPr>
            </w:pPr>
            <w:r>
              <w:rPr>
                <w:rFonts w:cstheme="minorHAnsi"/>
              </w:rPr>
              <w:t>15</w:t>
            </w:r>
            <w:r w:rsidR="00F827CA">
              <w:rPr>
                <w:rFonts w:cstheme="minorHAnsi"/>
              </w:rPr>
              <w:t>%</w:t>
            </w:r>
          </w:p>
        </w:tc>
      </w:tr>
      <w:tr w:rsidR="001B03AB" w:rsidRPr="00A47BC9" w14:paraId="2A546380" w14:textId="3ED4EB6F" w:rsidTr="00215B68">
        <w:tc>
          <w:tcPr>
            <w:tcW w:w="718" w:type="dxa"/>
          </w:tcPr>
          <w:p w14:paraId="0CFE64FC" w14:textId="7C2AC3EC" w:rsidR="001B03AB" w:rsidRPr="00A47BC9" w:rsidRDefault="005045B7" w:rsidP="00215B68">
            <w:pPr>
              <w:tabs>
                <w:tab w:val="left" w:pos="320"/>
              </w:tabs>
              <w:snapToGrid w:val="0"/>
              <w:jc w:val="both"/>
              <w:rPr>
                <w:rFonts w:cstheme="minorHAnsi"/>
                <w:iCs/>
              </w:rPr>
            </w:pPr>
            <w:r>
              <w:rPr>
                <w:rFonts w:cstheme="minorHAnsi"/>
                <w:iCs/>
              </w:rPr>
              <w:t>3.</w:t>
            </w:r>
            <w:r w:rsidR="00563F0B">
              <w:rPr>
                <w:rFonts w:cstheme="minorHAnsi"/>
                <w:iCs/>
              </w:rPr>
              <w:t>4</w:t>
            </w:r>
          </w:p>
        </w:tc>
        <w:tc>
          <w:tcPr>
            <w:tcW w:w="5560" w:type="dxa"/>
          </w:tcPr>
          <w:p w14:paraId="26F9D727" w14:textId="0FAB3AB6" w:rsidR="001B03AB" w:rsidRPr="00A47BC9" w:rsidRDefault="007B245A" w:rsidP="00215B68">
            <w:pPr>
              <w:tabs>
                <w:tab w:val="left" w:pos="320"/>
              </w:tabs>
              <w:snapToGrid w:val="0"/>
              <w:jc w:val="both"/>
              <w:rPr>
                <w:rFonts w:cstheme="minorHAnsi"/>
                <w:iCs/>
              </w:rPr>
            </w:pPr>
            <w:r w:rsidRPr="00B42F8D">
              <w:rPr>
                <w:rFonts w:cstheme="minorHAnsi"/>
                <w:iCs/>
              </w:rPr>
              <w:t>E</w:t>
            </w:r>
            <w:r w:rsidR="00C50C64" w:rsidRPr="00215B68">
              <w:rPr>
                <w:rFonts w:cstheme="minorHAnsi"/>
                <w:iCs/>
              </w:rPr>
              <w:t>ndline</w:t>
            </w:r>
            <w:r w:rsidR="001B03AB" w:rsidRPr="00B42F8D">
              <w:rPr>
                <w:rFonts w:cstheme="minorHAnsi"/>
                <w:iCs/>
              </w:rPr>
              <w:t xml:space="preserve"> </w:t>
            </w:r>
            <w:r w:rsidR="00DD625D">
              <w:rPr>
                <w:rFonts w:cstheme="minorHAnsi"/>
                <w:iCs/>
              </w:rPr>
              <w:t xml:space="preserve">evaluation </w:t>
            </w:r>
            <w:r w:rsidR="001B03AB" w:rsidRPr="00B42F8D">
              <w:rPr>
                <w:rFonts w:cstheme="minorHAnsi"/>
                <w:iCs/>
              </w:rPr>
              <w:t>report</w:t>
            </w:r>
            <w:r w:rsidR="00E60A26" w:rsidRPr="00B42F8D">
              <w:rPr>
                <w:rFonts w:cstheme="minorHAnsi"/>
                <w:iCs/>
              </w:rPr>
              <w:t xml:space="preserve">, </w:t>
            </w:r>
            <w:r w:rsidR="001B03AB" w:rsidRPr="00B42F8D">
              <w:rPr>
                <w:rFonts w:cstheme="minorHAnsi"/>
                <w:iCs/>
              </w:rPr>
              <w:t xml:space="preserve">presentation </w:t>
            </w:r>
            <w:r w:rsidR="005E227E" w:rsidRPr="00B42F8D">
              <w:rPr>
                <w:rFonts w:cstheme="minorHAnsi"/>
                <w:iCs/>
              </w:rPr>
              <w:t xml:space="preserve">with key recommendations </w:t>
            </w:r>
            <w:r w:rsidR="00A9500E" w:rsidRPr="00B42F8D">
              <w:rPr>
                <w:rFonts w:cstheme="minorHAnsi"/>
                <w:iCs/>
              </w:rPr>
              <w:t xml:space="preserve">and guidance for scaling up the </w:t>
            </w:r>
            <w:r w:rsidR="00636D67" w:rsidRPr="00B42F8D">
              <w:rPr>
                <w:rFonts w:cstheme="minorHAnsi"/>
                <w:iCs/>
              </w:rPr>
              <w:t>interventions</w:t>
            </w:r>
            <w:r w:rsidR="00A9500E" w:rsidRPr="00B42F8D">
              <w:rPr>
                <w:rFonts w:cstheme="minorHAnsi"/>
                <w:iCs/>
              </w:rPr>
              <w:t xml:space="preserve"> </w:t>
            </w:r>
            <w:r w:rsidR="00853295" w:rsidRPr="00B42F8D">
              <w:rPr>
                <w:rFonts w:cstheme="minorHAnsi"/>
                <w:iCs/>
              </w:rPr>
              <w:t>through MCBP and /or other social protection programs in the country</w:t>
            </w:r>
            <w:r w:rsidR="00853295">
              <w:rPr>
                <w:rFonts w:cstheme="minorHAnsi"/>
                <w:iCs/>
              </w:rPr>
              <w:t xml:space="preserve"> </w:t>
            </w:r>
          </w:p>
        </w:tc>
        <w:tc>
          <w:tcPr>
            <w:tcW w:w="2566" w:type="dxa"/>
          </w:tcPr>
          <w:p w14:paraId="59BFB375" w14:textId="736D47CF" w:rsidR="001B03AB" w:rsidRPr="00A47BC9" w:rsidRDefault="001B03AB" w:rsidP="00215B68">
            <w:pPr>
              <w:tabs>
                <w:tab w:val="left" w:pos="1412"/>
                <w:tab w:val="left" w:pos="1413"/>
              </w:tabs>
              <w:spacing w:before="80"/>
              <w:jc w:val="both"/>
              <w:rPr>
                <w:rFonts w:cstheme="minorHAnsi"/>
                <w:b/>
                <w:bCs/>
              </w:rPr>
            </w:pPr>
            <w:r w:rsidRPr="00A47BC9">
              <w:rPr>
                <w:rFonts w:cstheme="minorHAnsi"/>
              </w:rPr>
              <w:t xml:space="preserve">Within </w:t>
            </w:r>
            <w:r w:rsidR="00755572">
              <w:rPr>
                <w:rFonts w:cstheme="minorHAnsi"/>
              </w:rPr>
              <w:t>6</w:t>
            </w:r>
            <w:r w:rsidRPr="00A47BC9">
              <w:rPr>
                <w:rFonts w:cstheme="minorHAnsi"/>
              </w:rPr>
              <w:t xml:space="preserve"> weeks </w:t>
            </w:r>
            <w:r w:rsidR="00755572">
              <w:rPr>
                <w:rFonts w:cstheme="minorHAnsi"/>
              </w:rPr>
              <w:t xml:space="preserve">following completion of the pilot </w:t>
            </w:r>
          </w:p>
        </w:tc>
        <w:tc>
          <w:tcPr>
            <w:tcW w:w="1321" w:type="dxa"/>
          </w:tcPr>
          <w:p w14:paraId="0958C9B5" w14:textId="255C7EBB" w:rsidR="001B03AB" w:rsidRPr="00A47BC9" w:rsidRDefault="00D37B60" w:rsidP="00215B68">
            <w:pPr>
              <w:tabs>
                <w:tab w:val="left" w:pos="1412"/>
                <w:tab w:val="left" w:pos="1413"/>
              </w:tabs>
              <w:spacing w:before="80"/>
              <w:jc w:val="both"/>
              <w:rPr>
                <w:rFonts w:cstheme="minorHAnsi"/>
              </w:rPr>
            </w:pPr>
            <w:r>
              <w:rPr>
                <w:rFonts w:cstheme="minorHAnsi"/>
              </w:rPr>
              <w:t>15</w:t>
            </w:r>
            <w:r w:rsidR="00665C8D">
              <w:rPr>
                <w:rFonts w:cstheme="minorHAnsi"/>
              </w:rPr>
              <w:t>%</w:t>
            </w:r>
          </w:p>
        </w:tc>
      </w:tr>
      <w:tr w:rsidR="001B03AB" w:rsidRPr="00A47BC9" w14:paraId="11A4C1AE" w14:textId="0B4B542E" w:rsidTr="00215B68">
        <w:tc>
          <w:tcPr>
            <w:tcW w:w="718" w:type="dxa"/>
          </w:tcPr>
          <w:p w14:paraId="26F06AD4" w14:textId="36F802E7" w:rsidR="001B03AB" w:rsidRPr="00A47BC9" w:rsidRDefault="005045B7" w:rsidP="00215B68">
            <w:pPr>
              <w:tabs>
                <w:tab w:val="left" w:pos="320"/>
              </w:tabs>
              <w:snapToGrid w:val="0"/>
              <w:jc w:val="both"/>
              <w:rPr>
                <w:rFonts w:cstheme="minorHAnsi"/>
                <w:iCs/>
              </w:rPr>
            </w:pPr>
            <w:r>
              <w:rPr>
                <w:rFonts w:cstheme="minorHAnsi"/>
                <w:iCs/>
              </w:rPr>
              <w:t>3.</w:t>
            </w:r>
            <w:r w:rsidR="00563F0B">
              <w:rPr>
                <w:rFonts w:cstheme="minorHAnsi"/>
                <w:iCs/>
              </w:rPr>
              <w:t>5</w:t>
            </w:r>
          </w:p>
        </w:tc>
        <w:tc>
          <w:tcPr>
            <w:tcW w:w="5560" w:type="dxa"/>
          </w:tcPr>
          <w:p w14:paraId="5D12106A" w14:textId="5558BC65" w:rsidR="001B03AB" w:rsidRPr="00A47BC9" w:rsidRDefault="2358898C" w:rsidP="00215B68">
            <w:pPr>
              <w:tabs>
                <w:tab w:val="left" w:pos="320"/>
              </w:tabs>
              <w:snapToGrid w:val="0"/>
              <w:jc w:val="both"/>
            </w:pPr>
            <w:r w:rsidRPr="3555558D">
              <w:t xml:space="preserve">A </w:t>
            </w:r>
            <w:r w:rsidR="00FB1EEA" w:rsidRPr="3555558D">
              <w:t>P</w:t>
            </w:r>
            <w:r w:rsidR="001B03AB" w:rsidRPr="3555558D">
              <w:t xml:space="preserve">olicy </w:t>
            </w:r>
            <w:r w:rsidR="00496A5E" w:rsidRPr="3555558D">
              <w:t>brief</w:t>
            </w:r>
            <w:r w:rsidR="001B03AB" w:rsidRPr="3555558D">
              <w:t xml:space="preserve"> and case studies </w:t>
            </w:r>
          </w:p>
        </w:tc>
        <w:tc>
          <w:tcPr>
            <w:tcW w:w="2566" w:type="dxa"/>
          </w:tcPr>
          <w:p w14:paraId="190C8DB3" w14:textId="5C5A69C6" w:rsidR="001B03AB" w:rsidRPr="00A47BC9" w:rsidRDefault="001B03AB" w:rsidP="00215B68">
            <w:pPr>
              <w:tabs>
                <w:tab w:val="left" w:pos="1412"/>
                <w:tab w:val="left" w:pos="1413"/>
              </w:tabs>
              <w:spacing w:before="80"/>
              <w:jc w:val="both"/>
              <w:rPr>
                <w:rFonts w:cstheme="minorHAnsi"/>
                <w:b/>
                <w:bCs/>
              </w:rPr>
            </w:pPr>
            <w:r w:rsidRPr="00A47BC9">
              <w:rPr>
                <w:rFonts w:cstheme="minorHAnsi"/>
              </w:rPr>
              <w:t xml:space="preserve">Within </w:t>
            </w:r>
            <w:r w:rsidR="00FB1EEA">
              <w:rPr>
                <w:rFonts w:cstheme="minorHAnsi"/>
              </w:rPr>
              <w:t>6</w:t>
            </w:r>
            <w:r w:rsidRPr="00A47BC9">
              <w:rPr>
                <w:rFonts w:cstheme="minorHAnsi"/>
              </w:rPr>
              <w:t xml:space="preserve"> weeks </w:t>
            </w:r>
            <w:r w:rsidR="00F9446B">
              <w:rPr>
                <w:rFonts w:cstheme="minorHAnsi"/>
              </w:rPr>
              <w:t>following</w:t>
            </w:r>
            <w:r w:rsidRPr="00A47BC9">
              <w:rPr>
                <w:rFonts w:cstheme="minorHAnsi"/>
              </w:rPr>
              <w:t xml:space="preserve"> the completion of the pilot</w:t>
            </w:r>
          </w:p>
        </w:tc>
        <w:tc>
          <w:tcPr>
            <w:tcW w:w="1321" w:type="dxa"/>
          </w:tcPr>
          <w:p w14:paraId="63E91D02" w14:textId="563B685D" w:rsidR="001B03AB" w:rsidRPr="00665C8D" w:rsidRDefault="000338EA" w:rsidP="00215B68">
            <w:pPr>
              <w:tabs>
                <w:tab w:val="left" w:pos="1412"/>
                <w:tab w:val="left" w:pos="1413"/>
              </w:tabs>
              <w:spacing w:before="80"/>
              <w:jc w:val="both"/>
              <w:rPr>
                <w:rFonts w:cstheme="minorHAnsi"/>
              </w:rPr>
            </w:pPr>
            <w:r>
              <w:rPr>
                <w:rFonts w:cstheme="minorHAnsi"/>
              </w:rPr>
              <w:t>5%</w:t>
            </w:r>
          </w:p>
        </w:tc>
      </w:tr>
    </w:tbl>
    <w:p w14:paraId="73DA0B45" w14:textId="77777777" w:rsidR="00F556C4" w:rsidRPr="00A47BC9" w:rsidRDefault="00F556C4" w:rsidP="00215B68">
      <w:pPr>
        <w:autoSpaceDE w:val="0"/>
        <w:autoSpaceDN w:val="0"/>
        <w:adjustRightInd w:val="0"/>
        <w:spacing w:after="0" w:line="240" w:lineRule="auto"/>
        <w:jc w:val="both"/>
        <w:rPr>
          <w:rFonts w:cstheme="minorHAnsi"/>
          <w:color w:val="000000"/>
          <w:kern w:val="0"/>
        </w:rPr>
      </w:pPr>
    </w:p>
    <w:p w14:paraId="0357297B" w14:textId="07C5D324" w:rsidR="00C315C4" w:rsidRDefault="00C315C4" w:rsidP="00310E6F">
      <w:pPr>
        <w:spacing w:line="276" w:lineRule="auto"/>
        <w:jc w:val="both"/>
      </w:pPr>
      <w:r>
        <w:t xml:space="preserve">Each deliverable shall be submitted to World Bank and will be reviewed and approved by the relevant </w:t>
      </w:r>
      <w:r w:rsidR="00863EF1">
        <w:t>Task Team Leader (TTL)</w:t>
      </w:r>
      <w:r>
        <w:t xml:space="preserve"> if the following requirements are met:</w:t>
      </w:r>
    </w:p>
    <w:p w14:paraId="41DEF567" w14:textId="77777777" w:rsidR="00C315C4" w:rsidRDefault="00C315C4" w:rsidP="00310E6F">
      <w:pPr>
        <w:numPr>
          <w:ilvl w:val="0"/>
          <w:numId w:val="22"/>
        </w:numPr>
        <w:spacing w:after="0" w:line="240" w:lineRule="auto"/>
        <w:jc w:val="both"/>
      </w:pPr>
      <w:r>
        <w:t>The Deliverables must be submitted in time, according to the table above.</w:t>
      </w:r>
    </w:p>
    <w:p w14:paraId="21794038" w14:textId="77777777" w:rsidR="00C315C4" w:rsidRDefault="00C315C4" w:rsidP="00310E6F">
      <w:pPr>
        <w:numPr>
          <w:ilvl w:val="0"/>
          <w:numId w:val="22"/>
        </w:numPr>
        <w:spacing w:after="0" w:line="240" w:lineRule="auto"/>
        <w:jc w:val="both"/>
      </w:pPr>
      <w:r>
        <w:t>Reports shall be written in clear and concise language. The body of the report must detail the rationale behind conclusions and recommendations.</w:t>
      </w:r>
    </w:p>
    <w:p w14:paraId="43A168FA" w14:textId="77777777" w:rsidR="00C315C4" w:rsidRDefault="00C315C4" w:rsidP="00310E6F">
      <w:pPr>
        <w:numPr>
          <w:ilvl w:val="0"/>
          <w:numId w:val="22"/>
        </w:numPr>
        <w:spacing w:after="0" w:line="240" w:lineRule="auto"/>
        <w:jc w:val="both"/>
      </w:pPr>
      <w:r>
        <w:t>Deliverables must be precise, technically correct, and free of grammatical and mistyping errors.</w:t>
      </w:r>
    </w:p>
    <w:p w14:paraId="22452759" w14:textId="524DE640" w:rsidR="00C315C4" w:rsidRDefault="00C315C4" w:rsidP="00310E6F">
      <w:pPr>
        <w:numPr>
          <w:ilvl w:val="0"/>
          <w:numId w:val="22"/>
        </w:numPr>
        <w:spacing w:after="0" w:line="240" w:lineRule="auto"/>
        <w:jc w:val="both"/>
      </w:pPr>
      <w:r>
        <w:t xml:space="preserve">The </w:t>
      </w:r>
      <w:r w:rsidR="001A0842">
        <w:t xml:space="preserve">Consultant </w:t>
      </w:r>
      <w:r>
        <w:t>must provide preliminary drafts with the World Bank team for comments</w:t>
      </w:r>
      <w:r w:rsidR="00EE0F8A">
        <w:t xml:space="preserve">. </w:t>
      </w:r>
    </w:p>
    <w:p w14:paraId="520343B8" w14:textId="77777777" w:rsidR="00C315C4" w:rsidRDefault="00C315C4" w:rsidP="00310E6F">
      <w:pPr>
        <w:numPr>
          <w:ilvl w:val="0"/>
          <w:numId w:val="22"/>
        </w:numPr>
        <w:spacing w:after="0" w:line="240" w:lineRule="auto"/>
        <w:jc w:val="both"/>
      </w:pPr>
      <w:r>
        <w:t>The deliverables should be made available in English in both electronic and paper form. Electronic versions must be editable.</w:t>
      </w:r>
    </w:p>
    <w:p w14:paraId="6249C122" w14:textId="77777777" w:rsidR="00C315C4" w:rsidRDefault="00C315C4" w:rsidP="00310E6F">
      <w:pPr>
        <w:numPr>
          <w:ilvl w:val="0"/>
          <w:numId w:val="22"/>
        </w:numPr>
        <w:spacing w:after="0" w:line="240" w:lineRule="auto"/>
        <w:jc w:val="both"/>
      </w:pPr>
      <w:r>
        <w:t>Electronic files shall be readable without restrictions. If some parts of files should be locked to avoid unintended modifications or to protect key parameters/calculations, the passwords/permits should be provided to World Bank.</w:t>
      </w:r>
    </w:p>
    <w:p w14:paraId="61B7CE57" w14:textId="77777777" w:rsidR="00B3774B" w:rsidRDefault="00B3774B" w:rsidP="00310E6F">
      <w:pPr>
        <w:spacing w:after="0" w:line="240" w:lineRule="auto"/>
        <w:ind w:left="720"/>
        <w:jc w:val="both"/>
      </w:pPr>
    </w:p>
    <w:p w14:paraId="401D1E42" w14:textId="38E71142" w:rsidR="00F556C4" w:rsidRPr="002014E3" w:rsidRDefault="00F556C4" w:rsidP="00310E6F">
      <w:pPr>
        <w:pStyle w:val="ListParagraph"/>
        <w:numPr>
          <w:ilvl w:val="0"/>
          <w:numId w:val="21"/>
        </w:numPr>
        <w:spacing w:line="256" w:lineRule="auto"/>
        <w:jc w:val="both"/>
        <w:rPr>
          <w:rFonts w:cstheme="minorHAnsi"/>
          <w:b/>
          <w:bCs/>
          <w:u w:val="single"/>
        </w:rPr>
      </w:pPr>
      <w:r w:rsidRPr="002014E3">
        <w:rPr>
          <w:rFonts w:cstheme="minorHAnsi"/>
          <w:b/>
          <w:bCs/>
          <w:u w:val="single"/>
        </w:rPr>
        <w:t xml:space="preserve">Experience and Skill Sets Expected of the Consultant (Firm): </w:t>
      </w:r>
    </w:p>
    <w:p w14:paraId="1387670C" w14:textId="0A57CAD8" w:rsidR="001B088F" w:rsidRPr="00A47BC9" w:rsidRDefault="001B088F" w:rsidP="00215B68">
      <w:pPr>
        <w:pStyle w:val="NoSpacing"/>
        <w:jc w:val="both"/>
        <w:rPr>
          <w:rFonts w:asciiTheme="minorHAnsi" w:hAnsiTheme="minorHAnsi" w:cstheme="minorHAnsi"/>
        </w:rPr>
      </w:pPr>
      <w:r w:rsidRPr="00A47BC9">
        <w:rPr>
          <w:rFonts w:asciiTheme="minorHAnsi" w:hAnsiTheme="minorHAnsi" w:cstheme="minorHAnsi"/>
        </w:rPr>
        <w:lastRenderedPageBreak/>
        <w:t xml:space="preserve">The </w:t>
      </w:r>
      <w:r w:rsidR="001A0842">
        <w:rPr>
          <w:rFonts w:asciiTheme="minorHAnsi" w:hAnsiTheme="minorHAnsi" w:cstheme="minorHAnsi"/>
        </w:rPr>
        <w:t>Consultant</w:t>
      </w:r>
      <w:r w:rsidRPr="00A47BC9">
        <w:rPr>
          <w:rFonts w:asciiTheme="minorHAnsi" w:hAnsiTheme="minorHAnsi" w:cstheme="minorHAnsi"/>
        </w:rPr>
        <w:t xml:space="preserve"> should be able to demonstrate the following capacities at the minimum: </w:t>
      </w:r>
    </w:p>
    <w:p w14:paraId="2A5B9F5C" w14:textId="77777777" w:rsidR="0040661B" w:rsidRPr="0040661B" w:rsidRDefault="0040661B" w:rsidP="00215B68">
      <w:pPr>
        <w:pStyle w:val="NoSpacing"/>
        <w:ind w:left="720"/>
        <w:jc w:val="both"/>
        <w:rPr>
          <w:rFonts w:cstheme="minorHAnsi"/>
        </w:rPr>
      </w:pPr>
    </w:p>
    <w:p w14:paraId="2DABC167" w14:textId="4B9E56FD" w:rsidR="00031662" w:rsidRPr="00254D11" w:rsidRDefault="0040661B" w:rsidP="00310E6F">
      <w:pPr>
        <w:pStyle w:val="NoSpacing"/>
        <w:numPr>
          <w:ilvl w:val="0"/>
          <w:numId w:val="19"/>
        </w:numPr>
        <w:jc w:val="both"/>
        <w:rPr>
          <w:rFonts w:asciiTheme="minorHAnsi" w:hAnsiTheme="minorHAnsi" w:cstheme="minorHAnsi"/>
        </w:rPr>
      </w:pPr>
      <w:r w:rsidRPr="0040661B">
        <w:rPr>
          <w:rFonts w:cstheme="minorHAnsi"/>
        </w:rPr>
        <w:t xml:space="preserve">A at least </w:t>
      </w:r>
      <w:r w:rsidR="00970741">
        <w:rPr>
          <w:rFonts w:cstheme="minorHAnsi"/>
        </w:rPr>
        <w:t>eight</w:t>
      </w:r>
      <w:r w:rsidRPr="0040661B">
        <w:rPr>
          <w:rFonts w:cstheme="minorHAnsi"/>
        </w:rPr>
        <w:t xml:space="preserve"> (</w:t>
      </w:r>
      <w:r w:rsidR="004A1C08">
        <w:rPr>
          <w:rFonts w:cstheme="minorHAnsi"/>
        </w:rPr>
        <w:t>0</w:t>
      </w:r>
      <w:r w:rsidR="00970741">
        <w:rPr>
          <w:rFonts w:cstheme="minorHAnsi"/>
        </w:rPr>
        <w:t>8</w:t>
      </w:r>
      <w:r w:rsidRPr="0040661B">
        <w:rPr>
          <w:rFonts w:cstheme="minorHAnsi"/>
        </w:rPr>
        <w:t>) years of relevant experience</w:t>
      </w:r>
      <w:r w:rsidR="00031662" w:rsidRPr="00A47BC9">
        <w:rPr>
          <w:rFonts w:asciiTheme="minorHAnsi" w:hAnsiTheme="minorHAnsi" w:cstheme="minorHAnsi"/>
        </w:rPr>
        <w:t xml:space="preserve"> in </w:t>
      </w:r>
      <w:r w:rsidR="006708D1">
        <w:rPr>
          <w:rFonts w:asciiTheme="minorHAnsi" w:hAnsiTheme="minorHAnsi" w:cstheme="minorHAnsi"/>
        </w:rPr>
        <w:t>designing</w:t>
      </w:r>
      <w:r w:rsidR="0078020D">
        <w:rPr>
          <w:rFonts w:asciiTheme="minorHAnsi" w:hAnsiTheme="minorHAnsi" w:cstheme="minorHAnsi"/>
        </w:rPr>
        <w:t>, implementing</w:t>
      </w:r>
      <w:r w:rsidR="00CF7F64">
        <w:rPr>
          <w:rFonts w:asciiTheme="minorHAnsi" w:hAnsiTheme="minorHAnsi" w:cstheme="minorHAnsi"/>
        </w:rPr>
        <w:t>,</w:t>
      </w:r>
      <w:r w:rsidR="0078020D">
        <w:rPr>
          <w:rFonts w:asciiTheme="minorHAnsi" w:hAnsiTheme="minorHAnsi" w:cstheme="minorHAnsi"/>
        </w:rPr>
        <w:t xml:space="preserve"> and </w:t>
      </w:r>
      <w:r w:rsidR="00CF7F64">
        <w:rPr>
          <w:rFonts w:asciiTheme="minorHAnsi" w:hAnsiTheme="minorHAnsi" w:cstheme="minorHAnsi"/>
        </w:rPr>
        <w:t>evaluating projects</w:t>
      </w:r>
      <w:r w:rsidR="00031662" w:rsidRPr="00A47BC9">
        <w:rPr>
          <w:rFonts w:asciiTheme="minorHAnsi" w:hAnsiTheme="minorHAnsi" w:cstheme="minorHAnsi"/>
        </w:rPr>
        <w:t xml:space="preserve"> </w:t>
      </w:r>
      <w:r w:rsidR="00031662">
        <w:rPr>
          <w:rFonts w:asciiTheme="minorHAnsi" w:hAnsiTheme="minorHAnsi" w:cstheme="minorHAnsi"/>
        </w:rPr>
        <w:t xml:space="preserve">on promoting </w:t>
      </w:r>
      <w:r w:rsidR="00031662" w:rsidRPr="00A47BC9">
        <w:rPr>
          <w:rFonts w:asciiTheme="minorHAnsi" w:hAnsiTheme="minorHAnsi" w:cstheme="minorHAnsi"/>
        </w:rPr>
        <w:t>food and nutrition security through agricultural and live</w:t>
      </w:r>
      <w:r w:rsidR="00031662">
        <w:rPr>
          <w:rFonts w:asciiTheme="minorHAnsi" w:hAnsiTheme="minorHAnsi" w:cstheme="minorHAnsi"/>
        </w:rPr>
        <w:t>stock</w:t>
      </w:r>
      <w:r w:rsidR="00031662" w:rsidRPr="00A47BC9">
        <w:rPr>
          <w:rFonts w:asciiTheme="minorHAnsi" w:hAnsiTheme="minorHAnsi" w:cstheme="minorHAnsi"/>
        </w:rPr>
        <w:t xml:space="preserve"> </w:t>
      </w:r>
      <w:r w:rsidR="006F1B12">
        <w:rPr>
          <w:rFonts w:asciiTheme="minorHAnsi" w:hAnsiTheme="minorHAnsi" w:cstheme="minorHAnsi"/>
        </w:rPr>
        <w:t>interventions</w:t>
      </w:r>
      <w:r w:rsidR="00BA396F">
        <w:rPr>
          <w:rFonts w:asciiTheme="minorHAnsi" w:hAnsiTheme="minorHAnsi" w:cstheme="minorHAnsi"/>
        </w:rPr>
        <w:t xml:space="preserve"> in Bangladesh and/or the South Asia region</w:t>
      </w:r>
      <w:r w:rsidR="00CE07C2">
        <w:rPr>
          <w:rFonts w:asciiTheme="minorHAnsi" w:hAnsiTheme="minorHAnsi" w:cstheme="minorHAnsi"/>
        </w:rPr>
        <w:t xml:space="preserve">. </w:t>
      </w:r>
    </w:p>
    <w:p w14:paraId="350BB6E7" w14:textId="3127461D" w:rsidR="00592290" w:rsidRPr="00031662" w:rsidRDefault="00D80A6B" w:rsidP="00310E6F">
      <w:pPr>
        <w:pStyle w:val="NoSpacing"/>
        <w:numPr>
          <w:ilvl w:val="0"/>
          <w:numId w:val="19"/>
        </w:numPr>
        <w:jc w:val="both"/>
        <w:rPr>
          <w:rFonts w:cstheme="minorHAnsi"/>
        </w:rPr>
      </w:pPr>
      <w:r w:rsidRPr="00031662">
        <w:rPr>
          <w:rFonts w:asciiTheme="minorHAnsi" w:hAnsiTheme="minorHAnsi" w:cstheme="minorHAnsi"/>
        </w:rPr>
        <w:t>D</w:t>
      </w:r>
      <w:r w:rsidR="0040661B" w:rsidRPr="00031662">
        <w:rPr>
          <w:rFonts w:asciiTheme="minorHAnsi" w:hAnsiTheme="minorHAnsi" w:cstheme="minorHAnsi"/>
        </w:rPr>
        <w:t>emonstrate</w:t>
      </w:r>
      <w:r w:rsidR="00A877F1" w:rsidRPr="00031662">
        <w:rPr>
          <w:rFonts w:asciiTheme="minorHAnsi" w:hAnsiTheme="minorHAnsi" w:cstheme="minorHAnsi"/>
        </w:rPr>
        <w:t>d</w:t>
      </w:r>
      <w:r w:rsidR="0040661B" w:rsidRPr="00031662">
        <w:rPr>
          <w:rFonts w:asciiTheme="minorHAnsi" w:hAnsiTheme="minorHAnsi" w:cstheme="minorHAnsi"/>
        </w:rPr>
        <w:t xml:space="preserve"> capabilities in providing technical assistance, especially relating to implementation of nutrition-sensitive agriculture</w:t>
      </w:r>
      <w:r w:rsidR="00592290" w:rsidRPr="00031662">
        <w:rPr>
          <w:rFonts w:asciiTheme="minorHAnsi" w:hAnsiTheme="minorHAnsi" w:cstheme="minorHAnsi"/>
        </w:rPr>
        <w:t xml:space="preserve"> and live</w:t>
      </w:r>
      <w:r w:rsidR="00040262" w:rsidRPr="00031662">
        <w:rPr>
          <w:rFonts w:asciiTheme="minorHAnsi" w:hAnsiTheme="minorHAnsi" w:cstheme="minorHAnsi"/>
        </w:rPr>
        <w:t>stock</w:t>
      </w:r>
      <w:r w:rsidR="00592290" w:rsidRPr="00031662">
        <w:rPr>
          <w:rFonts w:asciiTheme="minorHAnsi" w:hAnsiTheme="minorHAnsi" w:cstheme="minorHAnsi"/>
        </w:rPr>
        <w:t xml:space="preserve"> production</w:t>
      </w:r>
      <w:r w:rsidR="0040661B" w:rsidRPr="00031662">
        <w:rPr>
          <w:rFonts w:asciiTheme="minorHAnsi" w:hAnsiTheme="minorHAnsi" w:cstheme="minorHAnsi"/>
        </w:rPr>
        <w:t xml:space="preserve"> extension and </w:t>
      </w:r>
      <w:r w:rsidR="00592290" w:rsidRPr="00031662">
        <w:rPr>
          <w:rFonts w:asciiTheme="minorHAnsi" w:hAnsiTheme="minorHAnsi" w:cstheme="minorHAnsi"/>
        </w:rPr>
        <w:t>BCC</w:t>
      </w:r>
      <w:r w:rsidR="0040661B" w:rsidRPr="00031662">
        <w:rPr>
          <w:rFonts w:asciiTheme="minorHAnsi" w:hAnsiTheme="minorHAnsi" w:cstheme="minorHAnsi"/>
        </w:rPr>
        <w:t xml:space="preserve"> programs. </w:t>
      </w:r>
    </w:p>
    <w:p w14:paraId="65E2D56A" w14:textId="05FF5D9A" w:rsidR="00F823EB" w:rsidRPr="00A47BC9" w:rsidRDefault="001B088F" w:rsidP="00310E6F">
      <w:pPr>
        <w:pStyle w:val="NoSpacing"/>
        <w:numPr>
          <w:ilvl w:val="0"/>
          <w:numId w:val="19"/>
        </w:numPr>
        <w:jc w:val="both"/>
        <w:rPr>
          <w:rFonts w:asciiTheme="minorHAnsi" w:hAnsiTheme="minorHAnsi" w:cstheme="minorHAnsi"/>
        </w:rPr>
      </w:pPr>
      <w:r w:rsidRPr="00A47BC9">
        <w:rPr>
          <w:rFonts w:asciiTheme="minorHAnsi" w:hAnsiTheme="minorHAnsi" w:cstheme="minorHAnsi"/>
        </w:rPr>
        <w:t xml:space="preserve">Strong capacity and experience in </w:t>
      </w:r>
      <w:r w:rsidR="00154AD3">
        <w:rPr>
          <w:rFonts w:asciiTheme="minorHAnsi" w:hAnsiTheme="minorHAnsi" w:cstheme="minorHAnsi"/>
        </w:rPr>
        <w:t xml:space="preserve">conducting action research, </w:t>
      </w:r>
      <w:r w:rsidR="00C9207A" w:rsidRPr="00A47BC9">
        <w:rPr>
          <w:rFonts w:asciiTheme="minorHAnsi" w:hAnsiTheme="minorHAnsi" w:cstheme="minorHAnsi"/>
        </w:rPr>
        <w:t xml:space="preserve">project </w:t>
      </w:r>
      <w:r w:rsidR="003228A0">
        <w:rPr>
          <w:rFonts w:asciiTheme="minorHAnsi" w:hAnsiTheme="minorHAnsi" w:cstheme="minorHAnsi"/>
        </w:rPr>
        <w:t>outcome assessment</w:t>
      </w:r>
      <w:r w:rsidR="00C9207A" w:rsidRPr="00A47BC9">
        <w:rPr>
          <w:rFonts w:asciiTheme="minorHAnsi" w:hAnsiTheme="minorHAnsi" w:cstheme="minorHAnsi"/>
        </w:rPr>
        <w:t xml:space="preserve">, </w:t>
      </w:r>
      <w:r w:rsidR="00237680" w:rsidRPr="00A47BC9">
        <w:rPr>
          <w:rFonts w:asciiTheme="minorHAnsi" w:hAnsiTheme="minorHAnsi" w:cstheme="minorHAnsi"/>
        </w:rPr>
        <w:t>analy</w:t>
      </w:r>
      <w:r w:rsidRPr="00A47BC9">
        <w:rPr>
          <w:rFonts w:asciiTheme="minorHAnsi" w:hAnsiTheme="minorHAnsi" w:cstheme="minorHAnsi"/>
        </w:rPr>
        <w:t>zing qualitative and quantitative data</w:t>
      </w:r>
      <w:r w:rsidR="00237680" w:rsidRPr="00A47BC9">
        <w:rPr>
          <w:rFonts w:asciiTheme="minorHAnsi" w:hAnsiTheme="minorHAnsi" w:cstheme="minorHAnsi"/>
        </w:rPr>
        <w:t xml:space="preserve"> and generating high quality reports </w:t>
      </w:r>
      <w:r w:rsidR="006C0E44">
        <w:rPr>
          <w:rFonts w:asciiTheme="minorHAnsi" w:hAnsiTheme="minorHAnsi" w:cstheme="minorHAnsi"/>
        </w:rPr>
        <w:t>in related field</w:t>
      </w:r>
      <w:r w:rsidR="00F823EB">
        <w:rPr>
          <w:rFonts w:asciiTheme="minorHAnsi" w:hAnsiTheme="minorHAnsi" w:cstheme="minorHAnsi"/>
        </w:rPr>
        <w:t>, including e</w:t>
      </w:r>
      <w:r w:rsidR="00F823EB" w:rsidRPr="00A47BC9">
        <w:rPr>
          <w:rFonts w:asciiTheme="minorHAnsi" w:hAnsiTheme="minorHAnsi" w:cstheme="minorHAnsi"/>
        </w:rPr>
        <w:t xml:space="preserve">xperience developing data collection instruments measuring household food production, consumption, food nutrition security, and nutritional outcomes for women and children.   </w:t>
      </w:r>
    </w:p>
    <w:p w14:paraId="5E6EA9C7" w14:textId="444E1C63" w:rsidR="001B088F" w:rsidRPr="004229DA" w:rsidRDefault="00DA7EAC" w:rsidP="00310E6F">
      <w:pPr>
        <w:pStyle w:val="NoSpacing"/>
        <w:numPr>
          <w:ilvl w:val="0"/>
          <w:numId w:val="19"/>
        </w:numPr>
        <w:jc w:val="both"/>
        <w:rPr>
          <w:rFonts w:asciiTheme="minorHAnsi" w:hAnsiTheme="minorHAnsi" w:cstheme="minorHAnsi"/>
        </w:rPr>
      </w:pPr>
      <w:r w:rsidRPr="004229DA">
        <w:rPr>
          <w:rFonts w:asciiTheme="minorHAnsi" w:hAnsiTheme="minorHAnsi" w:cstheme="minorHAnsi"/>
        </w:rPr>
        <w:t>D</w:t>
      </w:r>
      <w:r w:rsidR="008E2E0C" w:rsidRPr="004229DA">
        <w:rPr>
          <w:rFonts w:asciiTheme="minorHAnsi" w:hAnsiTheme="minorHAnsi" w:cstheme="minorHAnsi"/>
        </w:rPr>
        <w:t>emonstrated ability to prepare and present comprehensive reports</w:t>
      </w:r>
      <w:r w:rsidRPr="004229DA">
        <w:rPr>
          <w:rFonts w:asciiTheme="minorHAnsi" w:hAnsiTheme="minorHAnsi" w:cstheme="minorHAnsi"/>
        </w:rPr>
        <w:t xml:space="preserve">, </w:t>
      </w:r>
      <w:r w:rsidR="00F64020" w:rsidRPr="004229DA">
        <w:rPr>
          <w:rFonts w:asciiTheme="minorHAnsi" w:hAnsiTheme="minorHAnsi" w:cstheme="minorHAnsi"/>
        </w:rPr>
        <w:t>policy brief and case stories</w:t>
      </w:r>
      <w:r w:rsidR="001B088F" w:rsidRPr="004229DA">
        <w:rPr>
          <w:rFonts w:asciiTheme="minorHAnsi" w:hAnsiTheme="minorHAnsi" w:cstheme="minorHAnsi"/>
        </w:rPr>
        <w:t xml:space="preserve">. </w:t>
      </w:r>
    </w:p>
    <w:p w14:paraId="5674140E" w14:textId="69F94E3C" w:rsidR="001B088F" w:rsidRPr="00A47BC9" w:rsidRDefault="004229DA" w:rsidP="00310E6F">
      <w:pPr>
        <w:pStyle w:val="NoSpacing"/>
        <w:numPr>
          <w:ilvl w:val="0"/>
          <w:numId w:val="19"/>
        </w:numPr>
        <w:jc w:val="both"/>
        <w:rPr>
          <w:rFonts w:asciiTheme="minorHAnsi" w:hAnsiTheme="minorHAnsi" w:cstheme="minorHAnsi"/>
        </w:rPr>
      </w:pPr>
      <w:r>
        <w:rPr>
          <w:rFonts w:asciiTheme="minorHAnsi" w:hAnsiTheme="minorHAnsi" w:cstheme="minorHAnsi"/>
        </w:rPr>
        <w:t>S</w:t>
      </w:r>
      <w:r w:rsidR="001B088F" w:rsidRPr="00A47BC9">
        <w:rPr>
          <w:rFonts w:asciiTheme="minorHAnsi" w:hAnsiTheme="minorHAnsi" w:cstheme="minorHAnsi"/>
        </w:rPr>
        <w:t xml:space="preserve">trong coordination, facilitation, and engagement skills with strong interpersonal communication ability to initiate discussions among different participants. </w:t>
      </w:r>
    </w:p>
    <w:p w14:paraId="26B43C4F" w14:textId="2C76D39D" w:rsidR="001B088F" w:rsidRDefault="00D97615" w:rsidP="00310E6F">
      <w:pPr>
        <w:pStyle w:val="NoSpacing"/>
        <w:numPr>
          <w:ilvl w:val="0"/>
          <w:numId w:val="19"/>
        </w:numPr>
        <w:jc w:val="both"/>
        <w:rPr>
          <w:rFonts w:asciiTheme="minorHAnsi" w:hAnsiTheme="minorHAnsi" w:cstheme="minorHAnsi"/>
        </w:rPr>
      </w:pPr>
      <w:r w:rsidRPr="00A47BC9">
        <w:rPr>
          <w:rFonts w:asciiTheme="minorHAnsi" w:hAnsiTheme="minorHAnsi" w:cstheme="minorHAnsi"/>
        </w:rPr>
        <w:t>Excellent w</w:t>
      </w:r>
      <w:r w:rsidR="001B088F" w:rsidRPr="00A47BC9">
        <w:rPr>
          <w:rFonts w:asciiTheme="minorHAnsi" w:hAnsiTheme="minorHAnsi" w:cstheme="minorHAnsi"/>
        </w:rPr>
        <w:t xml:space="preserve">ritten and spoken fluency in English and Bangla. </w:t>
      </w:r>
    </w:p>
    <w:p w14:paraId="3DE81953" w14:textId="4CE8202E" w:rsidR="00F31B73" w:rsidRPr="00A47BC9" w:rsidRDefault="00FA556D" w:rsidP="00310E6F">
      <w:pPr>
        <w:pStyle w:val="NoSpacing"/>
        <w:numPr>
          <w:ilvl w:val="0"/>
          <w:numId w:val="19"/>
        </w:numPr>
        <w:jc w:val="both"/>
        <w:rPr>
          <w:rFonts w:asciiTheme="minorHAnsi" w:hAnsiTheme="minorHAnsi" w:cstheme="minorHAnsi"/>
        </w:rPr>
      </w:pPr>
      <w:r>
        <w:rPr>
          <w:rFonts w:asciiTheme="minorHAnsi" w:hAnsiTheme="minorHAnsi" w:cstheme="minorHAnsi"/>
        </w:rPr>
        <w:t>D</w:t>
      </w:r>
      <w:r w:rsidR="00F31B73" w:rsidRPr="00F31B73">
        <w:rPr>
          <w:rFonts w:asciiTheme="minorHAnsi" w:hAnsiTheme="minorHAnsi" w:cstheme="minorHAnsi"/>
        </w:rPr>
        <w:t>emonstrate</w:t>
      </w:r>
      <w:r>
        <w:rPr>
          <w:rFonts w:asciiTheme="minorHAnsi" w:hAnsiTheme="minorHAnsi" w:cstheme="minorHAnsi"/>
        </w:rPr>
        <w:t>d</w:t>
      </w:r>
      <w:r w:rsidR="00F31B73" w:rsidRPr="00F31B73">
        <w:rPr>
          <w:rFonts w:asciiTheme="minorHAnsi" w:hAnsiTheme="minorHAnsi" w:cstheme="minorHAnsi"/>
        </w:rPr>
        <w:t xml:space="preserve"> internal capacities applicable to the assignment. Such capacities shall, among others, include a team of professionals with the relevant expertise and experience to implement the required </w:t>
      </w:r>
      <w:r w:rsidR="00390E8A">
        <w:rPr>
          <w:rFonts w:asciiTheme="minorHAnsi" w:hAnsiTheme="minorHAnsi" w:cstheme="minorHAnsi"/>
        </w:rPr>
        <w:t>activities</w:t>
      </w:r>
      <w:r w:rsidR="00F31B73" w:rsidRPr="00F31B73">
        <w:rPr>
          <w:rFonts w:asciiTheme="minorHAnsi" w:hAnsiTheme="minorHAnsi" w:cstheme="minorHAnsi"/>
        </w:rPr>
        <w:t xml:space="preserve">. </w:t>
      </w:r>
    </w:p>
    <w:p w14:paraId="672340B7" w14:textId="77777777" w:rsidR="00F74DA8" w:rsidRDefault="00F74DA8" w:rsidP="00310E6F">
      <w:pPr>
        <w:tabs>
          <w:tab w:val="left" w:pos="1412"/>
          <w:tab w:val="left" w:pos="1413"/>
        </w:tabs>
        <w:spacing w:before="80"/>
        <w:jc w:val="both"/>
        <w:rPr>
          <w:rFonts w:cstheme="minorHAnsi"/>
        </w:rPr>
      </w:pPr>
      <w:r w:rsidRPr="009F436A">
        <w:rPr>
          <w:rFonts w:cstheme="minorHAnsi"/>
        </w:rPr>
        <w:t xml:space="preserve">The Consultant shall ensure that the team is adequately staffed and possesses the necessary skills and experience to effectively </w:t>
      </w:r>
      <w:r>
        <w:rPr>
          <w:rFonts w:cstheme="minorHAnsi"/>
        </w:rPr>
        <w:t xml:space="preserve">carry out the assignment. </w:t>
      </w:r>
      <w:r w:rsidRPr="009F436A">
        <w:rPr>
          <w:rFonts w:cstheme="minorHAnsi"/>
        </w:rPr>
        <w:t>List of key personnel with their required qualification is given in the below table:</w:t>
      </w:r>
    </w:p>
    <w:tbl>
      <w:tblPr>
        <w:tblStyle w:val="TableGrid"/>
        <w:tblW w:w="10435" w:type="dxa"/>
        <w:tblLook w:val="04A0" w:firstRow="1" w:lastRow="0" w:firstColumn="1" w:lastColumn="0" w:noHBand="0" w:noVBand="1"/>
      </w:tblPr>
      <w:tblGrid>
        <w:gridCol w:w="1637"/>
        <w:gridCol w:w="3128"/>
        <w:gridCol w:w="5670"/>
      </w:tblGrid>
      <w:tr w:rsidR="0006790F" w:rsidRPr="00F74DA8" w14:paraId="341A4C88" w14:textId="77777777" w:rsidTr="3555558D">
        <w:tc>
          <w:tcPr>
            <w:tcW w:w="1637" w:type="dxa"/>
          </w:tcPr>
          <w:p w14:paraId="4E76AA49"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Key Staff </w:t>
            </w:r>
          </w:p>
        </w:tc>
        <w:tc>
          <w:tcPr>
            <w:tcW w:w="3128" w:type="dxa"/>
          </w:tcPr>
          <w:p w14:paraId="396F8B63"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Academic Qualification </w:t>
            </w:r>
          </w:p>
        </w:tc>
        <w:tc>
          <w:tcPr>
            <w:tcW w:w="5670" w:type="dxa"/>
          </w:tcPr>
          <w:p w14:paraId="074318C7"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Experience </w:t>
            </w:r>
          </w:p>
        </w:tc>
      </w:tr>
      <w:tr w:rsidR="0006790F" w:rsidRPr="00F74DA8" w14:paraId="44A96DE7" w14:textId="77777777" w:rsidTr="3555558D">
        <w:tc>
          <w:tcPr>
            <w:tcW w:w="1637" w:type="dxa"/>
          </w:tcPr>
          <w:p w14:paraId="6FF6C6C2" w14:textId="573AF030" w:rsidR="00F74DA8" w:rsidRPr="00F74DA8" w:rsidRDefault="00F74DA8" w:rsidP="00215B68">
            <w:pPr>
              <w:tabs>
                <w:tab w:val="left" w:pos="1412"/>
                <w:tab w:val="left" w:pos="1413"/>
              </w:tabs>
              <w:spacing w:before="80"/>
              <w:jc w:val="both"/>
              <w:rPr>
                <w:rFonts w:cstheme="minorHAnsi"/>
              </w:rPr>
            </w:pPr>
            <w:r w:rsidRPr="001D00D5">
              <w:rPr>
                <w:rFonts w:cstheme="minorHAnsi"/>
              </w:rPr>
              <w:t>Team Leader (Project Manager)</w:t>
            </w:r>
          </w:p>
        </w:tc>
        <w:tc>
          <w:tcPr>
            <w:tcW w:w="3128" w:type="dxa"/>
          </w:tcPr>
          <w:p w14:paraId="6933FA02" w14:textId="79C757A2" w:rsidR="00F74DA8" w:rsidRPr="00F74DA8" w:rsidRDefault="00F74DA8" w:rsidP="00215B68">
            <w:pPr>
              <w:tabs>
                <w:tab w:val="left" w:pos="1412"/>
                <w:tab w:val="left" w:pos="1413"/>
              </w:tabs>
              <w:spacing w:before="80"/>
              <w:jc w:val="both"/>
            </w:pPr>
            <w:r w:rsidRPr="3555558D">
              <w:t>At least a post-graduate degree (</w:t>
            </w:r>
            <w:r w:rsidR="66D5721E" w:rsidRPr="3555558D">
              <w:t>master's degree</w:t>
            </w:r>
            <w:r w:rsidRPr="3555558D">
              <w:t>) in Food Security and Nutrition, Agriculture Development, Agronomy, Agricultural Economics, Agriculture Extension, Project Management, Rural Development, Development Economics or related fields from a recognized institution;</w:t>
            </w:r>
          </w:p>
        </w:tc>
        <w:tc>
          <w:tcPr>
            <w:tcW w:w="5670" w:type="dxa"/>
          </w:tcPr>
          <w:p w14:paraId="0A0B108C" w14:textId="31A40E55" w:rsidR="00F74DA8" w:rsidRPr="00F74DA8" w:rsidRDefault="00F74DA8" w:rsidP="00310E6F">
            <w:pPr>
              <w:pStyle w:val="ListParagraph"/>
              <w:numPr>
                <w:ilvl w:val="0"/>
                <w:numId w:val="24"/>
              </w:numPr>
              <w:autoSpaceDE w:val="0"/>
              <w:autoSpaceDN w:val="0"/>
              <w:adjustRightInd w:val="0"/>
              <w:jc w:val="both"/>
              <w:rPr>
                <w:rFonts w:cstheme="minorHAnsi"/>
                <w:color w:val="000000"/>
              </w:rPr>
            </w:pPr>
            <w:r w:rsidRPr="00F74DA8">
              <w:rPr>
                <w:rFonts w:cstheme="minorHAnsi"/>
                <w:color w:val="000000"/>
              </w:rPr>
              <w:t>At least 10-12 years of experience working in project management roles with at least 5 years in positions related to agriculture</w:t>
            </w:r>
            <w:r w:rsidR="006F2163">
              <w:rPr>
                <w:rFonts w:cstheme="minorHAnsi"/>
                <w:color w:val="000000"/>
              </w:rPr>
              <w:t xml:space="preserve"> and/or livestock</w:t>
            </w:r>
            <w:r w:rsidRPr="00F74DA8">
              <w:rPr>
                <w:rFonts w:cstheme="minorHAnsi"/>
                <w:color w:val="000000"/>
              </w:rPr>
              <w:t xml:space="preserve"> development</w:t>
            </w:r>
            <w:r w:rsidR="00BE71C3">
              <w:rPr>
                <w:rFonts w:cstheme="minorHAnsi"/>
                <w:color w:val="000000"/>
              </w:rPr>
              <w:t>.</w:t>
            </w:r>
          </w:p>
          <w:p w14:paraId="65867AF6" w14:textId="77777777" w:rsidR="00F74DA8" w:rsidRPr="00F74DA8"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Experience in working with the government and donor-funded projects in the areas of food security and nutrition is an added advantage;</w:t>
            </w:r>
          </w:p>
          <w:p w14:paraId="78F8CA27" w14:textId="0BB546D8" w:rsidR="00F74DA8" w:rsidRPr="00BE71C3"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 xml:space="preserve"> Good understanding of food security and nutrition related issues.</w:t>
            </w:r>
          </w:p>
          <w:p w14:paraId="7B70314D" w14:textId="6CFE02BA" w:rsidR="00F74DA8" w:rsidRPr="00F74DA8"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Proven ability to work effectively with a team of individuals from diverse backgrounds</w:t>
            </w:r>
            <w:r w:rsidR="00BE71C3">
              <w:rPr>
                <w:rFonts w:cstheme="minorHAnsi"/>
                <w:color w:val="000000"/>
              </w:rPr>
              <w:t>.</w:t>
            </w:r>
            <w:r w:rsidRPr="00F74DA8">
              <w:rPr>
                <w:rFonts w:cstheme="minorHAnsi"/>
                <w:color w:val="000000"/>
              </w:rPr>
              <w:t xml:space="preserve"> </w:t>
            </w:r>
          </w:p>
          <w:p w14:paraId="1A204FFC" w14:textId="2212BDBF" w:rsidR="00F74DA8" w:rsidRPr="00F74DA8"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Strong oral and written communication skills</w:t>
            </w:r>
            <w:r w:rsidR="00BE71C3">
              <w:rPr>
                <w:rFonts w:cstheme="minorHAnsi"/>
                <w:color w:val="000000"/>
              </w:rPr>
              <w:t>.</w:t>
            </w:r>
            <w:r w:rsidRPr="00F74DA8">
              <w:rPr>
                <w:rFonts w:cstheme="minorHAnsi"/>
                <w:color w:val="000000"/>
              </w:rPr>
              <w:t xml:space="preserve"> </w:t>
            </w:r>
          </w:p>
          <w:p w14:paraId="64A93782" w14:textId="1D3ED1D5" w:rsidR="00F74DA8" w:rsidRPr="00F74DA8"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Excellent planning, organizational, multi-tasking and time management skills</w:t>
            </w:r>
            <w:r w:rsidR="00E57A5A">
              <w:rPr>
                <w:rFonts w:cstheme="minorHAnsi"/>
                <w:color w:val="000000"/>
              </w:rPr>
              <w:t>.</w:t>
            </w:r>
          </w:p>
          <w:p w14:paraId="4AC36293" w14:textId="77777777" w:rsidR="00F74DA8" w:rsidRPr="00F74DA8" w:rsidRDefault="00F74DA8" w:rsidP="00310E6F">
            <w:pPr>
              <w:pStyle w:val="ListParagraph"/>
              <w:numPr>
                <w:ilvl w:val="0"/>
                <w:numId w:val="23"/>
              </w:numPr>
              <w:autoSpaceDE w:val="0"/>
              <w:autoSpaceDN w:val="0"/>
              <w:adjustRightInd w:val="0"/>
              <w:jc w:val="both"/>
              <w:rPr>
                <w:rFonts w:cstheme="minorHAnsi"/>
                <w:color w:val="000000"/>
              </w:rPr>
            </w:pPr>
            <w:r w:rsidRPr="00F74DA8">
              <w:rPr>
                <w:rFonts w:cstheme="minorHAnsi"/>
                <w:color w:val="000000"/>
              </w:rPr>
              <w:t>Government relations and knowledge of community-driven development issues are added advantages.</w:t>
            </w:r>
          </w:p>
        </w:tc>
      </w:tr>
      <w:tr w:rsidR="00CB062F" w:rsidRPr="00F74DA8" w14:paraId="0693CE8F" w14:textId="77777777" w:rsidTr="3555558D">
        <w:tc>
          <w:tcPr>
            <w:tcW w:w="1637" w:type="dxa"/>
          </w:tcPr>
          <w:p w14:paraId="5B2F7604" w14:textId="77777777" w:rsidR="00F74DA8" w:rsidRPr="00FF26C8" w:rsidRDefault="00F74DA8" w:rsidP="00215B68">
            <w:pPr>
              <w:numPr>
                <w:ilvl w:val="0"/>
                <w:numId w:val="25"/>
              </w:numPr>
              <w:autoSpaceDE w:val="0"/>
              <w:autoSpaceDN w:val="0"/>
              <w:adjustRightInd w:val="0"/>
              <w:jc w:val="both"/>
              <w:rPr>
                <w:rFonts w:cstheme="minorHAnsi"/>
                <w:color w:val="000000"/>
              </w:rPr>
            </w:pPr>
            <w:r w:rsidRPr="00FF26C8">
              <w:rPr>
                <w:rFonts w:cstheme="minorHAnsi"/>
                <w:color w:val="000000"/>
              </w:rPr>
              <w:t xml:space="preserve">Food and Nutrition </w:t>
            </w:r>
            <w:r w:rsidRPr="00F74DA8">
              <w:rPr>
                <w:rFonts w:cstheme="minorHAnsi"/>
                <w:color w:val="000000"/>
              </w:rPr>
              <w:t xml:space="preserve">Security </w:t>
            </w:r>
            <w:r w:rsidRPr="00FF26C8">
              <w:rPr>
                <w:rFonts w:cstheme="minorHAnsi"/>
                <w:color w:val="000000"/>
              </w:rPr>
              <w:t xml:space="preserve">Specialist </w:t>
            </w:r>
          </w:p>
          <w:p w14:paraId="46CF4FB8" w14:textId="77777777" w:rsidR="00F74DA8" w:rsidRPr="00F74DA8" w:rsidRDefault="00F74DA8" w:rsidP="00215B68">
            <w:pPr>
              <w:tabs>
                <w:tab w:val="left" w:pos="1412"/>
                <w:tab w:val="left" w:pos="1413"/>
              </w:tabs>
              <w:spacing w:before="80"/>
              <w:jc w:val="both"/>
              <w:rPr>
                <w:rFonts w:cstheme="minorHAnsi"/>
              </w:rPr>
            </w:pPr>
          </w:p>
        </w:tc>
        <w:tc>
          <w:tcPr>
            <w:tcW w:w="3128" w:type="dxa"/>
          </w:tcPr>
          <w:p w14:paraId="1A321EA3"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At least an undergraduate degree in Food Security and Nutrition, Food Science and Technology, Nutrition Sensitive </w:t>
            </w:r>
            <w:r w:rsidRPr="00F74DA8">
              <w:rPr>
                <w:rFonts w:cstheme="minorHAnsi"/>
              </w:rPr>
              <w:lastRenderedPageBreak/>
              <w:t>Agriculture or related field from a recognized institution;</w:t>
            </w:r>
          </w:p>
        </w:tc>
        <w:tc>
          <w:tcPr>
            <w:tcW w:w="5670" w:type="dxa"/>
          </w:tcPr>
          <w:p w14:paraId="0FCE100F" w14:textId="1B706101" w:rsidR="00F74DA8" w:rsidRPr="00F74DA8" w:rsidRDefault="0D97668F" w:rsidP="00310E6F">
            <w:pPr>
              <w:pStyle w:val="ListParagraph"/>
              <w:numPr>
                <w:ilvl w:val="0"/>
                <w:numId w:val="24"/>
              </w:numPr>
              <w:jc w:val="both"/>
              <w:rPr>
                <w:color w:val="000000"/>
              </w:rPr>
            </w:pPr>
            <w:r w:rsidRPr="3555558D">
              <w:rPr>
                <w:color w:val="000000" w:themeColor="text1"/>
              </w:rPr>
              <w:lastRenderedPageBreak/>
              <w:t xml:space="preserve">At </w:t>
            </w:r>
            <w:r w:rsidR="00F74DA8" w:rsidRPr="3555558D">
              <w:rPr>
                <w:color w:val="000000" w:themeColor="text1"/>
              </w:rPr>
              <w:t xml:space="preserve">least 5 years of practical experience </w:t>
            </w:r>
            <w:r w:rsidR="1F8DEE71" w:rsidRPr="3555558D">
              <w:rPr>
                <w:color w:val="000000" w:themeColor="text1"/>
              </w:rPr>
              <w:t>in</w:t>
            </w:r>
            <w:r w:rsidR="00F74DA8" w:rsidRPr="3555558D">
              <w:rPr>
                <w:color w:val="000000" w:themeColor="text1"/>
              </w:rPr>
              <w:t xml:space="preserve"> </w:t>
            </w:r>
            <w:r w:rsidR="473BF83C" w:rsidRPr="3555558D">
              <w:rPr>
                <w:color w:val="000000" w:themeColor="text1"/>
              </w:rPr>
              <w:t>food and</w:t>
            </w:r>
            <w:r w:rsidR="00F74DA8" w:rsidRPr="3555558D">
              <w:rPr>
                <w:color w:val="000000" w:themeColor="text1"/>
              </w:rPr>
              <w:t xml:space="preserve"> nutrition</w:t>
            </w:r>
            <w:r w:rsidR="0F988505" w:rsidRPr="3555558D">
              <w:rPr>
                <w:color w:val="000000" w:themeColor="text1"/>
              </w:rPr>
              <w:t xml:space="preserve"> security</w:t>
            </w:r>
            <w:r w:rsidR="00F74DA8" w:rsidRPr="3555558D">
              <w:rPr>
                <w:color w:val="000000" w:themeColor="text1"/>
              </w:rPr>
              <w:t xml:space="preserve">, particularly </w:t>
            </w:r>
            <w:r w:rsidR="2FAAD000" w:rsidRPr="3555558D">
              <w:rPr>
                <w:color w:val="000000" w:themeColor="text1"/>
              </w:rPr>
              <w:t>in</w:t>
            </w:r>
            <w:r w:rsidR="00F74DA8" w:rsidRPr="3555558D">
              <w:rPr>
                <w:color w:val="000000" w:themeColor="text1"/>
              </w:rPr>
              <w:t xml:space="preserve"> nutrition sensitive agriculture and food security program management; </w:t>
            </w:r>
          </w:p>
          <w:p w14:paraId="6F4AD5CE" w14:textId="75A9A3AF" w:rsidR="00F74DA8" w:rsidRPr="00F74DA8" w:rsidRDefault="00F74DA8" w:rsidP="00310E6F">
            <w:pPr>
              <w:pStyle w:val="ListParagraph"/>
              <w:numPr>
                <w:ilvl w:val="0"/>
                <w:numId w:val="24"/>
              </w:numPr>
              <w:jc w:val="both"/>
              <w:rPr>
                <w:rFonts w:cstheme="minorHAnsi"/>
                <w:color w:val="000000"/>
              </w:rPr>
            </w:pPr>
            <w:r w:rsidRPr="00F74DA8">
              <w:rPr>
                <w:rFonts w:cstheme="minorHAnsi"/>
                <w:color w:val="000000"/>
              </w:rPr>
              <w:t xml:space="preserve">Good knowledge of policy developments in the global agriculture and food security areas as well as a good </w:t>
            </w:r>
            <w:r w:rsidRPr="00F74DA8">
              <w:rPr>
                <w:rFonts w:cstheme="minorHAnsi"/>
                <w:color w:val="000000"/>
              </w:rPr>
              <w:lastRenderedPageBreak/>
              <w:t>understanding of the needs and challenges limiting the attainment of food security among women and children from vulnerable households in Bangladesh</w:t>
            </w:r>
            <w:r w:rsidR="00E57A5A">
              <w:rPr>
                <w:rFonts w:cstheme="minorHAnsi"/>
                <w:color w:val="000000"/>
              </w:rPr>
              <w:t>.</w:t>
            </w:r>
            <w:r w:rsidRPr="00F74DA8">
              <w:rPr>
                <w:rFonts w:cstheme="minorHAnsi"/>
                <w:color w:val="000000"/>
              </w:rPr>
              <w:t xml:space="preserve"> </w:t>
            </w:r>
          </w:p>
          <w:p w14:paraId="24F92F2E" w14:textId="77777777" w:rsidR="00F74DA8" w:rsidRPr="00F74DA8" w:rsidRDefault="00F74DA8" w:rsidP="00310E6F">
            <w:pPr>
              <w:pStyle w:val="ListParagraph"/>
              <w:numPr>
                <w:ilvl w:val="0"/>
                <w:numId w:val="24"/>
              </w:numPr>
              <w:jc w:val="both"/>
              <w:rPr>
                <w:rFonts w:cstheme="minorHAnsi"/>
                <w:color w:val="000000"/>
              </w:rPr>
            </w:pPr>
            <w:r w:rsidRPr="00F74DA8">
              <w:rPr>
                <w:rFonts w:cstheme="minorHAnsi"/>
                <w:color w:val="000000"/>
              </w:rPr>
              <w:t>E</w:t>
            </w:r>
            <w:r w:rsidRPr="00F74DA8">
              <w:rPr>
                <w:rFonts w:eastAsiaTheme="minorHAnsi" w:cstheme="minorHAnsi"/>
                <w:color w:val="000000"/>
              </w:rPr>
              <w:t>xperience in designing and implementing food security and nutrition improvement programs including provision of nutrition education and nutrition sensitive agriculture training programs.</w:t>
            </w:r>
          </w:p>
        </w:tc>
      </w:tr>
      <w:tr w:rsidR="0006790F" w:rsidRPr="00F74DA8" w14:paraId="3C039980" w14:textId="77777777" w:rsidTr="3555558D">
        <w:tc>
          <w:tcPr>
            <w:tcW w:w="1637" w:type="dxa"/>
          </w:tcPr>
          <w:p w14:paraId="7FCBA1F3" w14:textId="77777777" w:rsidR="00F74DA8" w:rsidRPr="00C66A0E" w:rsidRDefault="00F74DA8" w:rsidP="00215B68">
            <w:pPr>
              <w:numPr>
                <w:ilvl w:val="1"/>
                <w:numId w:val="26"/>
              </w:numPr>
              <w:tabs>
                <w:tab w:val="left" w:pos="1412"/>
                <w:tab w:val="left" w:pos="1413"/>
              </w:tabs>
              <w:spacing w:before="80"/>
              <w:jc w:val="both"/>
              <w:rPr>
                <w:rFonts w:cstheme="minorHAnsi"/>
              </w:rPr>
            </w:pPr>
            <w:r w:rsidRPr="00C66A0E">
              <w:rPr>
                <w:rFonts w:cstheme="minorHAnsi"/>
              </w:rPr>
              <w:lastRenderedPageBreak/>
              <w:t xml:space="preserve">Agronomist or Agricultural Extension Specialist </w:t>
            </w:r>
          </w:p>
          <w:p w14:paraId="4210F352" w14:textId="77777777" w:rsidR="00F74DA8" w:rsidRPr="00C66A0E" w:rsidRDefault="00F74DA8" w:rsidP="00215B68">
            <w:pPr>
              <w:numPr>
                <w:ilvl w:val="1"/>
                <w:numId w:val="26"/>
              </w:numPr>
              <w:tabs>
                <w:tab w:val="left" w:pos="1412"/>
                <w:tab w:val="left" w:pos="1413"/>
              </w:tabs>
              <w:spacing w:before="80"/>
              <w:jc w:val="both"/>
              <w:rPr>
                <w:rFonts w:cstheme="minorHAnsi"/>
              </w:rPr>
            </w:pPr>
          </w:p>
          <w:p w14:paraId="1F535700" w14:textId="77777777" w:rsidR="00F74DA8" w:rsidRPr="00F74DA8" w:rsidRDefault="00F74DA8" w:rsidP="00215B68">
            <w:pPr>
              <w:tabs>
                <w:tab w:val="left" w:pos="1412"/>
                <w:tab w:val="left" w:pos="1413"/>
              </w:tabs>
              <w:spacing w:before="80"/>
              <w:jc w:val="both"/>
              <w:rPr>
                <w:rFonts w:cstheme="minorHAnsi"/>
              </w:rPr>
            </w:pPr>
          </w:p>
        </w:tc>
        <w:tc>
          <w:tcPr>
            <w:tcW w:w="3128" w:type="dxa"/>
          </w:tcPr>
          <w:p w14:paraId="5B3D560B"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Advanced university degree Agriculture, Crop Science, Agronomy, Agricultural Extension or related field from a recognized institution;</w:t>
            </w:r>
            <w:r w:rsidRPr="00F74DA8">
              <w:rPr>
                <w:rFonts w:cstheme="minorHAnsi"/>
              </w:rPr>
              <w:br/>
            </w:r>
          </w:p>
        </w:tc>
        <w:tc>
          <w:tcPr>
            <w:tcW w:w="5670" w:type="dxa"/>
          </w:tcPr>
          <w:p w14:paraId="5B1AC2EE" w14:textId="77777777" w:rsidR="00F74DA8" w:rsidRPr="000553CE" w:rsidRDefault="00F74DA8" w:rsidP="00310E6F">
            <w:pPr>
              <w:pStyle w:val="ListParagraph"/>
              <w:numPr>
                <w:ilvl w:val="0"/>
                <w:numId w:val="12"/>
              </w:numPr>
              <w:tabs>
                <w:tab w:val="left" w:pos="1412"/>
                <w:tab w:val="left" w:pos="1413"/>
              </w:tabs>
              <w:spacing w:before="80"/>
              <w:ind w:left="320"/>
              <w:jc w:val="both"/>
              <w:rPr>
                <w:rFonts w:cstheme="minorHAnsi"/>
              </w:rPr>
            </w:pPr>
            <w:r w:rsidRPr="00F74DA8">
              <w:rPr>
                <w:rFonts w:cstheme="minorHAnsi"/>
              </w:rPr>
              <w:t>A</w:t>
            </w:r>
            <w:r w:rsidRPr="000553CE">
              <w:rPr>
                <w:rFonts w:cstheme="minorHAnsi"/>
              </w:rPr>
              <w:t xml:space="preserve">t least 5 years of practical experience in the area of agriculture development, agronomy, crop production and farming system research, particularly in the area of crop production and agriculture extension service delivery; </w:t>
            </w:r>
          </w:p>
          <w:p w14:paraId="2CB5039F" w14:textId="263922D9" w:rsidR="00F74DA8" w:rsidRPr="00F74DA8" w:rsidRDefault="00F0012C" w:rsidP="00310E6F">
            <w:pPr>
              <w:pStyle w:val="ListParagraph"/>
              <w:numPr>
                <w:ilvl w:val="0"/>
                <w:numId w:val="12"/>
              </w:numPr>
              <w:tabs>
                <w:tab w:val="left" w:pos="1412"/>
                <w:tab w:val="left" w:pos="1413"/>
              </w:tabs>
              <w:spacing w:before="80"/>
              <w:ind w:left="320"/>
              <w:jc w:val="both"/>
              <w:rPr>
                <w:rFonts w:cstheme="minorHAnsi"/>
                <w:color w:val="333333"/>
                <w:shd w:val="clear" w:color="auto" w:fill="FFFFFF"/>
              </w:rPr>
            </w:pPr>
            <w:r>
              <w:rPr>
                <w:rFonts w:cstheme="minorHAnsi"/>
              </w:rPr>
              <w:t>D</w:t>
            </w:r>
            <w:r w:rsidR="00F74DA8" w:rsidRPr="00F74DA8">
              <w:rPr>
                <w:rFonts w:cstheme="minorHAnsi"/>
              </w:rPr>
              <w:t>emonstrate</w:t>
            </w:r>
            <w:r>
              <w:rPr>
                <w:rFonts w:cstheme="minorHAnsi"/>
              </w:rPr>
              <w:t>d</w:t>
            </w:r>
            <w:r w:rsidR="00F74DA8" w:rsidRPr="00F74DA8">
              <w:rPr>
                <w:rFonts w:cstheme="minorHAnsi"/>
              </w:rPr>
              <w:t xml:space="preserve"> experience in providing agriculture extension and advisory support to vulnerable households, especially in relations to food security and nutrition improvement and nutrition sensitive agriculture. </w:t>
            </w:r>
          </w:p>
          <w:p w14:paraId="3758B877" w14:textId="77777777" w:rsidR="00F74DA8" w:rsidRPr="00F74DA8" w:rsidRDefault="00F74DA8" w:rsidP="00310E6F">
            <w:pPr>
              <w:pStyle w:val="ListParagraph"/>
              <w:numPr>
                <w:ilvl w:val="0"/>
                <w:numId w:val="12"/>
              </w:numPr>
              <w:tabs>
                <w:tab w:val="left" w:pos="1412"/>
                <w:tab w:val="left" w:pos="1413"/>
              </w:tabs>
              <w:spacing w:before="80"/>
              <w:ind w:left="320"/>
              <w:jc w:val="both"/>
              <w:rPr>
                <w:rFonts w:cstheme="minorHAnsi"/>
                <w:color w:val="333333"/>
                <w:shd w:val="clear" w:color="auto" w:fill="FFFFFF"/>
              </w:rPr>
            </w:pPr>
            <w:r w:rsidRPr="00F74DA8">
              <w:rPr>
                <w:rFonts w:cstheme="minorHAnsi"/>
                <w:color w:val="333333"/>
                <w:shd w:val="clear" w:color="auto" w:fill="FFFFFF"/>
              </w:rPr>
              <w:t>Good technical knowledge of and experience with homestead gardens development and nutrition behaviour change in Bangladesh.</w:t>
            </w:r>
          </w:p>
          <w:p w14:paraId="61A96E91" w14:textId="776C4B1F" w:rsidR="00F74DA8" w:rsidRPr="00F74DA8" w:rsidRDefault="00F74DA8" w:rsidP="00310E6F">
            <w:pPr>
              <w:pStyle w:val="ListParagraph"/>
              <w:numPr>
                <w:ilvl w:val="0"/>
                <w:numId w:val="12"/>
              </w:numPr>
              <w:tabs>
                <w:tab w:val="left" w:pos="1412"/>
                <w:tab w:val="left" w:pos="1413"/>
              </w:tabs>
              <w:spacing w:before="80"/>
              <w:ind w:left="320"/>
              <w:jc w:val="both"/>
              <w:rPr>
                <w:color w:val="333333"/>
                <w:shd w:val="clear" w:color="auto" w:fill="FFFFFF"/>
              </w:rPr>
            </w:pPr>
            <w:r w:rsidRPr="3555558D">
              <w:rPr>
                <w:color w:val="333333"/>
                <w:shd w:val="clear" w:color="auto" w:fill="FFFFFF"/>
              </w:rPr>
              <w:t xml:space="preserve">Experience in developing/adapting </w:t>
            </w:r>
            <w:r w:rsidR="532582EB" w:rsidRPr="3555558D">
              <w:rPr>
                <w:color w:val="333333"/>
                <w:shd w:val="clear" w:color="auto" w:fill="FFFFFF"/>
              </w:rPr>
              <w:t xml:space="preserve">implementation manuals, </w:t>
            </w:r>
            <w:r w:rsidRPr="3555558D">
              <w:rPr>
                <w:color w:val="333333"/>
                <w:shd w:val="clear" w:color="auto" w:fill="FFFFFF"/>
              </w:rPr>
              <w:t>training modules, user guides</w:t>
            </w:r>
            <w:r w:rsidR="532582EB" w:rsidRPr="3555558D">
              <w:rPr>
                <w:color w:val="333333"/>
                <w:shd w:val="clear" w:color="auto" w:fill="FFFFFF"/>
              </w:rPr>
              <w:t>,</w:t>
            </w:r>
            <w:r w:rsidRPr="3555558D">
              <w:rPr>
                <w:color w:val="333333"/>
                <w:shd w:val="clear" w:color="auto" w:fill="FFFFFF"/>
              </w:rPr>
              <w:t xml:space="preserve"> </w:t>
            </w:r>
            <w:r w:rsidR="6731DAE9" w:rsidRPr="3555558D">
              <w:rPr>
                <w:color w:val="333333"/>
                <w:shd w:val="clear" w:color="auto" w:fill="FFFFFF"/>
              </w:rPr>
              <w:t>and training</w:t>
            </w:r>
            <w:r w:rsidRPr="3555558D">
              <w:rPr>
                <w:color w:val="333333"/>
                <w:shd w:val="clear" w:color="auto" w:fill="FFFFFF"/>
              </w:rPr>
              <w:t xml:space="preserve"> and coaching of volunteers, agricultural extension staff</w:t>
            </w:r>
            <w:r w:rsidR="532582EB" w:rsidRPr="3555558D">
              <w:rPr>
                <w:color w:val="333333"/>
                <w:shd w:val="clear" w:color="auto" w:fill="FFFFFF"/>
              </w:rPr>
              <w:t>.</w:t>
            </w:r>
            <w:r w:rsidRPr="3555558D">
              <w:rPr>
                <w:color w:val="333333"/>
                <w:shd w:val="clear" w:color="auto" w:fill="FFFFFF"/>
              </w:rPr>
              <w:t xml:space="preserve"> </w:t>
            </w:r>
          </w:p>
        </w:tc>
      </w:tr>
      <w:tr w:rsidR="0006790F" w:rsidRPr="00F74DA8" w14:paraId="6ED93639" w14:textId="77777777" w:rsidTr="3555558D">
        <w:tc>
          <w:tcPr>
            <w:tcW w:w="1637" w:type="dxa"/>
          </w:tcPr>
          <w:p w14:paraId="7124A1C2" w14:textId="34AE35DD" w:rsidR="00F74DA8" w:rsidRPr="00F74DA8" w:rsidRDefault="00F74DA8" w:rsidP="00215B68">
            <w:pPr>
              <w:tabs>
                <w:tab w:val="left" w:pos="1412"/>
                <w:tab w:val="left" w:pos="1413"/>
              </w:tabs>
              <w:spacing w:before="80"/>
              <w:jc w:val="both"/>
              <w:rPr>
                <w:rFonts w:cstheme="minorHAnsi"/>
              </w:rPr>
            </w:pPr>
            <w:r w:rsidRPr="00F74DA8">
              <w:rPr>
                <w:rFonts w:cstheme="minorHAnsi"/>
              </w:rPr>
              <w:t>Live</w:t>
            </w:r>
            <w:r w:rsidR="00981656">
              <w:rPr>
                <w:rFonts w:cstheme="minorHAnsi"/>
              </w:rPr>
              <w:t xml:space="preserve">stock </w:t>
            </w:r>
            <w:r w:rsidRPr="00F74DA8">
              <w:rPr>
                <w:rFonts w:cstheme="minorHAnsi"/>
              </w:rPr>
              <w:t xml:space="preserve">  Specialist  </w:t>
            </w:r>
          </w:p>
        </w:tc>
        <w:tc>
          <w:tcPr>
            <w:tcW w:w="3128" w:type="dxa"/>
          </w:tcPr>
          <w:p w14:paraId="255E7CA6"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Advanced university degree in Animal Science, Veterinary Science, Agriculture, or a relevant field.</w:t>
            </w:r>
          </w:p>
          <w:p w14:paraId="34E0B8CF" w14:textId="77777777" w:rsidR="00F74DA8" w:rsidRPr="00F74DA8" w:rsidRDefault="00F74DA8" w:rsidP="00215B68">
            <w:pPr>
              <w:tabs>
                <w:tab w:val="left" w:pos="1412"/>
                <w:tab w:val="left" w:pos="1413"/>
              </w:tabs>
              <w:spacing w:before="80"/>
              <w:jc w:val="both"/>
              <w:rPr>
                <w:rFonts w:cstheme="minorHAnsi"/>
              </w:rPr>
            </w:pPr>
          </w:p>
        </w:tc>
        <w:tc>
          <w:tcPr>
            <w:tcW w:w="5670" w:type="dxa"/>
          </w:tcPr>
          <w:p w14:paraId="2C1EA223" w14:textId="12915C91" w:rsidR="00F74DA8" w:rsidRPr="00F74DA8" w:rsidRDefault="00F74DA8" w:rsidP="00310E6F">
            <w:pPr>
              <w:pStyle w:val="ListParagraph"/>
              <w:numPr>
                <w:ilvl w:val="0"/>
                <w:numId w:val="13"/>
              </w:numPr>
              <w:tabs>
                <w:tab w:val="left" w:pos="1412"/>
                <w:tab w:val="left" w:pos="1413"/>
              </w:tabs>
              <w:spacing w:before="80"/>
              <w:jc w:val="both"/>
              <w:rPr>
                <w:rFonts w:cstheme="minorHAnsi"/>
              </w:rPr>
            </w:pPr>
            <w:r w:rsidRPr="00F74DA8">
              <w:rPr>
                <w:rFonts w:cstheme="minorHAnsi"/>
              </w:rPr>
              <w:t>At least 5 years of relevant experience in livestock sector.</w:t>
            </w:r>
          </w:p>
          <w:p w14:paraId="2E3ED063" w14:textId="1C3B3B0D" w:rsidR="00F74DA8" w:rsidRPr="00F74DA8" w:rsidRDefault="00F74DA8" w:rsidP="00310E6F">
            <w:pPr>
              <w:pStyle w:val="ListParagraph"/>
              <w:numPr>
                <w:ilvl w:val="0"/>
                <w:numId w:val="13"/>
              </w:numPr>
              <w:tabs>
                <w:tab w:val="left" w:pos="1412"/>
                <w:tab w:val="left" w:pos="1413"/>
              </w:tabs>
              <w:spacing w:before="80"/>
              <w:jc w:val="both"/>
              <w:rPr>
                <w:rFonts w:cstheme="minorHAnsi"/>
                <w:color w:val="333333"/>
                <w:shd w:val="clear" w:color="auto" w:fill="FFFFFF"/>
              </w:rPr>
            </w:pPr>
            <w:r w:rsidRPr="00F74DA8">
              <w:rPr>
                <w:rFonts w:cstheme="minorHAnsi"/>
                <w:color w:val="333333"/>
                <w:shd w:val="clear" w:color="auto" w:fill="FFFFFF"/>
              </w:rPr>
              <w:t>Good technical knowledge of and experience with small live</w:t>
            </w:r>
            <w:r w:rsidR="00C4718F">
              <w:rPr>
                <w:rFonts w:cstheme="minorHAnsi"/>
                <w:color w:val="333333"/>
                <w:shd w:val="clear" w:color="auto" w:fill="FFFFFF"/>
              </w:rPr>
              <w:t xml:space="preserve">stock </w:t>
            </w:r>
            <w:r w:rsidRPr="00F74DA8">
              <w:rPr>
                <w:rFonts w:cstheme="minorHAnsi"/>
                <w:color w:val="333333"/>
                <w:shd w:val="clear" w:color="auto" w:fill="FFFFFF"/>
              </w:rPr>
              <w:t xml:space="preserve">production at poor households and nutrition </w:t>
            </w:r>
            <w:r w:rsidR="00FA7AA4" w:rsidRPr="00F74DA8">
              <w:rPr>
                <w:rFonts w:cstheme="minorHAnsi"/>
                <w:color w:val="333333"/>
                <w:shd w:val="clear" w:color="auto" w:fill="FFFFFF"/>
              </w:rPr>
              <w:t>behavior</w:t>
            </w:r>
            <w:r w:rsidRPr="00F74DA8">
              <w:rPr>
                <w:rFonts w:cstheme="minorHAnsi"/>
                <w:color w:val="333333"/>
                <w:shd w:val="clear" w:color="auto" w:fill="FFFFFF"/>
              </w:rPr>
              <w:t xml:space="preserve"> change in Bangladesh.</w:t>
            </w:r>
          </w:p>
          <w:p w14:paraId="3ACD3E3B" w14:textId="27D691AE" w:rsidR="00F74DA8" w:rsidRPr="00F74DA8" w:rsidRDefault="00F74DA8" w:rsidP="00310E6F">
            <w:pPr>
              <w:pStyle w:val="ListParagraph"/>
              <w:numPr>
                <w:ilvl w:val="0"/>
                <w:numId w:val="13"/>
              </w:numPr>
              <w:tabs>
                <w:tab w:val="left" w:pos="1412"/>
                <w:tab w:val="left" w:pos="1413"/>
              </w:tabs>
              <w:spacing w:before="80"/>
              <w:jc w:val="both"/>
              <w:rPr>
                <w:rFonts w:cstheme="minorHAnsi"/>
              </w:rPr>
            </w:pPr>
            <w:r w:rsidRPr="00F74DA8">
              <w:rPr>
                <w:rFonts w:cstheme="minorHAnsi"/>
                <w:color w:val="333333"/>
                <w:shd w:val="clear" w:color="auto" w:fill="FFFFFF"/>
              </w:rPr>
              <w:t xml:space="preserve">Experience in developing/adapting </w:t>
            </w:r>
            <w:r w:rsidR="0063294D">
              <w:rPr>
                <w:rFonts w:cstheme="minorHAnsi"/>
                <w:color w:val="333333"/>
                <w:shd w:val="clear" w:color="auto" w:fill="FFFFFF"/>
              </w:rPr>
              <w:t xml:space="preserve">implementation manual, </w:t>
            </w:r>
            <w:r w:rsidRPr="00F74DA8">
              <w:rPr>
                <w:rFonts w:cstheme="minorHAnsi"/>
                <w:color w:val="333333"/>
                <w:shd w:val="clear" w:color="auto" w:fill="FFFFFF"/>
              </w:rPr>
              <w:t>training modules, user guides</w:t>
            </w:r>
            <w:r w:rsidR="0063294D">
              <w:rPr>
                <w:rFonts w:cstheme="minorHAnsi"/>
                <w:color w:val="333333"/>
                <w:shd w:val="clear" w:color="auto" w:fill="FFFFFF"/>
              </w:rPr>
              <w:t>,</w:t>
            </w:r>
            <w:r w:rsidRPr="00F74DA8">
              <w:rPr>
                <w:rFonts w:cstheme="minorHAnsi"/>
                <w:color w:val="333333"/>
                <w:shd w:val="clear" w:color="auto" w:fill="FFFFFF"/>
              </w:rPr>
              <w:t xml:space="preserve"> and  training and coaching of volunteers, agricultural extension staff</w:t>
            </w:r>
          </w:p>
        </w:tc>
      </w:tr>
      <w:tr w:rsidR="0041667D" w:rsidRPr="00F74DA8" w14:paraId="02AFC599" w14:textId="77777777" w:rsidTr="3555558D">
        <w:tc>
          <w:tcPr>
            <w:tcW w:w="1637" w:type="dxa"/>
          </w:tcPr>
          <w:p w14:paraId="6D406370" w14:textId="701721CC" w:rsidR="0041667D" w:rsidRPr="00F74DA8" w:rsidRDefault="00E1750F" w:rsidP="00215B68">
            <w:pPr>
              <w:tabs>
                <w:tab w:val="left" w:pos="1412"/>
                <w:tab w:val="left" w:pos="1413"/>
              </w:tabs>
              <w:spacing w:before="80"/>
              <w:jc w:val="both"/>
              <w:rPr>
                <w:rFonts w:cstheme="minorHAnsi"/>
              </w:rPr>
            </w:pPr>
            <w:r>
              <w:rPr>
                <w:rFonts w:cstheme="minorHAnsi"/>
              </w:rPr>
              <w:t>Fie</w:t>
            </w:r>
            <w:r w:rsidR="009B31E9">
              <w:rPr>
                <w:rFonts w:cstheme="minorHAnsi"/>
              </w:rPr>
              <w:t>l</w:t>
            </w:r>
            <w:r>
              <w:rPr>
                <w:rFonts w:cstheme="minorHAnsi"/>
              </w:rPr>
              <w:t>d</w:t>
            </w:r>
            <w:r w:rsidR="0041667D">
              <w:rPr>
                <w:rFonts w:cstheme="minorHAnsi"/>
              </w:rPr>
              <w:t xml:space="preserve"> </w:t>
            </w:r>
            <w:r w:rsidR="0020416F">
              <w:rPr>
                <w:rFonts w:cstheme="minorHAnsi"/>
              </w:rPr>
              <w:t xml:space="preserve">officer </w:t>
            </w:r>
            <w:r w:rsidR="0041667D">
              <w:rPr>
                <w:rFonts w:cstheme="minorHAnsi"/>
              </w:rPr>
              <w:t xml:space="preserve"> </w:t>
            </w:r>
          </w:p>
        </w:tc>
        <w:tc>
          <w:tcPr>
            <w:tcW w:w="3128" w:type="dxa"/>
          </w:tcPr>
          <w:p w14:paraId="5A33AAC2" w14:textId="1B00E997" w:rsidR="0041667D" w:rsidRPr="00F74DA8" w:rsidRDefault="000A0163" w:rsidP="00215B68">
            <w:pPr>
              <w:tabs>
                <w:tab w:val="left" w:pos="1412"/>
                <w:tab w:val="left" w:pos="1413"/>
              </w:tabs>
              <w:spacing w:before="80"/>
              <w:jc w:val="both"/>
              <w:rPr>
                <w:rFonts w:cstheme="minorHAnsi"/>
              </w:rPr>
            </w:pPr>
            <w:r>
              <w:rPr>
                <w:rFonts w:cstheme="minorHAnsi"/>
              </w:rPr>
              <w:t>At least g</w:t>
            </w:r>
            <w:r w:rsidR="004D58AE" w:rsidRPr="004D58AE">
              <w:rPr>
                <w:rFonts w:cstheme="minorHAnsi"/>
              </w:rPr>
              <w:t xml:space="preserve">raduate </w:t>
            </w:r>
            <w:r>
              <w:rPr>
                <w:rFonts w:cstheme="minorHAnsi"/>
              </w:rPr>
              <w:t xml:space="preserve">degree in </w:t>
            </w:r>
            <w:r w:rsidR="00CA7E26">
              <w:rPr>
                <w:rFonts w:cstheme="minorHAnsi"/>
              </w:rPr>
              <w:t>A</w:t>
            </w:r>
            <w:r w:rsidR="00CA7E26" w:rsidRPr="004D58AE">
              <w:rPr>
                <w:rFonts w:cstheme="minorHAnsi"/>
              </w:rPr>
              <w:t>griculture</w:t>
            </w:r>
            <w:r w:rsidR="00CA7E26">
              <w:rPr>
                <w:rFonts w:cstheme="minorHAnsi"/>
              </w:rPr>
              <w:t xml:space="preserve">, </w:t>
            </w:r>
            <w:r w:rsidR="00CA7E26" w:rsidRPr="004D58AE">
              <w:rPr>
                <w:rFonts w:cstheme="minorHAnsi"/>
              </w:rPr>
              <w:t>Horticulture</w:t>
            </w:r>
            <w:r>
              <w:rPr>
                <w:rFonts w:cstheme="minorHAnsi"/>
              </w:rPr>
              <w:t xml:space="preserve"> or relevant field </w:t>
            </w:r>
            <w:r w:rsidR="004D58AE" w:rsidRPr="004D58AE">
              <w:rPr>
                <w:rFonts w:cstheme="minorHAnsi"/>
              </w:rPr>
              <w:t>.</w:t>
            </w:r>
          </w:p>
        </w:tc>
        <w:tc>
          <w:tcPr>
            <w:tcW w:w="5670" w:type="dxa"/>
          </w:tcPr>
          <w:p w14:paraId="1D207D24" w14:textId="180DF017" w:rsidR="008F1E06" w:rsidRPr="008F1E06" w:rsidRDefault="008F1E06" w:rsidP="00310E6F">
            <w:pPr>
              <w:pStyle w:val="ListParagraph"/>
              <w:numPr>
                <w:ilvl w:val="0"/>
                <w:numId w:val="13"/>
              </w:numPr>
              <w:tabs>
                <w:tab w:val="left" w:pos="1412"/>
                <w:tab w:val="left" w:pos="1413"/>
              </w:tabs>
              <w:spacing w:before="80"/>
              <w:jc w:val="both"/>
              <w:rPr>
                <w:rFonts w:cstheme="minorHAnsi"/>
              </w:rPr>
            </w:pPr>
            <w:r w:rsidRPr="008F1E06">
              <w:rPr>
                <w:rFonts w:cstheme="minorHAnsi"/>
              </w:rPr>
              <w:t xml:space="preserve">At least </w:t>
            </w:r>
            <w:r>
              <w:rPr>
                <w:rFonts w:cstheme="minorHAnsi"/>
              </w:rPr>
              <w:t>3</w:t>
            </w:r>
            <w:r w:rsidRPr="008F1E06">
              <w:rPr>
                <w:rFonts w:cstheme="minorHAnsi"/>
              </w:rPr>
              <w:t xml:space="preserve"> years of work experience in </w:t>
            </w:r>
            <w:r w:rsidR="00E61277">
              <w:rPr>
                <w:rFonts w:cstheme="minorHAnsi"/>
              </w:rPr>
              <w:t xml:space="preserve">implementation </w:t>
            </w:r>
            <w:r w:rsidR="009A5E50">
              <w:rPr>
                <w:rFonts w:cstheme="minorHAnsi"/>
              </w:rPr>
              <w:t xml:space="preserve">of </w:t>
            </w:r>
            <w:r w:rsidRPr="008F1E06">
              <w:rPr>
                <w:rFonts w:cstheme="minorHAnsi"/>
              </w:rPr>
              <w:t xml:space="preserve">similar </w:t>
            </w:r>
            <w:r w:rsidR="00292149">
              <w:rPr>
                <w:rFonts w:cstheme="minorHAnsi"/>
              </w:rPr>
              <w:t xml:space="preserve">projects/interventions </w:t>
            </w:r>
          </w:p>
          <w:p w14:paraId="0B2AC40C" w14:textId="13893070" w:rsidR="0041667D" w:rsidRPr="00AA1050" w:rsidRDefault="00335AE0" w:rsidP="00310E6F">
            <w:pPr>
              <w:pStyle w:val="ListParagraph"/>
              <w:numPr>
                <w:ilvl w:val="0"/>
                <w:numId w:val="13"/>
              </w:numPr>
              <w:tabs>
                <w:tab w:val="left" w:pos="1412"/>
                <w:tab w:val="left" w:pos="1413"/>
              </w:tabs>
              <w:spacing w:before="80"/>
              <w:jc w:val="both"/>
              <w:rPr>
                <w:rFonts w:cstheme="minorHAnsi"/>
              </w:rPr>
            </w:pPr>
            <w:r>
              <w:rPr>
                <w:rFonts w:cstheme="minorHAnsi"/>
              </w:rPr>
              <w:t xml:space="preserve">Proven experience in </w:t>
            </w:r>
            <w:r w:rsidR="00965449">
              <w:rPr>
                <w:rFonts w:cstheme="minorHAnsi"/>
              </w:rPr>
              <w:t xml:space="preserve">organizing and coordinating </w:t>
            </w:r>
            <w:r w:rsidR="00250D40">
              <w:rPr>
                <w:rFonts w:cstheme="minorHAnsi"/>
              </w:rPr>
              <w:t xml:space="preserve">beneficiary </w:t>
            </w:r>
            <w:r w:rsidR="00965449">
              <w:rPr>
                <w:rFonts w:cstheme="minorHAnsi"/>
              </w:rPr>
              <w:t xml:space="preserve">training, </w:t>
            </w:r>
            <w:r w:rsidR="005F1A07">
              <w:rPr>
                <w:rFonts w:cstheme="minorHAnsi"/>
              </w:rPr>
              <w:t>demonstration</w:t>
            </w:r>
            <w:r w:rsidR="00F048DC">
              <w:rPr>
                <w:rFonts w:cstheme="minorHAnsi"/>
              </w:rPr>
              <w:t>;</w:t>
            </w:r>
            <w:r w:rsidR="005F1A07">
              <w:rPr>
                <w:rFonts w:cstheme="minorHAnsi"/>
              </w:rPr>
              <w:t xml:space="preserve"> </w:t>
            </w:r>
            <w:r w:rsidR="005624F3">
              <w:rPr>
                <w:rFonts w:cstheme="minorHAnsi"/>
              </w:rPr>
              <w:t>enga</w:t>
            </w:r>
            <w:r w:rsidR="00F048DC">
              <w:rPr>
                <w:rFonts w:cstheme="minorHAnsi"/>
              </w:rPr>
              <w:t>ging</w:t>
            </w:r>
            <w:r w:rsidR="005624F3">
              <w:rPr>
                <w:rFonts w:cstheme="minorHAnsi"/>
              </w:rPr>
              <w:t xml:space="preserve">, </w:t>
            </w:r>
            <w:r w:rsidR="00250D40">
              <w:rPr>
                <w:rFonts w:cstheme="minorHAnsi"/>
              </w:rPr>
              <w:t xml:space="preserve">capacity building and </w:t>
            </w:r>
            <w:r w:rsidR="00965449">
              <w:rPr>
                <w:rFonts w:cstheme="minorHAnsi"/>
              </w:rPr>
              <w:t xml:space="preserve">managing </w:t>
            </w:r>
            <w:r w:rsidR="005624F3">
              <w:rPr>
                <w:rFonts w:cstheme="minorHAnsi"/>
              </w:rPr>
              <w:t xml:space="preserve">of </w:t>
            </w:r>
            <w:r w:rsidR="00965449">
              <w:rPr>
                <w:rFonts w:cstheme="minorHAnsi"/>
              </w:rPr>
              <w:t>volunteers</w:t>
            </w:r>
            <w:r w:rsidR="00F048DC">
              <w:rPr>
                <w:rFonts w:cstheme="minorHAnsi"/>
              </w:rPr>
              <w:t>;</w:t>
            </w:r>
            <w:r w:rsidR="00965449">
              <w:rPr>
                <w:rFonts w:cstheme="minorHAnsi"/>
              </w:rPr>
              <w:t xml:space="preserve"> </w:t>
            </w:r>
            <w:r w:rsidR="00CB304B">
              <w:rPr>
                <w:rFonts w:cstheme="minorHAnsi"/>
              </w:rPr>
              <w:t xml:space="preserve">collaborating with </w:t>
            </w:r>
            <w:r w:rsidR="005F1A07">
              <w:rPr>
                <w:rFonts w:cstheme="minorHAnsi"/>
              </w:rPr>
              <w:t>stakeholders</w:t>
            </w:r>
            <w:r w:rsidR="00CA7E26">
              <w:rPr>
                <w:rFonts w:cstheme="minorHAnsi"/>
              </w:rPr>
              <w:t xml:space="preserve"> and supervision of field activities</w:t>
            </w:r>
            <w:r w:rsidR="005F1A07" w:rsidRPr="00AA1050">
              <w:rPr>
                <w:rFonts w:cstheme="minorHAnsi"/>
              </w:rPr>
              <w:t xml:space="preserve"> </w:t>
            </w:r>
          </w:p>
        </w:tc>
      </w:tr>
      <w:tr w:rsidR="0006790F" w:rsidRPr="00F74DA8" w14:paraId="6307E01E" w14:textId="77777777" w:rsidTr="3555558D">
        <w:tc>
          <w:tcPr>
            <w:tcW w:w="1637" w:type="dxa"/>
          </w:tcPr>
          <w:p w14:paraId="1E020BEA" w14:textId="77777777"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Monitoring and Evaluation Specialist  </w:t>
            </w:r>
          </w:p>
        </w:tc>
        <w:tc>
          <w:tcPr>
            <w:tcW w:w="3128" w:type="dxa"/>
          </w:tcPr>
          <w:p w14:paraId="4F8FD65D" w14:textId="5BCC6657" w:rsidR="00F74DA8" w:rsidRPr="00F74DA8" w:rsidRDefault="00F74DA8" w:rsidP="00215B68">
            <w:pPr>
              <w:jc w:val="both"/>
            </w:pPr>
            <w:r w:rsidRPr="3555558D">
              <w:t xml:space="preserve">At least </w:t>
            </w:r>
            <w:r w:rsidR="500CDC45" w:rsidRPr="3555558D">
              <w:t>post-graduate</w:t>
            </w:r>
            <w:r w:rsidRPr="3555558D">
              <w:t xml:space="preserve"> degree in Economics/Statistics</w:t>
            </w:r>
            <w:r w:rsidR="78FE7617" w:rsidRPr="3555558D">
              <w:t>/Social Science</w:t>
            </w:r>
            <w:r w:rsidRPr="3555558D">
              <w:t xml:space="preserve"> or any other equivalent discipline form a reputed university.</w:t>
            </w:r>
          </w:p>
        </w:tc>
        <w:tc>
          <w:tcPr>
            <w:tcW w:w="5670" w:type="dxa"/>
          </w:tcPr>
          <w:p w14:paraId="6F46F514" w14:textId="7D1C274C" w:rsidR="002601FF" w:rsidRDefault="00F74DA8" w:rsidP="00310E6F">
            <w:pPr>
              <w:pStyle w:val="ListParagraph"/>
              <w:numPr>
                <w:ilvl w:val="0"/>
                <w:numId w:val="28"/>
              </w:numPr>
              <w:tabs>
                <w:tab w:val="left" w:pos="1412"/>
                <w:tab w:val="left" w:pos="1413"/>
              </w:tabs>
              <w:spacing w:before="80"/>
              <w:jc w:val="both"/>
              <w:rPr>
                <w:rFonts w:cstheme="minorHAnsi"/>
              </w:rPr>
            </w:pPr>
            <w:r w:rsidRPr="00F74DA8">
              <w:rPr>
                <w:rFonts w:cstheme="minorHAnsi"/>
              </w:rPr>
              <w:t xml:space="preserve">At least 10 years of relevant professional experience which should include </w:t>
            </w:r>
            <w:r w:rsidR="00A10451">
              <w:rPr>
                <w:rFonts w:cstheme="minorHAnsi"/>
              </w:rPr>
              <w:t xml:space="preserve">demonstrated capacity in action research, </w:t>
            </w:r>
            <w:r w:rsidR="00ED6113">
              <w:rPr>
                <w:rFonts w:cstheme="minorHAnsi"/>
              </w:rPr>
              <w:t>evaluation of project efficiency and outcome</w:t>
            </w:r>
            <w:r w:rsidR="009F14F8">
              <w:rPr>
                <w:rFonts w:cstheme="minorHAnsi"/>
              </w:rPr>
              <w:t xml:space="preserve"> and development of </w:t>
            </w:r>
            <w:r w:rsidR="00296CFB">
              <w:rPr>
                <w:rFonts w:cstheme="minorHAnsi"/>
              </w:rPr>
              <w:t>evaluation tools</w:t>
            </w:r>
            <w:r w:rsidR="00ED6113">
              <w:rPr>
                <w:rFonts w:cstheme="minorHAnsi"/>
              </w:rPr>
              <w:t xml:space="preserve">. </w:t>
            </w:r>
          </w:p>
          <w:p w14:paraId="43DBD1AE" w14:textId="18AC4F94" w:rsidR="002601FF" w:rsidRPr="00DE3AFA" w:rsidRDefault="002601FF" w:rsidP="00310E6F">
            <w:pPr>
              <w:pStyle w:val="ListParagraph"/>
              <w:numPr>
                <w:ilvl w:val="0"/>
                <w:numId w:val="28"/>
              </w:numPr>
              <w:tabs>
                <w:tab w:val="left" w:pos="1412"/>
                <w:tab w:val="left" w:pos="1413"/>
              </w:tabs>
              <w:spacing w:before="80"/>
              <w:jc w:val="both"/>
              <w:rPr>
                <w:rFonts w:cstheme="minorHAnsi"/>
              </w:rPr>
            </w:pPr>
            <w:r>
              <w:rPr>
                <w:rFonts w:cstheme="minorHAnsi"/>
              </w:rPr>
              <w:t>5 years</w:t>
            </w:r>
            <w:r w:rsidR="00DE3AFA">
              <w:rPr>
                <w:rFonts w:cstheme="minorHAnsi"/>
              </w:rPr>
              <w:t xml:space="preserve"> of</w:t>
            </w:r>
            <w:r>
              <w:rPr>
                <w:rFonts w:cstheme="minorHAnsi"/>
              </w:rPr>
              <w:t xml:space="preserve"> </w:t>
            </w:r>
            <w:r w:rsidR="00DE3AFA">
              <w:rPr>
                <w:rFonts w:cstheme="minorHAnsi"/>
              </w:rPr>
              <w:t xml:space="preserve">experience in </w:t>
            </w:r>
            <w:r w:rsidR="00F74DA8" w:rsidRPr="00F74DA8">
              <w:rPr>
                <w:rFonts w:cstheme="minorHAnsi"/>
              </w:rPr>
              <w:t xml:space="preserve">monitoring and evaluation of food and nutrition security programs  </w:t>
            </w:r>
          </w:p>
        </w:tc>
      </w:tr>
      <w:tr w:rsidR="0006790F" w:rsidRPr="00F74DA8" w14:paraId="3B7CB333" w14:textId="77777777" w:rsidTr="3555558D">
        <w:tc>
          <w:tcPr>
            <w:tcW w:w="1637" w:type="dxa"/>
          </w:tcPr>
          <w:p w14:paraId="402DCBEB" w14:textId="11DF1453" w:rsidR="00F74DA8" w:rsidRPr="00F74DA8" w:rsidRDefault="00F74DA8" w:rsidP="00215B68">
            <w:pPr>
              <w:tabs>
                <w:tab w:val="left" w:pos="1412"/>
                <w:tab w:val="left" w:pos="1413"/>
              </w:tabs>
              <w:spacing w:before="80"/>
              <w:jc w:val="both"/>
              <w:rPr>
                <w:rFonts w:cstheme="minorHAnsi"/>
              </w:rPr>
            </w:pPr>
            <w:r w:rsidRPr="00F74DA8">
              <w:rPr>
                <w:rFonts w:cstheme="minorHAnsi"/>
              </w:rPr>
              <w:t>Reporting</w:t>
            </w:r>
            <w:r w:rsidR="00CB062F">
              <w:rPr>
                <w:rFonts w:cstheme="minorHAnsi"/>
              </w:rPr>
              <w:t xml:space="preserve"> and </w:t>
            </w:r>
            <w:r w:rsidRPr="00F74DA8">
              <w:rPr>
                <w:rFonts w:cstheme="minorHAnsi"/>
              </w:rPr>
              <w:t xml:space="preserve">Communication expert </w:t>
            </w:r>
          </w:p>
        </w:tc>
        <w:tc>
          <w:tcPr>
            <w:tcW w:w="3128" w:type="dxa"/>
          </w:tcPr>
          <w:p w14:paraId="37F4DB3A" w14:textId="570CA6DF" w:rsidR="00F74DA8" w:rsidRPr="00F74DA8" w:rsidRDefault="00F74DA8" w:rsidP="00215B68">
            <w:pPr>
              <w:tabs>
                <w:tab w:val="left" w:pos="1412"/>
                <w:tab w:val="left" w:pos="1413"/>
              </w:tabs>
              <w:spacing w:before="80"/>
              <w:jc w:val="both"/>
              <w:rPr>
                <w:rFonts w:cstheme="minorHAnsi"/>
              </w:rPr>
            </w:pPr>
            <w:r w:rsidRPr="00F74DA8">
              <w:rPr>
                <w:rFonts w:cstheme="minorHAnsi"/>
              </w:rPr>
              <w:t xml:space="preserve">At least Graduate degree in </w:t>
            </w:r>
            <w:r w:rsidR="00CB062F">
              <w:rPr>
                <w:rFonts w:cstheme="minorHAnsi"/>
              </w:rPr>
              <w:t>Communication</w:t>
            </w:r>
            <w:r w:rsidRPr="00F74DA8">
              <w:rPr>
                <w:rFonts w:cstheme="minorHAnsi"/>
              </w:rPr>
              <w:t xml:space="preserve"> or any other </w:t>
            </w:r>
            <w:r w:rsidRPr="00F74DA8">
              <w:rPr>
                <w:rFonts w:cstheme="minorHAnsi"/>
              </w:rPr>
              <w:lastRenderedPageBreak/>
              <w:t>equivalent discipline form a reputed university</w:t>
            </w:r>
          </w:p>
        </w:tc>
        <w:tc>
          <w:tcPr>
            <w:tcW w:w="5670" w:type="dxa"/>
          </w:tcPr>
          <w:p w14:paraId="478B0647" w14:textId="60EC8C2D" w:rsidR="00F74DA8" w:rsidRPr="00F74DA8" w:rsidRDefault="00F74DA8" w:rsidP="00215B68">
            <w:pPr>
              <w:tabs>
                <w:tab w:val="left" w:pos="1412"/>
                <w:tab w:val="left" w:pos="1413"/>
              </w:tabs>
              <w:spacing w:before="80"/>
              <w:jc w:val="both"/>
            </w:pPr>
            <w:r w:rsidRPr="3555558D">
              <w:lastRenderedPageBreak/>
              <w:t xml:space="preserve">At least 5 years professional experience </w:t>
            </w:r>
            <w:r w:rsidR="270B4508" w:rsidRPr="3555558D">
              <w:t>in c</w:t>
            </w:r>
            <w:r w:rsidR="4CA0EAB2" w:rsidRPr="3555558D">
              <w:t xml:space="preserve">ommunication </w:t>
            </w:r>
            <w:r w:rsidRPr="3555558D">
              <w:t>which should include</w:t>
            </w:r>
            <w:r w:rsidR="3AD0D843" w:rsidRPr="3555558D">
              <w:t xml:space="preserve"> report</w:t>
            </w:r>
            <w:r w:rsidRPr="3555558D">
              <w:t xml:space="preserve"> </w:t>
            </w:r>
            <w:r w:rsidR="3AD0D843" w:rsidRPr="3555558D">
              <w:t xml:space="preserve">writing, </w:t>
            </w:r>
            <w:r w:rsidR="62D63514" w:rsidRPr="3555558D">
              <w:t xml:space="preserve">preparing policy notes </w:t>
            </w:r>
            <w:r w:rsidR="3A7A9129" w:rsidRPr="3555558D">
              <w:lastRenderedPageBreak/>
              <w:t>and case</w:t>
            </w:r>
            <w:r w:rsidR="62D63514" w:rsidRPr="3555558D">
              <w:t xml:space="preserve"> studies</w:t>
            </w:r>
            <w:r w:rsidR="06CF0E1C" w:rsidRPr="3555558D">
              <w:t xml:space="preserve"> focusing on Food and Nutrition Security</w:t>
            </w:r>
            <w:r w:rsidR="241E2BD0" w:rsidRPr="3555558D">
              <w:t xml:space="preserve"> of vulnerable households. </w:t>
            </w:r>
          </w:p>
        </w:tc>
      </w:tr>
    </w:tbl>
    <w:p w14:paraId="39F38A76" w14:textId="77777777" w:rsidR="00F74DA8" w:rsidRDefault="00F74DA8" w:rsidP="00310E6F">
      <w:pPr>
        <w:jc w:val="both"/>
        <w:rPr>
          <w:u w:val="single"/>
        </w:rPr>
      </w:pPr>
    </w:p>
    <w:p w14:paraId="00C4E219" w14:textId="77777777" w:rsidR="00A47BC9" w:rsidRPr="003E3069" w:rsidRDefault="00A47BC9" w:rsidP="00215B68">
      <w:pPr>
        <w:pStyle w:val="Default"/>
        <w:numPr>
          <w:ilvl w:val="0"/>
          <w:numId w:val="21"/>
        </w:numPr>
        <w:jc w:val="both"/>
        <w:rPr>
          <w:rFonts w:asciiTheme="minorHAnsi" w:hAnsiTheme="minorHAnsi" w:cstheme="minorHAnsi"/>
          <w:b/>
          <w:bCs/>
          <w:sz w:val="22"/>
          <w:szCs w:val="22"/>
        </w:rPr>
      </w:pPr>
      <w:r w:rsidRPr="003E3069">
        <w:rPr>
          <w:rFonts w:asciiTheme="minorHAnsi" w:hAnsiTheme="minorHAnsi" w:cstheme="minorHAnsi"/>
          <w:b/>
          <w:bCs/>
          <w:sz w:val="22"/>
          <w:szCs w:val="22"/>
        </w:rPr>
        <w:t xml:space="preserve">Data Ownership and Data Privacy </w:t>
      </w:r>
    </w:p>
    <w:p w14:paraId="3B380340" w14:textId="774FEE2D" w:rsidR="0094077F" w:rsidRPr="00A47BC9" w:rsidRDefault="00A47BC9" w:rsidP="00310E6F">
      <w:pPr>
        <w:jc w:val="both"/>
        <w:rPr>
          <w:u w:val="single"/>
        </w:rPr>
      </w:pPr>
      <w:r w:rsidRPr="3555558D">
        <w:t xml:space="preserve">The complete work under this assignment will be the property of the World Bank </w:t>
      </w:r>
      <w:r w:rsidR="4129154D" w:rsidRPr="3555558D">
        <w:t>including</w:t>
      </w:r>
      <w:r w:rsidRPr="3555558D">
        <w:t xml:space="preserve"> data, reports, implementation documentation and manuals, and other materials. No data or other information from this assignment will be released to third parties without the written approval of the World Bank team. The </w:t>
      </w:r>
      <w:r w:rsidR="00822DCA" w:rsidRPr="3555558D">
        <w:t>Consultant</w:t>
      </w:r>
      <w:r w:rsidRPr="3555558D">
        <w:t xml:space="preserve"> will protect the confidentiality of those participating in the surveys at all stages. All the work conducted is to be treated as confidential.</w:t>
      </w:r>
      <w:r w:rsidR="004F7FFC" w:rsidRPr="3555558D">
        <w:t xml:space="preserve"> </w:t>
      </w:r>
      <w:r w:rsidR="004F7FFC">
        <w:rPr>
          <w:rStyle w:val="normaltextrun"/>
          <w:rFonts w:ascii="Calibri" w:hAnsi="Calibri" w:cs="Calibri"/>
          <w:color w:val="000000"/>
          <w:shd w:val="clear" w:color="auto" w:fill="FFFFFF"/>
        </w:rPr>
        <w:t>The Consu</w:t>
      </w:r>
      <w:r w:rsidR="00A65153">
        <w:rPr>
          <w:rStyle w:val="normaltextrun"/>
          <w:rFonts w:ascii="Calibri" w:hAnsi="Calibri" w:cs="Calibri"/>
          <w:color w:val="000000"/>
          <w:shd w:val="clear" w:color="auto" w:fill="FFFFFF"/>
        </w:rPr>
        <w:t>l</w:t>
      </w:r>
      <w:r w:rsidR="0056418E">
        <w:rPr>
          <w:rStyle w:val="normaltextrun"/>
          <w:rFonts w:ascii="Calibri" w:hAnsi="Calibri" w:cs="Calibri"/>
          <w:color w:val="000000"/>
          <w:shd w:val="clear" w:color="auto" w:fill="FFFFFF"/>
        </w:rPr>
        <w:t xml:space="preserve">tant </w:t>
      </w:r>
      <w:r w:rsidR="004F7FFC">
        <w:rPr>
          <w:rStyle w:val="normaltextrun"/>
          <w:rFonts w:ascii="Calibri" w:hAnsi="Calibri" w:cs="Calibri"/>
          <w:color w:val="000000"/>
          <w:shd w:val="clear" w:color="auto" w:fill="FFFFFF"/>
        </w:rPr>
        <w:t xml:space="preserve">must abide by the </w:t>
      </w:r>
      <w:hyperlink r:id="rId7" w:history="1">
        <w:r w:rsidR="004F7FFC" w:rsidRPr="008324F7">
          <w:rPr>
            <w:rStyle w:val="Hyperlink"/>
            <w:rFonts w:ascii="Calibri" w:hAnsi="Calibri" w:cs="Calibri"/>
            <w:shd w:val="clear" w:color="auto" w:fill="FFFFFF"/>
          </w:rPr>
          <w:t>World Bank’s data privacy policy</w:t>
        </w:r>
      </w:hyperlink>
      <w:r w:rsidR="004F7FFC">
        <w:rPr>
          <w:rStyle w:val="normaltextrun"/>
          <w:rFonts w:ascii="Calibri" w:hAnsi="Calibri" w:cs="Calibri"/>
          <w:color w:val="000000"/>
          <w:shd w:val="clear" w:color="auto" w:fill="FFFFFF"/>
        </w:rPr>
        <w:t xml:space="preserve"> and </w:t>
      </w:r>
      <w:r w:rsidR="004F7FFC" w:rsidRPr="002E7E83">
        <w:rPr>
          <w:rStyle w:val="normaltextrun"/>
          <w:rFonts w:ascii="Calibri" w:hAnsi="Calibri" w:cs="Calibri"/>
          <w:color w:val="000000"/>
          <w:shd w:val="clear" w:color="auto" w:fill="FFFFFF"/>
        </w:rPr>
        <w:t xml:space="preserve"> protect the confidentiality of responding individuals and establishments participating in the data collection at all stages.</w:t>
      </w:r>
    </w:p>
    <w:p w14:paraId="58D89463" w14:textId="77777777" w:rsidR="00F556C4" w:rsidRPr="002014E3" w:rsidRDefault="00F556C4" w:rsidP="00215B68">
      <w:pPr>
        <w:pStyle w:val="ListParagraph"/>
        <w:numPr>
          <w:ilvl w:val="0"/>
          <w:numId w:val="21"/>
        </w:numPr>
        <w:spacing w:line="256" w:lineRule="auto"/>
        <w:jc w:val="both"/>
        <w:rPr>
          <w:rFonts w:cstheme="minorHAnsi"/>
          <w:b/>
          <w:bCs/>
        </w:rPr>
      </w:pPr>
      <w:r w:rsidRPr="002014E3">
        <w:rPr>
          <w:rFonts w:cstheme="minorHAnsi"/>
          <w:b/>
          <w:bCs/>
        </w:rPr>
        <w:t>Supervision</w:t>
      </w:r>
    </w:p>
    <w:p w14:paraId="07C190BB" w14:textId="77777777" w:rsidR="00F556C4" w:rsidRDefault="00F556C4" w:rsidP="00310E6F">
      <w:pPr>
        <w:jc w:val="both"/>
        <w:rPr>
          <w:rFonts w:cstheme="minorHAnsi"/>
        </w:rPr>
      </w:pPr>
      <w:r w:rsidRPr="00A47BC9">
        <w:rPr>
          <w:rFonts w:cstheme="minorHAnsi"/>
        </w:rPr>
        <w:t>The Consultant will report to the World Bank Task Team Leaders (TTL), Aneeka Rahman, Senior Social Protection Economist, and Zaineb Majoka, Social Protection Economist.</w:t>
      </w:r>
    </w:p>
    <w:p w14:paraId="22822AE9" w14:textId="299C4882" w:rsidR="0028438F" w:rsidRPr="00215B68" w:rsidRDefault="002E4B91" w:rsidP="00310E6F">
      <w:pPr>
        <w:pStyle w:val="ListParagraph"/>
        <w:numPr>
          <w:ilvl w:val="0"/>
          <w:numId w:val="21"/>
        </w:numPr>
        <w:jc w:val="both"/>
        <w:rPr>
          <w:rFonts w:cstheme="minorHAnsi"/>
          <w:b/>
          <w:bCs/>
        </w:rPr>
      </w:pPr>
      <w:r w:rsidRPr="00215B68">
        <w:rPr>
          <w:rFonts w:cstheme="minorHAnsi"/>
          <w:b/>
          <w:bCs/>
        </w:rPr>
        <w:t>Other Information</w:t>
      </w:r>
    </w:p>
    <w:p w14:paraId="6FB5AF00" w14:textId="7986A0DB" w:rsidR="002E4B91" w:rsidRPr="002E4B91" w:rsidRDefault="002E4B91" w:rsidP="00310E6F">
      <w:pPr>
        <w:jc w:val="both"/>
        <w:rPr>
          <w:rFonts w:cstheme="minorHAnsi"/>
        </w:rPr>
      </w:pPr>
      <w:r w:rsidRPr="002E4B91">
        <w:rPr>
          <w:rFonts w:cstheme="minorHAnsi"/>
        </w:rPr>
        <w:t>The Consultant should note that it is responsible for all tax obligations to the Government of Bangladesh and no exemptions applicable to the World Bank Group are applicable to the Consultant for the purpose of the assignment. The financial proposal must include all remuneration and reimbursable costs, inclusive of all relevant taxes, expected to complete the deliverables.</w:t>
      </w:r>
    </w:p>
    <w:sectPr w:rsidR="002E4B91" w:rsidRPr="002E4B91">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1D887AB" w14:textId="77777777" w:rsidR="006A01D1" w:rsidRDefault="006A01D1" w:rsidP="00215A19">
      <w:pPr>
        <w:spacing w:after="0" w:line="240" w:lineRule="auto"/>
      </w:pPr>
      <w:r>
        <w:separator/>
      </w:r>
    </w:p>
  </w:endnote>
  <w:endnote w:type="continuationSeparator" w:id="0">
    <w:p w14:paraId="77BFECAA" w14:textId="77777777" w:rsidR="006A01D1" w:rsidRDefault="006A01D1" w:rsidP="00215A19">
      <w:pPr>
        <w:spacing w:after="0" w:line="240" w:lineRule="auto"/>
      </w:pPr>
      <w:r>
        <w:continuationSeparator/>
      </w:r>
    </w:p>
  </w:endnote>
  <w:endnote w:type="continuationNotice" w:id="1">
    <w:p w14:paraId="75A137A1" w14:textId="77777777" w:rsidR="006A01D1" w:rsidRDefault="006A01D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84675318"/>
      <w:docPartObj>
        <w:docPartGallery w:val="Page Numbers (Bottom of Page)"/>
        <w:docPartUnique/>
      </w:docPartObj>
    </w:sdtPr>
    <w:sdtEndPr>
      <w:rPr>
        <w:noProof/>
      </w:rPr>
    </w:sdtEndPr>
    <w:sdtContent>
      <w:p w14:paraId="27DB749E" w14:textId="6F9F0067" w:rsidR="003067A5" w:rsidRDefault="003067A5">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BCFE440" w14:textId="77777777" w:rsidR="003067A5" w:rsidRDefault="003067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1FC539E" w14:textId="77777777" w:rsidR="006A01D1" w:rsidRDefault="006A01D1" w:rsidP="00215A19">
      <w:pPr>
        <w:spacing w:after="0" w:line="240" w:lineRule="auto"/>
      </w:pPr>
      <w:r>
        <w:separator/>
      </w:r>
    </w:p>
  </w:footnote>
  <w:footnote w:type="continuationSeparator" w:id="0">
    <w:p w14:paraId="7BC8C04D" w14:textId="77777777" w:rsidR="006A01D1" w:rsidRDefault="006A01D1" w:rsidP="00215A19">
      <w:pPr>
        <w:spacing w:after="0" w:line="240" w:lineRule="auto"/>
      </w:pPr>
      <w:r>
        <w:continuationSeparator/>
      </w:r>
    </w:p>
  </w:footnote>
  <w:footnote w:type="continuationNotice" w:id="1">
    <w:p w14:paraId="3E3FED70" w14:textId="77777777" w:rsidR="006A01D1" w:rsidRDefault="006A01D1">
      <w:pPr>
        <w:spacing w:after="0" w:line="240" w:lineRule="auto"/>
      </w:pPr>
    </w:p>
  </w:footnote>
  <w:footnote w:id="2">
    <w:p w14:paraId="758387C8" w14:textId="77777777" w:rsidR="007216F1" w:rsidRPr="00D05A36" w:rsidRDefault="007216F1" w:rsidP="007216F1">
      <w:pPr>
        <w:pStyle w:val="FootnoteText"/>
        <w:rPr>
          <w:rFonts w:ascii="Arial" w:hAnsi="Arial" w:cs="Arial"/>
          <w:sz w:val="16"/>
          <w:szCs w:val="16"/>
        </w:rPr>
      </w:pPr>
      <w:r w:rsidRPr="00D05A36">
        <w:rPr>
          <w:rStyle w:val="FootnoteReference"/>
          <w:rFonts w:ascii="Arial" w:hAnsi="Arial" w:cs="Arial"/>
          <w:sz w:val="16"/>
          <w:szCs w:val="16"/>
        </w:rPr>
        <w:footnoteRef/>
      </w:r>
      <w:r w:rsidRPr="00D05A36">
        <w:rPr>
          <w:rFonts w:ascii="Arial" w:hAnsi="Arial" w:cs="Arial"/>
          <w:sz w:val="16"/>
          <w:szCs w:val="16"/>
        </w:rPr>
        <w:t xml:space="preserve"> Bangladesh Demographic and Health Survey 2017-18.</w:t>
      </w:r>
    </w:p>
  </w:footnote>
  <w:footnote w:id="3">
    <w:p w14:paraId="51FCE7E9" w14:textId="77777777" w:rsidR="007216F1" w:rsidRPr="00D05A36" w:rsidRDefault="007216F1" w:rsidP="007216F1">
      <w:pPr>
        <w:pStyle w:val="FootnoteText"/>
        <w:rPr>
          <w:rFonts w:ascii="Arial" w:hAnsi="Arial" w:cs="Arial"/>
          <w:sz w:val="16"/>
          <w:szCs w:val="16"/>
        </w:rPr>
      </w:pPr>
      <w:r w:rsidRPr="00D05A36">
        <w:rPr>
          <w:rStyle w:val="FootnoteReference"/>
          <w:rFonts w:ascii="Arial" w:hAnsi="Arial" w:cs="Arial"/>
          <w:sz w:val="16"/>
          <w:szCs w:val="16"/>
        </w:rPr>
        <w:footnoteRef/>
      </w:r>
      <w:r w:rsidRPr="00D05A36">
        <w:rPr>
          <w:rFonts w:ascii="Arial" w:hAnsi="Arial" w:cs="Arial"/>
          <w:sz w:val="16"/>
          <w:szCs w:val="16"/>
        </w:rPr>
        <w:t xml:space="preserve"> World Bank (2019). </w:t>
      </w:r>
      <w:hyperlink r:id="rId1" w:history="1">
        <w:r w:rsidRPr="00D05A36">
          <w:rPr>
            <w:rStyle w:val="Hyperlink"/>
            <w:rFonts w:ascii="Arial" w:hAnsi="Arial" w:cs="Arial"/>
            <w:sz w:val="16"/>
            <w:szCs w:val="16"/>
          </w:rPr>
          <w:t>https://data.worldbank.org/indicator/SH.ANM.ALLW.ZS?locations=BD</w:t>
        </w:r>
      </w:hyperlink>
      <w:r w:rsidRPr="00D05A36">
        <w:rPr>
          <w:rFonts w:ascii="Arial" w:hAnsi="Arial" w:cs="Arial"/>
          <w:sz w:val="16"/>
          <w:szCs w:val="16"/>
        </w:rPr>
        <w:t xml:space="preserve"> </w:t>
      </w:r>
    </w:p>
  </w:footnote>
  <w:footnote w:id="4">
    <w:p w14:paraId="36C48B03" w14:textId="77777777" w:rsidR="007E26E9" w:rsidRPr="0082694E" w:rsidRDefault="007E26E9" w:rsidP="007E26E9">
      <w:pPr>
        <w:pStyle w:val="FootnoteText"/>
        <w:rPr>
          <w:sz w:val="18"/>
          <w:szCs w:val="18"/>
        </w:rPr>
      </w:pPr>
      <w:r w:rsidRPr="0082694E">
        <w:rPr>
          <w:rStyle w:val="FootnoteReference"/>
          <w:sz w:val="18"/>
          <w:szCs w:val="18"/>
        </w:rPr>
        <w:footnoteRef/>
      </w:r>
      <w:r w:rsidRPr="0082694E">
        <w:rPr>
          <w:sz w:val="18"/>
          <w:szCs w:val="18"/>
        </w:rPr>
        <w:t xml:space="preserve"> World Bank (2019). Food for Improved Nutrition in Bangladesh</w:t>
      </w:r>
      <w:r>
        <w:rPr>
          <w:sz w:val="18"/>
          <w:szCs w:val="18"/>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D5A922D" w14:textId="77777777" w:rsidR="00291AEE" w:rsidRPr="006959BC" w:rsidRDefault="00291AEE" w:rsidP="00291AEE">
    <w:pPr>
      <w:autoSpaceDE w:val="0"/>
      <w:autoSpaceDN w:val="0"/>
      <w:adjustRightInd w:val="0"/>
      <w:spacing w:after="0" w:line="240" w:lineRule="auto"/>
      <w:jc w:val="center"/>
      <w:rPr>
        <w:rFonts w:cstheme="minorHAnsi"/>
        <w:kern w:val="0"/>
      </w:rPr>
    </w:pPr>
    <w:r w:rsidRPr="006959BC">
      <w:rPr>
        <w:rFonts w:cstheme="minorHAnsi"/>
        <w:kern w:val="0"/>
      </w:rPr>
      <w:t xml:space="preserve">Terms of Reference </w:t>
    </w:r>
  </w:p>
  <w:p w14:paraId="26A699CC" w14:textId="275520BD" w:rsidR="00291AEE" w:rsidRPr="006959BC" w:rsidRDefault="007471AF" w:rsidP="00291AEE">
    <w:pPr>
      <w:autoSpaceDE w:val="0"/>
      <w:autoSpaceDN w:val="0"/>
      <w:adjustRightInd w:val="0"/>
      <w:spacing w:after="0" w:line="240" w:lineRule="auto"/>
      <w:jc w:val="center"/>
      <w:rPr>
        <w:rFonts w:cstheme="minorHAnsi"/>
        <w:kern w:val="0"/>
      </w:rPr>
    </w:pPr>
    <w:r>
      <w:rPr>
        <w:rFonts w:cstheme="minorHAnsi"/>
        <w:kern w:val="0"/>
      </w:rPr>
      <w:t>Adapt</w:t>
    </w:r>
    <w:r w:rsidR="00291AEE" w:rsidRPr="006959BC">
      <w:rPr>
        <w:rFonts w:cstheme="minorHAnsi"/>
        <w:kern w:val="0"/>
      </w:rPr>
      <w:t xml:space="preserve"> and </w:t>
    </w:r>
    <w:r w:rsidR="002C6458">
      <w:rPr>
        <w:rFonts w:cstheme="minorHAnsi"/>
        <w:kern w:val="0"/>
      </w:rPr>
      <w:t>Implement</w:t>
    </w:r>
    <w:r w:rsidR="002C6458" w:rsidRPr="006959BC">
      <w:rPr>
        <w:rFonts w:cstheme="minorHAnsi"/>
        <w:kern w:val="0"/>
      </w:rPr>
      <w:t xml:space="preserve"> </w:t>
    </w:r>
    <w:r w:rsidR="00291AEE" w:rsidRPr="006959BC">
      <w:rPr>
        <w:rFonts w:cstheme="minorHAnsi"/>
        <w:kern w:val="0"/>
      </w:rPr>
      <w:t>Scalable Nutrition Sensitive and Climate Resilient Kitchen Garden</w:t>
    </w:r>
    <w:r w:rsidR="00B2688F">
      <w:rPr>
        <w:rFonts w:cstheme="minorHAnsi"/>
        <w:kern w:val="0"/>
      </w:rPr>
      <w:t>ing</w:t>
    </w:r>
    <w:r w:rsidR="00291AEE" w:rsidRPr="006959BC">
      <w:rPr>
        <w:rFonts w:cstheme="minorHAnsi"/>
        <w:kern w:val="0"/>
      </w:rPr>
      <w:t xml:space="preserve"> and Small</w:t>
    </w:r>
  </w:p>
  <w:p w14:paraId="7618ABB0" w14:textId="6F3EFDFB" w:rsidR="00291AEE" w:rsidRPr="006959BC" w:rsidRDefault="00291AEE" w:rsidP="002F2D79">
    <w:pPr>
      <w:autoSpaceDE w:val="0"/>
      <w:autoSpaceDN w:val="0"/>
      <w:adjustRightInd w:val="0"/>
      <w:spacing w:after="0" w:line="240" w:lineRule="auto"/>
      <w:jc w:val="center"/>
      <w:rPr>
        <w:rFonts w:cstheme="minorHAnsi"/>
        <w:kern w:val="0"/>
      </w:rPr>
    </w:pPr>
    <w:r w:rsidRPr="006959BC">
      <w:rPr>
        <w:rFonts w:cstheme="minorHAnsi"/>
        <w:kern w:val="0"/>
      </w:rPr>
      <w:t>Livestock Production Models for Poor Households</w:t>
    </w:r>
  </w:p>
  <w:p w14:paraId="43641C3C" w14:textId="2340F119" w:rsidR="002F2D79" w:rsidRPr="006959BC" w:rsidRDefault="006959BC" w:rsidP="006959BC">
    <w:pPr>
      <w:pBdr>
        <w:top w:val="nil"/>
        <w:left w:val="nil"/>
        <w:bottom w:val="nil"/>
        <w:right w:val="nil"/>
        <w:between w:val="nil"/>
      </w:pBdr>
      <w:tabs>
        <w:tab w:val="center" w:pos="4680"/>
        <w:tab w:val="right" w:pos="9360"/>
        <w:tab w:val="right" w:pos="9340"/>
      </w:tabs>
      <w:jc w:val="center"/>
      <w:rPr>
        <w:rFonts w:cstheme="minorHAnsi"/>
        <w:color w:val="000000"/>
      </w:rPr>
    </w:pPr>
    <w:r w:rsidRPr="006959BC">
      <w:rPr>
        <w:rFonts w:cstheme="minorHAnsi"/>
        <w:color w:val="000000"/>
      </w:rPr>
      <w:t>The World Bank | Social Protection &amp; Jobs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04C2225"/>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F7FA04F"/>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B953ACC6"/>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DF9B075B"/>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ED9CDC35"/>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0C379EE"/>
    <w:multiLevelType w:val="hybridMultilevel"/>
    <w:tmpl w:val="AD8C699C"/>
    <w:lvl w:ilvl="0" w:tplc="E20C60D4">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0D57B8E"/>
    <w:multiLevelType w:val="multilevel"/>
    <w:tmpl w:val="9B465CF8"/>
    <w:lvl w:ilvl="0">
      <w:start w:val="1"/>
      <w:numFmt w:val="bullet"/>
      <w:lvlText w:val="o"/>
      <w:lvlJc w:val="left"/>
      <w:pPr>
        <w:ind w:left="720" w:hanging="360"/>
      </w:pPr>
      <w:rPr>
        <w:rFonts w:ascii="Courier New" w:eastAsia="Courier New" w:hAnsi="Courier New" w:cs="Courier New"/>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7" w15:restartNumberingAfterBreak="0">
    <w:nsid w:val="137B772C"/>
    <w:multiLevelType w:val="hybridMultilevel"/>
    <w:tmpl w:val="5B1CB5C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89B2F81"/>
    <w:multiLevelType w:val="hybridMultilevel"/>
    <w:tmpl w:val="1A48C08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19963E2"/>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24C5452A"/>
    <w:multiLevelType w:val="hybridMultilevel"/>
    <w:tmpl w:val="1F34539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5D636A8"/>
    <w:multiLevelType w:val="hybridMultilevel"/>
    <w:tmpl w:val="27B495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6122C63"/>
    <w:multiLevelType w:val="multilevel"/>
    <w:tmpl w:val="077EDD0E"/>
    <w:lvl w:ilvl="0">
      <w:start w:val="1"/>
      <w:numFmt w:val="bullet"/>
      <w:lvlText w:val=""/>
      <w:lvlJc w:val="left"/>
      <w:pPr>
        <w:tabs>
          <w:tab w:val="num" w:pos="720"/>
        </w:tabs>
        <w:ind w:left="720" w:hanging="360"/>
      </w:pPr>
      <w:rPr>
        <w:rFonts w:ascii="Symbol" w:hAnsi="Symbol" w:hint="default"/>
        <w:sz w:val="20"/>
      </w:rPr>
    </w:lvl>
    <w:lvl w:ilvl="1">
      <w:start w:val="1"/>
      <w:numFmt w:val="lowerRoman"/>
      <w:lvlText w:val="(%2)"/>
      <w:lvlJc w:val="left"/>
      <w:pPr>
        <w:ind w:left="1800" w:hanging="72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F213FC0"/>
    <w:multiLevelType w:val="hybridMultilevel"/>
    <w:tmpl w:val="B96E2AC6"/>
    <w:lvl w:ilvl="0" w:tplc="FFFFFFFF">
      <w:start w:val="1"/>
      <w:numFmt w:val="lowerRoman"/>
      <w:lvlText w:val="%1."/>
      <w:lvlJc w:val="righ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315122CD"/>
    <w:multiLevelType w:val="hybridMultilevel"/>
    <w:tmpl w:val="D51C3724"/>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28A08BE"/>
    <w:multiLevelType w:val="hybridMultilevel"/>
    <w:tmpl w:val="137CC3C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45565FA"/>
    <w:multiLevelType w:val="hybridMultilevel"/>
    <w:tmpl w:val="BAF82E40"/>
    <w:lvl w:ilvl="0" w:tplc="0409000F">
      <w:start w:val="1"/>
      <w:numFmt w:val="decimal"/>
      <w:lvlText w:val="%1."/>
      <w:lvlJc w:val="left"/>
      <w:pPr>
        <w:ind w:left="360" w:hanging="360"/>
      </w:pPr>
      <w:rPr>
        <w:rFonts w:hint="default"/>
      </w:rPr>
    </w:lvl>
    <w:lvl w:ilvl="1" w:tplc="0409001B">
      <w:start w:val="1"/>
      <w:numFmt w:val="lowerRoman"/>
      <w:lvlText w:val="%2."/>
      <w:lvlJc w:val="righ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40D2066E"/>
    <w:multiLevelType w:val="hybridMultilevel"/>
    <w:tmpl w:val="AC361A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1D12872"/>
    <w:multiLevelType w:val="hybridMultilevel"/>
    <w:tmpl w:val="BDEA50E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39A1C4C"/>
    <w:multiLevelType w:val="hybridMultilevel"/>
    <w:tmpl w:val="9D5684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0" w15:restartNumberingAfterBreak="0">
    <w:nsid w:val="4A09F1D3"/>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4CDE30AE"/>
    <w:multiLevelType w:val="hybridMultilevel"/>
    <w:tmpl w:val="73062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D254D7C"/>
    <w:multiLevelType w:val="hybridMultilevel"/>
    <w:tmpl w:val="C6DA227C"/>
    <w:lvl w:ilvl="0" w:tplc="1F265D9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DE17BF4"/>
    <w:multiLevelType w:val="hybridMultilevel"/>
    <w:tmpl w:val="ED2EB040"/>
    <w:lvl w:ilvl="0" w:tplc="D04442D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F122D40"/>
    <w:multiLevelType w:val="hybridMultilevel"/>
    <w:tmpl w:val="1C705DA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9127805"/>
    <w:multiLevelType w:val="hybridMultilevel"/>
    <w:tmpl w:val="FFFFFFFF"/>
    <w:lvl w:ilvl="0" w:tplc="FFFFFFFF">
      <w:start w:val="1"/>
      <w:numFmt w:val="upp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5BF33C58"/>
    <w:multiLevelType w:val="hybridMultilevel"/>
    <w:tmpl w:val="B96E2AC6"/>
    <w:lvl w:ilvl="0" w:tplc="FFFFFFFF">
      <w:start w:val="1"/>
      <w:numFmt w:val="lowerRoman"/>
      <w:lvlText w:val="%1."/>
      <w:lvlJc w:val="righ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5D771D84"/>
    <w:multiLevelType w:val="hybridMultilevel"/>
    <w:tmpl w:val="FFFFFFFF"/>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5D9B5DE4"/>
    <w:multiLevelType w:val="hybridMultilevel"/>
    <w:tmpl w:val="7D12A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6C4286E"/>
    <w:multiLevelType w:val="hybridMultilevel"/>
    <w:tmpl w:val="92AC3B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70913CB"/>
    <w:multiLevelType w:val="hybridMultilevel"/>
    <w:tmpl w:val="EFD2F38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1" w15:restartNumberingAfterBreak="0">
    <w:nsid w:val="67D654F9"/>
    <w:multiLevelType w:val="hybridMultilevel"/>
    <w:tmpl w:val="56DCCC2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83C212D"/>
    <w:multiLevelType w:val="hybridMultilevel"/>
    <w:tmpl w:val="B96E2AC6"/>
    <w:lvl w:ilvl="0" w:tplc="0409001B">
      <w:start w:val="1"/>
      <w:numFmt w:val="lowerRoman"/>
      <w:lvlText w:val="%1."/>
      <w:lvlJc w:val="right"/>
      <w:pPr>
        <w:ind w:left="720" w:hanging="360"/>
      </w:pPr>
      <w:rPr>
        <w:rFonts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6CAA5C6A"/>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70B4B75C"/>
    <w:multiLevelType w:val="hybridMultilevel"/>
    <w:tmpl w:val="FFFFFFFF"/>
    <w:lvl w:ilvl="0" w:tplc="FFFFFFFF">
      <w:start w:val="1"/>
      <w:numFmt w:val="lowerRoman"/>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743E9A78"/>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7E031C5D"/>
    <w:multiLevelType w:val="hybridMultilevel"/>
    <w:tmpl w:val="933CC8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E502014"/>
    <w:multiLevelType w:val="hybridMultilevel"/>
    <w:tmpl w:val="BBC8746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EB3079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1975066017">
    <w:abstractNumId w:val="28"/>
  </w:num>
  <w:num w:numId="2" w16cid:durableId="1791512456">
    <w:abstractNumId w:val="21"/>
  </w:num>
  <w:num w:numId="3" w16cid:durableId="269046660">
    <w:abstractNumId w:val="5"/>
  </w:num>
  <w:num w:numId="4" w16cid:durableId="746458579">
    <w:abstractNumId w:val="12"/>
  </w:num>
  <w:num w:numId="5" w16cid:durableId="287661749">
    <w:abstractNumId w:val="23"/>
  </w:num>
  <w:num w:numId="6" w16cid:durableId="153491996">
    <w:abstractNumId w:val="22"/>
  </w:num>
  <w:num w:numId="7" w16cid:durableId="1287082571">
    <w:abstractNumId w:val="32"/>
  </w:num>
  <w:num w:numId="8" w16cid:durableId="1053382448">
    <w:abstractNumId w:val="26"/>
  </w:num>
  <w:num w:numId="9" w16cid:durableId="1947689897">
    <w:abstractNumId w:val="13"/>
  </w:num>
  <w:num w:numId="10" w16cid:durableId="1650208396">
    <w:abstractNumId w:val="19"/>
  </w:num>
  <w:num w:numId="11" w16cid:durableId="1582254018">
    <w:abstractNumId w:val="19"/>
  </w:num>
  <w:num w:numId="12" w16cid:durableId="138428377">
    <w:abstractNumId w:val="11"/>
  </w:num>
  <w:num w:numId="13" w16cid:durableId="32653266">
    <w:abstractNumId w:val="10"/>
  </w:num>
  <w:num w:numId="14" w16cid:durableId="1405881176">
    <w:abstractNumId w:val="0"/>
  </w:num>
  <w:num w:numId="15" w16cid:durableId="1760325442">
    <w:abstractNumId w:val="38"/>
  </w:num>
  <w:num w:numId="16" w16cid:durableId="144442607">
    <w:abstractNumId w:val="35"/>
  </w:num>
  <w:num w:numId="17" w16cid:durableId="2114547164">
    <w:abstractNumId w:val="3"/>
  </w:num>
  <w:num w:numId="18" w16cid:durableId="239339075">
    <w:abstractNumId w:val="29"/>
  </w:num>
  <w:num w:numId="19" w16cid:durableId="792478073">
    <w:abstractNumId w:val="36"/>
  </w:num>
  <w:num w:numId="20" w16cid:durableId="807405523">
    <w:abstractNumId w:val="25"/>
  </w:num>
  <w:num w:numId="21" w16cid:durableId="1958759940">
    <w:abstractNumId w:val="18"/>
  </w:num>
  <w:num w:numId="22" w16cid:durableId="1224945717">
    <w:abstractNumId w:val="6"/>
  </w:num>
  <w:num w:numId="23" w16cid:durableId="1463839859">
    <w:abstractNumId w:val="17"/>
  </w:num>
  <w:num w:numId="24" w16cid:durableId="1602446507">
    <w:abstractNumId w:val="15"/>
  </w:num>
  <w:num w:numId="25" w16cid:durableId="95756978">
    <w:abstractNumId w:val="2"/>
  </w:num>
  <w:num w:numId="26" w16cid:durableId="1606965466">
    <w:abstractNumId w:val="27"/>
  </w:num>
  <w:num w:numId="27" w16cid:durableId="1162041706">
    <w:abstractNumId w:val="7"/>
  </w:num>
  <w:num w:numId="28" w16cid:durableId="736322589">
    <w:abstractNumId w:val="30"/>
  </w:num>
  <w:num w:numId="29" w16cid:durableId="619150007">
    <w:abstractNumId w:val="1"/>
  </w:num>
  <w:num w:numId="30" w16cid:durableId="273678525">
    <w:abstractNumId w:val="34"/>
  </w:num>
  <w:num w:numId="31" w16cid:durableId="270359591">
    <w:abstractNumId w:val="4"/>
  </w:num>
  <w:num w:numId="32" w16cid:durableId="442261150">
    <w:abstractNumId w:val="33"/>
  </w:num>
  <w:num w:numId="33" w16cid:durableId="744643039">
    <w:abstractNumId w:val="9"/>
  </w:num>
  <w:num w:numId="34" w16cid:durableId="1381510838">
    <w:abstractNumId w:val="20"/>
  </w:num>
  <w:num w:numId="35" w16cid:durableId="17313358">
    <w:abstractNumId w:val="8"/>
  </w:num>
  <w:num w:numId="36" w16cid:durableId="802425701">
    <w:abstractNumId w:val="24"/>
  </w:num>
  <w:num w:numId="37" w16cid:durableId="1417432568">
    <w:abstractNumId w:val="31"/>
  </w:num>
  <w:num w:numId="38" w16cid:durableId="778336180">
    <w:abstractNumId w:val="37"/>
  </w:num>
  <w:num w:numId="39" w16cid:durableId="893396268">
    <w:abstractNumId w:val="14"/>
  </w:num>
  <w:num w:numId="40" w16cid:durableId="126230184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06ED"/>
    <w:rsid w:val="00002756"/>
    <w:rsid w:val="0000657D"/>
    <w:rsid w:val="0000731A"/>
    <w:rsid w:val="00007712"/>
    <w:rsid w:val="00007A2F"/>
    <w:rsid w:val="00007D9B"/>
    <w:rsid w:val="00013C89"/>
    <w:rsid w:val="00014635"/>
    <w:rsid w:val="00015911"/>
    <w:rsid w:val="00016C18"/>
    <w:rsid w:val="00022E99"/>
    <w:rsid w:val="00024980"/>
    <w:rsid w:val="000250C1"/>
    <w:rsid w:val="00026261"/>
    <w:rsid w:val="000302FA"/>
    <w:rsid w:val="00030414"/>
    <w:rsid w:val="000307A0"/>
    <w:rsid w:val="00031662"/>
    <w:rsid w:val="00032B3E"/>
    <w:rsid w:val="00033129"/>
    <w:rsid w:val="00033852"/>
    <w:rsid w:val="000338EA"/>
    <w:rsid w:val="00035EE1"/>
    <w:rsid w:val="00040262"/>
    <w:rsid w:val="00044CAB"/>
    <w:rsid w:val="00044EE5"/>
    <w:rsid w:val="00046025"/>
    <w:rsid w:val="000466A4"/>
    <w:rsid w:val="00046EBD"/>
    <w:rsid w:val="00054B3F"/>
    <w:rsid w:val="00061B79"/>
    <w:rsid w:val="000635AE"/>
    <w:rsid w:val="00064FC5"/>
    <w:rsid w:val="0006790F"/>
    <w:rsid w:val="00067E35"/>
    <w:rsid w:val="000709B9"/>
    <w:rsid w:val="0007217D"/>
    <w:rsid w:val="0007373F"/>
    <w:rsid w:val="00073A0F"/>
    <w:rsid w:val="00074B16"/>
    <w:rsid w:val="00075414"/>
    <w:rsid w:val="0007685B"/>
    <w:rsid w:val="00080F6E"/>
    <w:rsid w:val="00082A7E"/>
    <w:rsid w:val="000833AB"/>
    <w:rsid w:val="00092405"/>
    <w:rsid w:val="00092A81"/>
    <w:rsid w:val="00093ED1"/>
    <w:rsid w:val="00094F88"/>
    <w:rsid w:val="00097548"/>
    <w:rsid w:val="000A0163"/>
    <w:rsid w:val="000A1547"/>
    <w:rsid w:val="000A1E0E"/>
    <w:rsid w:val="000A668C"/>
    <w:rsid w:val="000A724E"/>
    <w:rsid w:val="000A7D6C"/>
    <w:rsid w:val="000B1E1C"/>
    <w:rsid w:val="000B5717"/>
    <w:rsid w:val="000C0CDC"/>
    <w:rsid w:val="000C7F46"/>
    <w:rsid w:val="000D0293"/>
    <w:rsid w:val="000D0E85"/>
    <w:rsid w:val="000D0FAC"/>
    <w:rsid w:val="000D0FCA"/>
    <w:rsid w:val="000D3856"/>
    <w:rsid w:val="000D5E09"/>
    <w:rsid w:val="000E1523"/>
    <w:rsid w:val="000E17B5"/>
    <w:rsid w:val="000E3A58"/>
    <w:rsid w:val="000E42D5"/>
    <w:rsid w:val="000E430E"/>
    <w:rsid w:val="000F1134"/>
    <w:rsid w:val="000F1401"/>
    <w:rsid w:val="000F27A5"/>
    <w:rsid w:val="000F4F62"/>
    <w:rsid w:val="000F6E49"/>
    <w:rsid w:val="000F735F"/>
    <w:rsid w:val="000F78E9"/>
    <w:rsid w:val="000F7D60"/>
    <w:rsid w:val="00102742"/>
    <w:rsid w:val="00102FF1"/>
    <w:rsid w:val="00103B76"/>
    <w:rsid w:val="00104F6D"/>
    <w:rsid w:val="00105017"/>
    <w:rsid w:val="00106863"/>
    <w:rsid w:val="00110A45"/>
    <w:rsid w:val="0011603A"/>
    <w:rsid w:val="0011745A"/>
    <w:rsid w:val="00117DFB"/>
    <w:rsid w:val="001204A2"/>
    <w:rsid w:val="00120E16"/>
    <w:rsid w:val="00120E1F"/>
    <w:rsid w:val="00121915"/>
    <w:rsid w:val="00122474"/>
    <w:rsid w:val="00122E4B"/>
    <w:rsid w:val="00126173"/>
    <w:rsid w:val="00126D4B"/>
    <w:rsid w:val="001306FA"/>
    <w:rsid w:val="00130EA7"/>
    <w:rsid w:val="00134005"/>
    <w:rsid w:val="00134C3B"/>
    <w:rsid w:val="00140B11"/>
    <w:rsid w:val="00140BBD"/>
    <w:rsid w:val="0014252D"/>
    <w:rsid w:val="00142F0B"/>
    <w:rsid w:val="001437D2"/>
    <w:rsid w:val="00147223"/>
    <w:rsid w:val="00147313"/>
    <w:rsid w:val="00150EC6"/>
    <w:rsid w:val="00151CA8"/>
    <w:rsid w:val="00151EEF"/>
    <w:rsid w:val="001548E2"/>
    <w:rsid w:val="00154AD3"/>
    <w:rsid w:val="00157CC7"/>
    <w:rsid w:val="00164784"/>
    <w:rsid w:val="00166E49"/>
    <w:rsid w:val="00167890"/>
    <w:rsid w:val="0017591B"/>
    <w:rsid w:val="001838B4"/>
    <w:rsid w:val="00184433"/>
    <w:rsid w:val="001850F1"/>
    <w:rsid w:val="00185250"/>
    <w:rsid w:val="00185345"/>
    <w:rsid w:val="00186C50"/>
    <w:rsid w:val="0018782C"/>
    <w:rsid w:val="00187909"/>
    <w:rsid w:val="00190F13"/>
    <w:rsid w:val="001925DC"/>
    <w:rsid w:val="0019582A"/>
    <w:rsid w:val="00195C59"/>
    <w:rsid w:val="00197551"/>
    <w:rsid w:val="001A0842"/>
    <w:rsid w:val="001A192C"/>
    <w:rsid w:val="001A19B1"/>
    <w:rsid w:val="001A3A6C"/>
    <w:rsid w:val="001A5D9B"/>
    <w:rsid w:val="001B03AB"/>
    <w:rsid w:val="001B088F"/>
    <w:rsid w:val="001B0C75"/>
    <w:rsid w:val="001B111E"/>
    <w:rsid w:val="001B1722"/>
    <w:rsid w:val="001B19BE"/>
    <w:rsid w:val="001B1B53"/>
    <w:rsid w:val="001C1944"/>
    <w:rsid w:val="001C27EB"/>
    <w:rsid w:val="001C3704"/>
    <w:rsid w:val="001D00D5"/>
    <w:rsid w:val="001D10CB"/>
    <w:rsid w:val="001D30AF"/>
    <w:rsid w:val="001D5046"/>
    <w:rsid w:val="001E43B5"/>
    <w:rsid w:val="001E4B03"/>
    <w:rsid w:val="001E5904"/>
    <w:rsid w:val="001E6294"/>
    <w:rsid w:val="001F35FD"/>
    <w:rsid w:val="001F56AE"/>
    <w:rsid w:val="001F612F"/>
    <w:rsid w:val="001F64F6"/>
    <w:rsid w:val="001F6FB3"/>
    <w:rsid w:val="00200AAD"/>
    <w:rsid w:val="0020136D"/>
    <w:rsid w:val="002014E3"/>
    <w:rsid w:val="00201B90"/>
    <w:rsid w:val="002023F3"/>
    <w:rsid w:val="00202B8C"/>
    <w:rsid w:val="00204109"/>
    <w:rsid w:val="0020416F"/>
    <w:rsid w:val="00207399"/>
    <w:rsid w:val="00210EC9"/>
    <w:rsid w:val="00211A00"/>
    <w:rsid w:val="00212192"/>
    <w:rsid w:val="002128BD"/>
    <w:rsid w:val="00215A19"/>
    <w:rsid w:val="00215B68"/>
    <w:rsid w:val="00220917"/>
    <w:rsid w:val="00221367"/>
    <w:rsid w:val="0022561B"/>
    <w:rsid w:val="00227208"/>
    <w:rsid w:val="0022732D"/>
    <w:rsid w:val="00230626"/>
    <w:rsid w:val="00233DA2"/>
    <w:rsid w:val="00234B73"/>
    <w:rsid w:val="00235836"/>
    <w:rsid w:val="002368C7"/>
    <w:rsid w:val="00237680"/>
    <w:rsid w:val="002414B9"/>
    <w:rsid w:val="00242613"/>
    <w:rsid w:val="00242B21"/>
    <w:rsid w:val="00244D1B"/>
    <w:rsid w:val="00244E27"/>
    <w:rsid w:val="002452A2"/>
    <w:rsid w:val="002457F3"/>
    <w:rsid w:val="00246203"/>
    <w:rsid w:val="00250D40"/>
    <w:rsid w:val="00254D11"/>
    <w:rsid w:val="002553FD"/>
    <w:rsid w:val="00255FEC"/>
    <w:rsid w:val="002601FF"/>
    <w:rsid w:val="002625C3"/>
    <w:rsid w:val="0026479E"/>
    <w:rsid w:val="002650B7"/>
    <w:rsid w:val="00270BF3"/>
    <w:rsid w:val="00271678"/>
    <w:rsid w:val="00272104"/>
    <w:rsid w:val="0027292C"/>
    <w:rsid w:val="0027490B"/>
    <w:rsid w:val="00275CF5"/>
    <w:rsid w:val="00280A15"/>
    <w:rsid w:val="0028438F"/>
    <w:rsid w:val="00291AEE"/>
    <w:rsid w:val="00291CC2"/>
    <w:rsid w:val="00292149"/>
    <w:rsid w:val="00292886"/>
    <w:rsid w:val="00296CFB"/>
    <w:rsid w:val="0029762A"/>
    <w:rsid w:val="002A16A2"/>
    <w:rsid w:val="002A5F08"/>
    <w:rsid w:val="002A7E1C"/>
    <w:rsid w:val="002B3F02"/>
    <w:rsid w:val="002C152E"/>
    <w:rsid w:val="002C1C98"/>
    <w:rsid w:val="002C6458"/>
    <w:rsid w:val="002C660E"/>
    <w:rsid w:val="002D0891"/>
    <w:rsid w:val="002D23E5"/>
    <w:rsid w:val="002D2F26"/>
    <w:rsid w:val="002D3875"/>
    <w:rsid w:val="002D43FF"/>
    <w:rsid w:val="002D6F23"/>
    <w:rsid w:val="002D7209"/>
    <w:rsid w:val="002D79AF"/>
    <w:rsid w:val="002E1B6C"/>
    <w:rsid w:val="002E48DB"/>
    <w:rsid w:val="002E4B91"/>
    <w:rsid w:val="002E6FDB"/>
    <w:rsid w:val="002F0730"/>
    <w:rsid w:val="002F26D4"/>
    <w:rsid w:val="002F2D79"/>
    <w:rsid w:val="002F47F6"/>
    <w:rsid w:val="002F4911"/>
    <w:rsid w:val="002F8C24"/>
    <w:rsid w:val="00302589"/>
    <w:rsid w:val="00304948"/>
    <w:rsid w:val="00304CA3"/>
    <w:rsid w:val="003061F1"/>
    <w:rsid w:val="00306436"/>
    <w:rsid w:val="003067A5"/>
    <w:rsid w:val="00310E6F"/>
    <w:rsid w:val="00313D52"/>
    <w:rsid w:val="00314245"/>
    <w:rsid w:val="00314435"/>
    <w:rsid w:val="00317262"/>
    <w:rsid w:val="003201D2"/>
    <w:rsid w:val="003212DA"/>
    <w:rsid w:val="00322314"/>
    <w:rsid w:val="00322759"/>
    <w:rsid w:val="003228A0"/>
    <w:rsid w:val="003250C6"/>
    <w:rsid w:val="0033003B"/>
    <w:rsid w:val="00330820"/>
    <w:rsid w:val="003308BB"/>
    <w:rsid w:val="00330A9A"/>
    <w:rsid w:val="0033358D"/>
    <w:rsid w:val="00335AE0"/>
    <w:rsid w:val="00337937"/>
    <w:rsid w:val="0034078F"/>
    <w:rsid w:val="00340CBD"/>
    <w:rsid w:val="00342BD9"/>
    <w:rsid w:val="0034722E"/>
    <w:rsid w:val="00353B7D"/>
    <w:rsid w:val="00357AC9"/>
    <w:rsid w:val="00357EEB"/>
    <w:rsid w:val="003608A4"/>
    <w:rsid w:val="00361537"/>
    <w:rsid w:val="00362C9E"/>
    <w:rsid w:val="003662AB"/>
    <w:rsid w:val="00373897"/>
    <w:rsid w:val="00374F60"/>
    <w:rsid w:val="003853DA"/>
    <w:rsid w:val="00390E8A"/>
    <w:rsid w:val="003919C1"/>
    <w:rsid w:val="0039301A"/>
    <w:rsid w:val="0039355A"/>
    <w:rsid w:val="00394C44"/>
    <w:rsid w:val="003953E0"/>
    <w:rsid w:val="003A24EE"/>
    <w:rsid w:val="003A282A"/>
    <w:rsid w:val="003A2D4D"/>
    <w:rsid w:val="003A69B6"/>
    <w:rsid w:val="003A6D95"/>
    <w:rsid w:val="003A7E9D"/>
    <w:rsid w:val="003B0D58"/>
    <w:rsid w:val="003B16A2"/>
    <w:rsid w:val="003B398B"/>
    <w:rsid w:val="003B40A3"/>
    <w:rsid w:val="003B4EE4"/>
    <w:rsid w:val="003B5A04"/>
    <w:rsid w:val="003B6997"/>
    <w:rsid w:val="003B7A2C"/>
    <w:rsid w:val="003C0ED8"/>
    <w:rsid w:val="003C2E56"/>
    <w:rsid w:val="003C6323"/>
    <w:rsid w:val="003C6793"/>
    <w:rsid w:val="003D19FC"/>
    <w:rsid w:val="003D3187"/>
    <w:rsid w:val="003D41F3"/>
    <w:rsid w:val="003D4D0D"/>
    <w:rsid w:val="003E2D71"/>
    <w:rsid w:val="003E3069"/>
    <w:rsid w:val="003E5ED2"/>
    <w:rsid w:val="003E6C02"/>
    <w:rsid w:val="003E70B1"/>
    <w:rsid w:val="003F170E"/>
    <w:rsid w:val="004039AB"/>
    <w:rsid w:val="004048AD"/>
    <w:rsid w:val="00404963"/>
    <w:rsid w:val="0040661B"/>
    <w:rsid w:val="0041344B"/>
    <w:rsid w:val="00415A88"/>
    <w:rsid w:val="0041667D"/>
    <w:rsid w:val="00416B4A"/>
    <w:rsid w:val="004229DA"/>
    <w:rsid w:val="00424ADE"/>
    <w:rsid w:val="00424EB8"/>
    <w:rsid w:val="00427FF6"/>
    <w:rsid w:val="00435C41"/>
    <w:rsid w:val="0043712C"/>
    <w:rsid w:val="00437477"/>
    <w:rsid w:val="00441FCA"/>
    <w:rsid w:val="0044229B"/>
    <w:rsid w:val="0044363E"/>
    <w:rsid w:val="0044560A"/>
    <w:rsid w:val="00445B12"/>
    <w:rsid w:val="004464C3"/>
    <w:rsid w:val="00447533"/>
    <w:rsid w:val="00447FF4"/>
    <w:rsid w:val="00450684"/>
    <w:rsid w:val="0045138C"/>
    <w:rsid w:val="004522AD"/>
    <w:rsid w:val="00452C72"/>
    <w:rsid w:val="00456D09"/>
    <w:rsid w:val="00456F6B"/>
    <w:rsid w:val="00463664"/>
    <w:rsid w:val="00464063"/>
    <w:rsid w:val="004644AC"/>
    <w:rsid w:val="00465268"/>
    <w:rsid w:val="00466EA6"/>
    <w:rsid w:val="0047012D"/>
    <w:rsid w:val="0047078C"/>
    <w:rsid w:val="00471535"/>
    <w:rsid w:val="00471B29"/>
    <w:rsid w:val="00472541"/>
    <w:rsid w:val="004747D8"/>
    <w:rsid w:val="004748F4"/>
    <w:rsid w:val="00474B5F"/>
    <w:rsid w:val="00477B19"/>
    <w:rsid w:val="004821A3"/>
    <w:rsid w:val="004826A8"/>
    <w:rsid w:val="00482BA9"/>
    <w:rsid w:val="00484A09"/>
    <w:rsid w:val="00486544"/>
    <w:rsid w:val="0048798A"/>
    <w:rsid w:val="00493B20"/>
    <w:rsid w:val="00493E74"/>
    <w:rsid w:val="004951C2"/>
    <w:rsid w:val="00495FDF"/>
    <w:rsid w:val="00496405"/>
    <w:rsid w:val="00496A5E"/>
    <w:rsid w:val="004A0C11"/>
    <w:rsid w:val="004A1771"/>
    <w:rsid w:val="004A1C08"/>
    <w:rsid w:val="004A226F"/>
    <w:rsid w:val="004A25D5"/>
    <w:rsid w:val="004A3B52"/>
    <w:rsid w:val="004B62EA"/>
    <w:rsid w:val="004B6938"/>
    <w:rsid w:val="004C0E86"/>
    <w:rsid w:val="004C4042"/>
    <w:rsid w:val="004C4776"/>
    <w:rsid w:val="004C5330"/>
    <w:rsid w:val="004C683C"/>
    <w:rsid w:val="004C6859"/>
    <w:rsid w:val="004C7AB7"/>
    <w:rsid w:val="004D114B"/>
    <w:rsid w:val="004D179D"/>
    <w:rsid w:val="004D245E"/>
    <w:rsid w:val="004D58AE"/>
    <w:rsid w:val="004D6AB7"/>
    <w:rsid w:val="004E1207"/>
    <w:rsid w:val="004E2561"/>
    <w:rsid w:val="004E5EED"/>
    <w:rsid w:val="004E7423"/>
    <w:rsid w:val="004F4CAE"/>
    <w:rsid w:val="004F6A1B"/>
    <w:rsid w:val="004F6DFF"/>
    <w:rsid w:val="004F7FFC"/>
    <w:rsid w:val="005045B7"/>
    <w:rsid w:val="00504D2B"/>
    <w:rsid w:val="00514860"/>
    <w:rsid w:val="00517CBB"/>
    <w:rsid w:val="00517EDA"/>
    <w:rsid w:val="00517F99"/>
    <w:rsid w:val="005203AA"/>
    <w:rsid w:val="00521FC3"/>
    <w:rsid w:val="005234F2"/>
    <w:rsid w:val="0052391D"/>
    <w:rsid w:val="00523DC7"/>
    <w:rsid w:val="0052542E"/>
    <w:rsid w:val="0053091E"/>
    <w:rsid w:val="005346F9"/>
    <w:rsid w:val="00535D6F"/>
    <w:rsid w:val="00536379"/>
    <w:rsid w:val="00536E6E"/>
    <w:rsid w:val="00541DA3"/>
    <w:rsid w:val="005462FE"/>
    <w:rsid w:val="00546933"/>
    <w:rsid w:val="00547733"/>
    <w:rsid w:val="00553969"/>
    <w:rsid w:val="005539C2"/>
    <w:rsid w:val="00554947"/>
    <w:rsid w:val="005550A0"/>
    <w:rsid w:val="005561B4"/>
    <w:rsid w:val="00557B62"/>
    <w:rsid w:val="00560747"/>
    <w:rsid w:val="00561968"/>
    <w:rsid w:val="005624F3"/>
    <w:rsid w:val="00562675"/>
    <w:rsid w:val="00563F0B"/>
    <w:rsid w:val="0056418E"/>
    <w:rsid w:val="00565CE1"/>
    <w:rsid w:val="005671DB"/>
    <w:rsid w:val="005708A5"/>
    <w:rsid w:val="00571137"/>
    <w:rsid w:val="00575078"/>
    <w:rsid w:val="00575585"/>
    <w:rsid w:val="00575712"/>
    <w:rsid w:val="00576ECD"/>
    <w:rsid w:val="00583A03"/>
    <w:rsid w:val="005842C0"/>
    <w:rsid w:val="00586D8B"/>
    <w:rsid w:val="00590DDB"/>
    <w:rsid w:val="00592290"/>
    <w:rsid w:val="005934D4"/>
    <w:rsid w:val="00593DC3"/>
    <w:rsid w:val="005954A6"/>
    <w:rsid w:val="00596201"/>
    <w:rsid w:val="005A104E"/>
    <w:rsid w:val="005A30DA"/>
    <w:rsid w:val="005A36C8"/>
    <w:rsid w:val="005A49D3"/>
    <w:rsid w:val="005A6174"/>
    <w:rsid w:val="005B1263"/>
    <w:rsid w:val="005B2AEC"/>
    <w:rsid w:val="005B437A"/>
    <w:rsid w:val="005B47D8"/>
    <w:rsid w:val="005B59FA"/>
    <w:rsid w:val="005B5D0A"/>
    <w:rsid w:val="005C2750"/>
    <w:rsid w:val="005C5C17"/>
    <w:rsid w:val="005C6C0D"/>
    <w:rsid w:val="005C6C68"/>
    <w:rsid w:val="005C73CC"/>
    <w:rsid w:val="005D1C6E"/>
    <w:rsid w:val="005E227E"/>
    <w:rsid w:val="005E5F7D"/>
    <w:rsid w:val="005F1A07"/>
    <w:rsid w:val="005F1EF4"/>
    <w:rsid w:val="005F2314"/>
    <w:rsid w:val="005F3241"/>
    <w:rsid w:val="00601F57"/>
    <w:rsid w:val="006026E2"/>
    <w:rsid w:val="00604269"/>
    <w:rsid w:val="00605A50"/>
    <w:rsid w:val="00605ABF"/>
    <w:rsid w:val="00612347"/>
    <w:rsid w:val="00612838"/>
    <w:rsid w:val="006149B0"/>
    <w:rsid w:val="00614A94"/>
    <w:rsid w:val="00621F41"/>
    <w:rsid w:val="00621F48"/>
    <w:rsid w:val="00624993"/>
    <w:rsid w:val="00627824"/>
    <w:rsid w:val="00630143"/>
    <w:rsid w:val="00630C04"/>
    <w:rsid w:val="00631344"/>
    <w:rsid w:val="0063294D"/>
    <w:rsid w:val="006341A1"/>
    <w:rsid w:val="00636D67"/>
    <w:rsid w:val="00637F7C"/>
    <w:rsid w:val="006414BA"/>
    <w:rsid w:val="006477CC"/>
    <w:rsid w:val="00650665"/>
    <w:rsid w:val="00656756"/>
    <w:rsid w:val="00661821"/>
    <w:rsid w:val="00661A60"/>
    <w:rsid w:val="00665153"/>
    <w:rsid w:val="0066544E"/>
    <w:rsid w:val="00665C8D"/>
    <w:rsid w:val="00667946"/>
    <w:rsid w:val="006708D1"/>
    <w:rsid w:val="0067285F"/>
    <w:rsid w:val="00672929"/>
    <w:rsid w:val="00677F74"/>
    <w:rsid w:val="00682206"/>
    <w:rsid w:val="00683BDD"/>
    <w:rsid w:val="0068411F"/>
    <w:rsid w:val="006855F7"/>
    <w:rsid w:val="006864EB"/>
    <w:rsid w:val="00690100"/>
    <w:rsid w:val="00690F06"/>
    <w:rsid w:val="006917E3"/>
    <w:rsid w:val="006959BC"/>
    <w:rsid w:val="006A01D1"/>
    <w:rsid w:val="006A0EB3"/>
    <w:rsid w:val="006A2367"/>
    <w:rsid w:val="006A24EE"/>
    <w:rsid w:val="006A7B35"/>
    <w:rsid w:val="006B0318"/>
    <w:rsid w:val="006B05CD"/>
    <w:rsid w:val="006B2589"/>
    <w:rsid w:val="006C0912"/>
    <w:rsid w:val="006C0E44"/>
    <w:rsid w:val="006C265E"/>
    <w:rsid w:val="006C4910"/>
    <w:rsid w:val="006C710C"/>
    <w:rsid w:val="006D0FC5"/>
    <w:rsid w:val="006D39ED"/>
    <w:rsid w:val="006E18BF"/>
    <w:rsid w:val="006E3A2D"/>
    <w:rsid w:val="006E5E36"/>
    <w:rsid w:val="006F05D1"/>
    <w:rsid w:val="006F1B12"/>
    <w:rsid w:val="006F1D66"/>
    <w:rsid w:val="006F1F81"/>
    <w:rsid w:val="006F2163"/>
    <w:rsid w:val="006F4910"/>
    <w:rsid w:val="006F514C"/>
    <w:rsid w:val="006F5798"/>
    <w:rsid w:val="0070059A"/>
    <w:rsid w:val="00700728"/>
    <w:rsid w:val="00702E79"/>
    <w:rsid w:val="00703FBA"/>
    <w:rsid w:val="00704066"/>
    <w:rsid w:val="007042F4"/>
    <w:rsid w:val="007047F9"/>
    <w:rsid w:val="0070715C"/>
    <w:rsid w:val="007140CA"/>
    <w:rsid w:val="00716F91"/>
    <w:rsid w:val="00720C86"/>
    <w:rsid w:val="007216F1"/>
    <w:rsid w:val="00724A56"/>
    <w:rsid w:val="00726653"/>
    <w:rsid w:val="00726CBA"/>
    <w:rsid w:val="00730C70"/>
    <w:rsid w:val="0073531D"/>
    <w:rsid w:val="00735965"/>
    <w:rsid w:val="00737E75"/>
    <w:rsid w:val="007426BD"/>
    <w:rsid w:val="007438E2"/>
    <w:rsid w:val="00743E28"/>
    <w:rsid w:val="007471AF"/>
    <w:rsid w:val="00751AA7"/>
    <w:rsid w:val="00755572"/>
    <w:rsid w:val="00755D76"/>
    <w:rsid w:val="007566D7"/>
    <w:rsid w:val="00760FBE"/>
    <w:rsid w:val="00761A33"/>
    <w:rsid w:val="0076245F"/>
    <w:rsid w:val="00763D99"/>
    <w:rsid w:val="00764DEB"/>
    <w:rsid w:val="00767191"/>
    <w:rsid w:val="00770C70"/>
    <w:rsid w:val="0077132A"/>
    <w:rsid w:val="00773413"/>
    <w:rsid w:val="00774B24"/>
    <w:rsid w:val="007751E8"/>
    <w:rsid w:val="00775C15"/>
    <w:rsid w:val="00776D33"/>
    <w:rsid w:val="0078020D"/>
    <w:rsid w:val="00781402"/>
    <w:rsid w:val="007847A6"/>
    <w:rsid w:val="00790603"/>
    <w:rsid w:val="0079099A"/>
    <w:rsid w:val="00791EEC"/>
    <w:rsid w:val="00792043"/>
    <w:rsid w:val="007938D0"/>
    <w:rsid w:val="00795A63"/>
    <w:rsid w:val="00795CB4"/>
    <w:rsid w:val="00797A45"/>
    <w:rsid w:val="007A3B55"/>
    <w:rsid w:val="007B084B"/>
    <w:rsid w:val="007B0C2F"/>
    <w:rsid w:val="007B245A"/>
    <w:rsid w:val="007B24E4"/>
    <w:rsid w:val="007B589F"/>
    <w:rsid w:val="007B633C"/>
    <w:rsid w:val="007B64D7"/>
    <w:rsid w:val="007C2C24"/>
    <w:rsid w:val="007C4024"/>
    <w:rsid w:val="007C57EE"/>
    <w:rsid w:val="007C7DF5"/>
    <w:rsid w:val="007D04D3"/>
    <w:rsid w:val="007D0C07"/>
    <w:rsid w:val="007D593D"/>
    <w:rsid w:val="007D5E7F"/>
    <w:rsid w:val="007E0B24"/>
    <w:rsid w:val="007E26E9"/>
    <w:rsid w:val="007E307E"/>
    <w:rsid w:val="007E4E49"/>
    <w:rsid w:val="007E4EBC"/>
    <w:rsid w:val="007E6AEF"/>
    <w:rsid w:val="007F06B0"/>
    <w:rsid w:val="007F29D5"/>
    <w:rsid w:val="007F2A74"/>
    <w:rsid w:val="007F319B"/>
    <w:rsid w:val="007F6D60"/>
    <w:rsid w:val="0080414E"/>
    <w:rsid w:val="00806FCD"/>
    <w:rsid w:val="008127B3"/>
    <w:rsid w:val="00812E5C"/>
    <w:rsid w:val="00815AE0"/>
    <w:rsid w:val="00815DBC"/>
    <w:rsid w:val="00816D14"/>
    <w:rsid w:val="00822DCA"/>
    <w:rsid w:val="00827363"/>
    <w:rsid w:val="00830495"/>
    <w:rsid w:val="008313E5"/>
    <w:rsid w:val="0083501E"/>
    <w:rsid w:val="00835812"/>
    <w:rsid w:val="008364A3"/>
    <w:rsid w:val="00842ABD"/>
    <w:rsid w:val="00843C2D"/>
    <w:rsid w:val="00843D77"/>
    <w:rsid w:val="0085053E"/>
    <w:rsid w:val="00853295"/>
    <w:rsid w:val="00853A30"/>
    <w:rsid w:val="00854CBF"/>
    <w:rsid w:val="00860409"/>
    <w:rsid w:val="00863EF1"/>
    <w:rsid w:val="00864FA0"/>
    <w:rsid w:val="00866007"/>
    <w:rsid w:val="00867BB2"/>
    <w:rsid w:val="00867E43"/>
    <w:rsid w:val="008700FF"/>
    <w:rsid w:val="008746F4"/>
    <w:rsid w:val="008766D4"/>
    <w:rsid w:val="00877E52"/>
    <w:rsid w:val="008805A9"/>
    <w:rsid w:val="00881FDB"/>
    <w:rsid w:val="00882046"/>
    <w:rsid w:val="00885E94"/>
    <w:rsid w:val="00890BD3"/>
    <w:rsid w:val="00892E5A"/>
    <w:rsid w:val="00893528"/>
    <w:rsid w:val="00893A41"/>
    <w:rsid w:val="00895C0D"/>
    <w:rsid w:val="008A0BB6"/>
    <w:rsid w:val="008A5B1C"/>
    <w:rsid w:val="008A736B"/>
    <w:rsid w:val="008A7986"/>
    <w:rsid w:val="008A79C3"/>
    <w:rsid w:val="008A7D2F"/>
    <w:rsid w:val="008B2319"/>
    <w:rsid w:val="008B377A"/>
    <w:rsid w:val="008B4F8E"/>
    <w:rsid w:val="008B51F0"/>
    <w:rsid w:val="008B5656"/>
    <w:rsid w:val="008C05B2"/>
    <w:rsid w:val="008C1920"/>
    <w:rsid w:val="008C44C0"/>
    <w:rsid w:val="008D0295"/>
    <w:rsid w:val="008D07A4"/>
    <w:rsid w:val="008D6F91"/>
    <w:rsid w:val="008D76AB"/>
    <w:rsid w:val="008E01DB"/>
    <w:rsid w:val="008E1F95"/>
    <w:rsid w:val="008E2333"/>
    <w:rsid w:val="008E2E0C"/>
    <w:rsid w:val="008E30B5"/>
    <w:rsid w:val="008E6600"/>
    <w:rsid w:val="008F1AD0"/>
    <w:rsid w:val="008F1E06"/>
    <w:rsid w:val="008F3CB1"/>
    <w:rsid w:val="008F7293"/>
    <w:rsid w:val="0090433B"/>
    <w:rsid w:val="00906EB7"/>
    <w:rsid w:val="00910184"/>
    <w:rsid w:val="00911F93"/>
    <w:rsid w:val="0092030D"/>
    <w:rsid w:val="00920C9D"/>
    <w:rsid w:val="00921682"/>
    <w:rsid w:val="00922D52"/>
    <w:rsid w:val="00924B16"/>
    <w:rsid w:val="009264FE"/>
    <w:rsid w:val="009326BF"/>
    <w:rsid w:val="00933D17"/>
    <w:rsid w:val="00934E2C"/>
    <w:rsid w:val="0093636F"/>
    <w:rsid w:val="009379DF"/>
    <w:rsid w:val="00937A3F"/>
    <w:rsid w:val="00937AEB"/>
    <w:rsid w:val="0094077F"/>
    <w:rsid w:val="00941830"/>
    <w:rsid w:val="00941E1F"/>
    <w:rsid w:val="0094326C"/>
    <w:rsid w:val="009445A3"/>
    <w:rsid w:val="00944B8F"/>
    <w:rsid w:val="00945E5E"/>
    <w:rsid w:val="0095208D"/>
    <w:rsid w:val="00952D30"/>
    <w:rsid w:val="009617C8"/>
    <w:rsid w:val="00961A82"/>
    <w:rsid w:val="0096201A"/>
    <w:rsid w:val="00962880"/>
    <w:rsid w:val="00963E7E"/>
    <w:rsid w:val="00965449"/>
    <w:rsid w:val="00970230"/>
    <w:rsid w:val="00970741"/>
    <w:rsid w:val="00972560"/>
    <w:rsid w:val="0097281A"/>
    <w:rsid w:val="00972B0A"/>
    <w:rsid w:val="00973D89"/>
    <w:rsid w:val="00974878"/>
    <w:rsid w:val="00976294"/>
    <w:rsid w:val="00980BD6"/>
    <w:rsid w:val="00980BFF"/>
    <w:rsid w:val="00981656"/>
    <w:rsid w:val="00981982"/>
    <w:rsid w:val="0098622D"/>
    <w:rsid w:val="00986FC7"/>
    <w:rsid w:val="00987217"/>
    <w:rsid w:val="00990BBB"/>
    <w:rsid w:val="00990F5F"/>
    <w:rsid w:val="009912AC"/>
    <w:rsid w:val="0099135A"/>
    <w:rsid w:val="00991D83"/>
    <w:rsid w:val="0099203D"/>
    <w:rsid w:val="00992598"/>
    <w:rsid w:val="009940E5"/>
    <w:rsid w:val="009943E6"/>
    <w:rsid w:val="00994429"/>
    <w:rsid w:val="00995E2C"/>
    <w:rsid w:val="00996E24"/>
    <w:rsid w:val="009978C7"/>
    <w:rsid w:val="009A04AC"/>
    <w:rsid w:val="009A2B2B"/>
    <w:rsid w:val="009A5E50"/>
    <w:rsid w:val="009B13BE"/>
    <w:rsid w:val="009B15DD"/>
    <w:rsid w:val="009B31E9"/>
    <w:rsid w:val="009B5FA2"/>
    <w:rsid w:val="009B7355"/>
    <w:rsid w:val="009B7FB0"/>
    <w:rsid w:val="009C1DC4"/>
    <w:rsid w:val="009C3A8B"/>
    <w:rsid w:val="009D2B26"/>
    <w:rsid w:val="009D3CEA"/>
    <w:rsid w:val="009D3F5B"/>
    <w:rsid w:val="009D40F9"/>
    <w:rsid w:val="009D48F6"/>
    <w:rsid w:val="009D52B6"/>
    <w:rsid w:val="009D5D3C"/>
    <w:rsid w:val="009D6C68"/>
    <w:rsid w:val="009E08B3"/>
    <w:rsid w:val="009E3309"/>
    <w:rsid w:val="009E4550"/>
    <w:rsid w:val="009E5671"/>
    <w:rsid w:val="009E7DC3"/>
    <w:rsid w:val="009F0C14"/>
    <w:rsid w:val="009F14AF"/>
    <w:rsid w:val="009F14F8"/>
    <w:rsid w:val="009F20A3"/>
    <w:rsid w:val="009F2406"/>
    <w:rsid w:val="009F5DD7"/>
    <w:rsid w:val="009F626A"/>
    <w:rsid w:val="009F67D0"/>
    <w:rsid w:val="009F67F7"/>
    <w:rsid w:val="00A009E2"/>
    <w:rsid w:val="00A02130"/>
    <w:rsid w:val="00A03D53"/>
    <w:rsid w:val="00A0426F"/>
    <w:rsid w:val="00A05583"/>
    <w:rsid w:val="00A07E60"/>
    <w:rsid w:val="00A10451"/>
    <w:rsid w:val="00A1130F"/>
    <w:rsid w:val="00A11794"/>
    <w:rsid w:val="00A151D5"/>
    <w:rsid w:val="00A22306"/>
    <w:rsid w:val="00A22789"/>
    <w:rsid w:val="00A23493"/>
    <w:rsid w:val="00A23722"/>
    <w:rsid w:val="00A2429F"/>
    <w:rsid w:val="00A247B8"/>
    <w:rsid w:val="00A32073"/>
    <w:rsid w:val="00A33934"/>
    <w:rsid w:val="00A34765"/>
    <w:rsid w:val="00A438FB"/>
    <w:rsid w:val="00A47A25"/>
    <w:rsid w:val="00A47BC9"/>
    <w:rsid w:val="00A51B50"/>
    <w:rsid w:val="00A52AE4"/>
    <w:rsid w:val="00A56F5D"/>
    <w:rsid w:val="00A57070"/>
    <w:rsid w:val="00A57D0C"/>
    <w:rsid w:val="00A65153"/>
    <w:rsid w:val="00A66A76"/>
    <w:rsid w:val="00A67223"/>
    <w:rsid w:val="00A67746"/>
    <w:rsid w:val="00A714FF"/>
    <w:rsid w:val="00A74113"/>
    <w:rsid w:val="00A74850"/>
    <w:rsid w:val="00A75A6C"/>
    <w:rsid w:val="00A77BCF"/>
    <w:rsid w:val="00A8301B"/>
    <w:rsid w:val="00A852B6"/>
    <w:rsid w:val="00A877F1"/>
    <w:rsid w:val="00A87BF9"/>
    <w:rsid w:val="00A93FF1"/>
    <w:rsid w:val="00A94B62"/>
    <w:rsid w:val="00A9500E"/>
    <w:rsid w:val="00A9520F"/>
    <w:rsid w:val="00A95410"/>
    <w:rsid w:val="00AA1050"/>
    <w:rsid w:val="00AA5417"/>
    <w:rsid w:val="00AA5BE8"/>
    <w:rsid w:val="00AB154F"/>
    <w:rsid w:val="00AB200C"/>
    <w:rsid w:val="00AB78B2"/>
    <w:rsid w:val="00AB7AD9"/>
    <w:rsid w:val="00AC044E"/>
    <w:rsid w:val="00AC0F08"/>
    <w:rsid w:val="00AC5404"/>
    <w:rsid w:val="00AC6AAF"/>
    <w:rsid w:val="00AD1197"/>
    <w:rsid w:val="00AD1747"/>
    <w:rsid w:val="00AD1A81"/>
    <w:rsid w:val="00AD1E68"/>
    <w:rsid w:val="00AD2549"/>
    <w:rsid w:val="00AD3525"/>
    <w:rsid w:val="00AD447B"/>
    <w:rsid w:val="00AD46B8"/>
    <w:rsid w:val="00AD4927"/>
    <w:rsid w:val="00AD61BF"/>
    <w:rsid w:val="00AD7E9C"/>
    <w:rsid w:val="00AE08E1"/>
    <w:rsid w:val="00AE20D5"/>
    <w:rsid w:val="00AE6CAE"/>
    <w:rsid w:val="00AF0E7D"/>
    <w:rsid w:val="00AF4328"/>
    <w:rsid w:val="00AF4359"/>
    <w:rsid w:val="00AF43D4"/>
    <w:rsid w:val="00AF495F"/>
    <w:rsid w:val="00AF4C84"/>
    <w:rsid w:val="00AF4E47"/>
    <w:rsid w:val="00AF5C8E"/>
    <w:rsid w:val="00AF7930"/>
    <w:rsid w:val="00B026D2"/>
    <w:rsid w:val="00B0284C"/>
    <w:rsid w:val="00B05844"/>
    <w:rsid w:val="00B06D68"/>
    <w:rsid w:val="00B072EF"/>
    <w:rsid w:val="00B130C6"/>
    <w:rsid w:val="00B136A7"/>
    <w:rsid w:val="00B1446D"/>
    <w:rsid w:val="00B158A5"/>
    <w:rsid w:val="00B17F40"/>
    <w:rsid w:val="00B237C0"/>
    <w:rsid w:val="00B2464D"/>
    <w:rsid w:val="00B24C0C"/>
    <w:rsid w:val="00B254EC"/>
    <w:rsid w:val="00B2688F"/>
    <w:rsid w:val="00B26CCF"/>
    <w:rsid w:val="00B300C7"/>
    <w:rsid w:val="00B30FDF"/>
    <w:rsid w:val="00B34797"/>
    <w:rsid w:val="00B371DA"/>
    <w:rsid w:val="00B3774B"/>
    <w:rsid w:val="00B37A1A"/>
    <w:rsid w:val="00B37F4F"/>
    <w:rsid w:val="00B4046D"/>
    <w:rsid w:val="00B40B40"/>
    <w:rsid w:val="00B41071"/>
    <w:rsid w:val="00B417B2"/>
    <w:rsid w:val="00B42541"/>
    <w:rsid w:val="00B42F8D"/>
    <w:rsid w:val="00B4795F"/>
    <w:rsid w:val="00B50821"/>
    <w:rsid w:val="00B55107"/>
    <w:rsid w:val="00B55678"/>
    <w:rsid w:val="00B57BAE"/>
    <w:rsid w:val="00B60814"/>
    <w:rsid w:val="00B6532B"/>
    <w:rsid w:val="00B67554"/>
    <w:rsid w:val="00B706ED"/>
    <w:rsid w:val="00B71F2B"/>
    <w:rsid w:val="00B72817"/>
    <w:rsid w:val="00B72A79"/>
    <w:rsid w:val="00B73079"/>
    <w:rsid w:val="00B74BCB"/>
    <w:rsid w:val="00B80AD1"/>
    <w:rsid w:val="00B80F99"/>
    <w:rsid w:val="00B855EC"/>
    <w:rsid w:val="00B8704F"/>
    <w:rsid w:val="00B87E58"/>
    <w:rsid w:val="00B90100"/>
    <w:rsid w:val="00B91AAC"/>
    <w:rsid w:val="00B92BEF"/>
    <w:rsid w:val="00B95948"/>
    <w:rsid w:val="00B97F43"/>
    <w:rsid w:val="00BA2DF8"/>
    <w:rsid w:val="00BA3344"/>
    <w:rsid w:val="00BA338D"/>
    <w:rsid w:val="00BA342A"/>
    <w:rsid w:val="00BA38A3"/>
    <w:rsid w:val="00BA396F"/>
    <w:rsid w:val="00BA59F5"/>
    <w:rsid w:val="00BA6786"/>
    <w:rsid w:val="00BA6A19"/>
    <w:rsid w:val="00BA6B88"/>
    <w:rsid w:val="00BA6E1C"/>
    <w:rsid w:val="00BB0117"/>
    <w:rsid w:val="00BB0AFF"/>
    <w:rsid w:val="00BB3388"/>
    <w:rsid w:val="00BB3648"/>
    <w:rsid w:val="00BB7B34"/>
    <w:rsid w:val="00BB7B8F"/>
    <w:rsid w:val="00BC1F59"/>
    <w:rsid w:val="00BC24E2"/>
    <w:rsid w:val="00BC7B19"/>
    <w:rsid w:val="00BD06ED"/>
    <w:rsid w:val="00BD0A08"/>
    <w:rsid w:val="00BD1B0C"/>
    <w:rsid w:val="00BD1E5D"/>
    <w:rsid w:val="00BD1EA4"/>
    <w:rsid w:val="00BD30A1"/>
    <w:rsid w:val="00BD6020"/>
    <w:rsid w:val="00BD6BC6"/>
    <w:rsid w:val="00BD7346"/>
    <w:rsid w:val="00BE557D"/>
    <w:rsid w:val="00BE71C3"/>
    <w:rsid w:val="00BE71F4"/>
    <w:rsid w:val="00BF0564"/>
    <w:rsid w:val="00BF34A5"/>
    <w:rsid w:val="00BF4CB3"/>
    <w:rsid w:val="00BF4F6D"/>
    <w:rsid w:val="00BF5DB4"/>
    <w:rsid w:val="00BF6155"/>
    <w:rsid w:val="00BF6F84"/>
    <w:rsid w:val="00BF7518"/>
    <w:rsid w:val="00C00D61"/>
    <w:rsid w:val="00C03748"/>
    <w:rsid w:val="00C04312"/>
    <w:rsid w:val="00C0798F"/>
    <w:rsid w:val="00C109CA"/>
    <w:rsid w:val="00C10A78"/>
    <w:rsid w:val="00C135EC"/>
    <w:rsid w:val="00C14D1C"/>
    <w:rsid w:val="00C17456"/>
    <w:rsid w:val="00C202EA"/>
    <w:rsid w:val="00C22304"/>
    <w:rsid w:val="00C22E13"/>
    <w:rsid w:val="00C3004C"/>
    <w:rsid w:val="00C315C4"/>
    <w:rsid w:val="00C31C21"/>
    <w:rsid w:val="00C34F04"/>
    <w:rsid w:val="00C4179F"/>
    <w:rsid w:val="00C42F25"/>
    <w:rsid w:val="00C4387F"/>
    <w:rsid w:val="00C45A6C"/>
    <w:rsid w:val="00C4718F"/>
    <w:rsid w:val="00C50C64"/>
    <w:rsid w:val="00C54753"/>
    <w:rsid w:val="00C56206"/>
    <w:rsid w:val="00C606C1"/>
    <w:rsid w:val="00C60FF4"/>
    <w:rsid w:val="00C647E7"/>
    <w:rsid w:val="00C65E47"/>
    <w:rsid w:val="00C6763C"/>
    <w:rsid w:val="00C701AA"/>
    <w:rsid w:val="00C70FAD"/>
    <w:rsid w:val="00C7661A"/>
    <w:rsid w:val="00C81A75"/>
    <w:rsid w:val="00C82393"/>
    <w:rsid w:val="00C83622"/>
    <w:rsid w:val="00C845EC"/>
    <w:rsid w:val="00C91399"/>
    <w:rsid w:val="00C915AA"/>
    <w:rsid w:val="00C9207A"/>
    <w:rsid w:val="00C95955"/>
    <w:rsid w:val="00C96037"/>
    <w:rsid w:val="00C96071"/>
    <w:rsid w:val="00C97324"/>
    <w:rsid w:val="00CA0884"/>
    <w:rsid w:val="00CA1528"/>
    <w:rsid w:val="00CA50DF"/>
    <w:rsid w:val="00CA70DE"/>
    <w:rsid w:val="00CA72D3"/>
    <w:rsid w:val="00CA7E26"/>
    <w:rsid w:val="00CB03DC"/>
    <w:rsid w:val="00CB062F"/>
    <w:rsid w:val="00CB0BB8"/>
    <w:rsid w:val="00CB304B"/>
    <w:rsid w:val="00CB3284"/>
    <w:rsid w:val="00CB6875"/>
    <w:rsid w:val="00CB7024"/>
    <w:rsid w:val="00CB71FD"/>
    <w:rsid w:val="00CB7D7F"/>
    <w:rsid w:val="00CC161E"/>
    <w:rsid w:val="00CC4EC2"/>
    <w:rsid w:val="00CD0CCD"/>
    <w:rsid w:val="00CE07C2"/>
    <w:rsid w:val="00CE1189"/>
    <w:rsid w:val="00CE16EF"/>
    <w:rsid w:val="00CE187A"/>
    <w:rsid w:val="00CE261F"/>
    <w:rsid w:val="00CE41F9"/>
    <w:rsid w:val="00CE5B81"/>
    <w:rsid w:val="00CE6191"/>
    <w:rsid w:val="00CE716E"/>
    <w:rsid w:val="00CE7A00"/>
    <w:rsid w:val="00CE7BE9"/>
    <w:rsid w:val="00CE7D72"/>
    <w:rsid w:val="00CF1993"/>
    <w:rsid w:val="00CF2E61"/>
    <w:rsid w:val="00CF5948"/>
    <w:rsid w:val="00CF6223"/>
    <w:rsid w:val="00CF6E2D"/>
    <w:rsid w:val="00CF7F64"/>
    <w:rsid w:val="00D01D4F"/>
    <w:rsid w:val="00D035DA"/>
    <w:rsid w:val="00D04375"/>
    <w:rsid w:val="00D04A2C"/>
    <w:rsid w:val="00D05317"/>
    <w:rsid w:val="00D06199"/>
    <w:rsid w:val="00D077FB"/>
    <w:rsid w:val="00D113C8"/>
    <w:rsid w:val="00D14D6F"/>
    <w:rsid w:val="00D210C7"/>
    <w:rsid w:val="00D21926"/>
    <w:rsid w:val="00D2634E"/>
    <w:rsid w:val="00D275C7"/>
    <w:rsid w:val="00D33310"/>
    <w:rsid w:val="00D3456D"/>
    <w:rsid w:val="00D36CED"/>
    <w:rsid w:val="00D37594"/>
    <w:rsid w:val="00D37A1E"/>
    <w:rsid w:val="00D37B60"/>
    <w:rsid w:val="00D40F2E"/>
    <w:rsid w:val="00D44976"/>
    <w:rsid w:val="00D45602"/>
    <w:rsid w:val="00D45A6B"/>
    <w:rsid w:val="00D46F8B"/>
    <w:rsid w:val="00D54856"/>
    <w:rsid w:val="00D54BF0"/>
    <w:rsid w:val="00D553C7"/>
    <w:rsid w:val="00D57323"/>
    <w:rsid w:val="00D61451"/>
    <w:rsid w:val="00D62E8F"/>
    <w:rsid w:val="00D63E25"/>
    <w:rsid w:val="00D65EA5"/>
    <w:rsid w:val="00D67F59"/>
    <w:rsid w:val="00D72810"/>
    <w:rsid w:val="00D7391D"/>
    <w:rsid w:val="00D7459E"/>
    <w:rsid w:val="00D80A6B"/>
    <w:rsid w:val="00D8349A"/>
    <w:rsid w:val="00D842C0"/>
    <w:rsid w:val="00D848B2"/>
    <w:rsid w:val="00D84F4B"/>
    <w:rsid w:val="00D86CA5"/>
    <w:rsid w:val="00D901C7"/>
    <w:rsid w:val="00D90462"/>
    <w:rsid w:val="00D91DA4"/>
    <w:rsid w:val="00D93032"/>
    <w:rsid w:val="00D97615"/>
    <w:rsid w:val="00D9798B"/>
    <w:rsid w:val="00DA2851"/>
    <w:rsid w:val="00DA588A"/>
    <w:rsid w:val="00DA5A1C"/>
    <w:rsid w:val="00DA667C"/>
    <w:rsid w:val="00DA6DB7"/>
    <w:rsid w:val="00DA7EAC"/>
    <w:rsid w:val="00DB3476"/>
    <w:rsid w:val="00DB62F8"/>
    <w:rsid w:val="00DB725C"/>
    <w:rsid w:val="00DC205F"/>
    <w:rsid w:val="00DC238D"/>
    <w:rsid w:val="00DC35BB"/>
    <w:rsid w:val="00DC4377"/>
    <w:rsid w:val="00DC5ED7"/>
    <w:rsid w:val="00DC7987"/>
    <w:rsid w:val="00DD2291"/>
    <w:rsid w:val="00DD5CA9"/>
    <w:rsid w:val="00DD625D"/>
    <w:rsid w:val="00DD6958"/>
    <w:rsid w:val="00DE3AFA"/>
    <w:rsid w:val="00DE3D7D"/>
    <w:rsid w:val="00DF213B"/>
    <w:rsid w:val="00DF3F86"/>
    <w:rsid w:val="00DF4664"/>
    <w:rsid w:val="00DF4A3C"/>
    <w:rsid w:val="00DF4E7B"/>
    <w:rsid w:val="00DF5756"/>
    <w:rsid w:val="00DF6585"/>
    <w:rsid w:val="00DF6A57"/>
    <w:rsid w:val="00DF7755"/>
    <w:rsid w:val="00E03318"/>
    <w:rsid w:val="00E0331B"/>
    <w:rsid w:val="00E05E49"/>
    <w:rsid w:val="00E15DD1"/>
    <w:rsid w:val="00E15F2F"/>
    <w:rsid w:val="00E1750F"/>
    <w:rsid w:val="00E225B3"/>
    <w:rsid w:val="00E23146"/>
    <w:rsid w:val="00E24900"/>
    <w:rsid w:val="00E26702"/>
    <w:rsid w:val="00E331B6"/>
    <w:rsid w:val="00E35EAE"/>
    <w:rsid w:val="00E37753"/>
    <w:rsid w:val="00E40357"/>
    <w:rsid w:val="00E410AC"/>
    <w:rsid w:val="00E41FFF"/>
    <w:rsid w:val="00E460A3"/>
    <w:rsid w:val="00E46854"/>
    <w:rsid w:val="00E50E5D"/>
    <w:rsid w:val="00E537EC"/>
    <w:rsid w:val="00E57121"/>
    <w:rsid w:val="00E57A5A"/>
    <w:rsid w:val="00E57AF8"/>
    <w:rsid w:val="00E60A26"/>
    <w:rsid w:val="00E61277"/>
    <w:rsid w:val="00E64229"/>
    <w:rsid w:val="00E64F52"/>
    <w:rsid w:val="00E65A3C"/>
    <w:rsid w:val="00E67937"/>
    <w:rsid w:val="00E774F8"/>
    <w:rsid w:val="00E81D36"/>
    <w:rsid w:val="00E82374"/>
    <w:rsid w:val="00E90848"/>
    <w:rsid w:val="00E91080"/>
    <w:rsid w:val="00E92048"/>
    <w:rsid w:val="00E9277F"/>
    <w:rsid w:val="00E9534F"/>
    <w:rsid w:val="00E95363"/>
    <w:rsid w:val="00E9561C"/>
    <w:rsid w:val="00E95667"/>
    <w:rsid w:val="00E96FD7"/>
    <w:rsid w:val="00E97FF5"/>
    <w:rsid w:val="00EA12C9"/>
    <w:rsid w:val="00EA20D4"/>
    <w:rsid w:val="00EA43F1"/>
    <w:rsid w:val="00EA7251"/>
    <w:rsid w:val="00EB30F5"/>
    <w:rsid w:val="00EC0096"/>
    <w:rsid w:val="00EC0471"/>
    <w:rsid w:val="00EC162B"/>
    <w:rsid w:val="00EC2084"/>
    <w:rsid w:val="00EC577C"/>
    <w:rsid w:val="00EC5883"/>
    <w:rsid w:val="00EC7D76"/>
    <w:rsid w:val="00ED0069"/>
    <w:rsid w:val="00ED401A"/>
    <w:rsid w:val="00ED446C"/>
    <w:rsid w:val="00ED6113"/>
    <w:rsid w:val="00ED6258"/>
    <w:rsid w:val="00ED680E"/>
    <w:rsid w:val="00ED6BBF"/>
    <w:rsid w:val="00EE0547"/>
    <w:rsid w:val="00EE0F8A"/>
    <w:rsid w:val="00EE0FA9"/>
    <w:rsid w:val="00EE52D4"/>
    <w:rsid w:val="00EE682A"/>
    <w:rsid w:val="00EF2B5B"/>
    <w:rsid w:val="00EF47A5"/>
    <w:rsid w:val="00EF658A"/>
    <w:rsid w:val="00F0012C"/>
    <w:rsid w:val="00F01F5B"/>
    <w:rsid w:val="00F032EC"/>
    <w:rsid w:val="00F04585"/>
    <w:rsid w:val="00F048DC"/>
    <w:rsid w:val="00F0526C"/>
    <w:rsid w:val="00F06673"/>
    <w:rsid w:val="00F1042E"/>
    <w:rsid w:val="00F10CB9"/>
    <w:rsid w:val="00F1112C"/>
    <w:rsid w:val="00F11E3B"/>
    <w:rsid w:val="00F123DD"/>
    <w:rsid w:val="00F1274A"/>
    <w:rsid w:val="00F13DA0"/>
    <w:rsid w:val="00F16C16"/>
    <w:rsid w:val="00F17A45"/>
    <w:rsid w:val="00F2053C"/>
    <w:rsid w:val="00F26F7B"/>
    <w:rsid w:val="00F30315"/>
    <w:rsid w:val="00F31B73"/>
    <w:rsid w:val="00F323B0"/>
    <w:rsid w:val="00F4000B"/>
    <w:rsid w:val="00F40052"/>
    <w:rsid w:val="00F43593"/>
    <w:rsid w:val="00F45188"/>
    <w:rsid w:val="00F466EE"/>
    <w:rsid w:val="00F47738"/>
    <w:rsid w:val="00F5359B"/>
    <w:rsid w:val="00F54399"/>
    <w:rsid w:val="00F556C4"/>
    <w:rsid w:val="00F56328"/>
    <w:rsid w:val="00F5659F"/>
    <w:rsid w:val="00F565B4"/>
    <w:rsid w:val="00F60088"/>
    <w:rsid w:val="00F64005"/>
    <w:rsid w:val="00F64020"/>
    <w:rsid w:val="00F649AF"/>
    <w:rsid w:val="00F657A8"/>
    <w:rsid w:val="00F657B1"/>
    <w:rsid w:val="00F73AB1"/>
    <w:rsid w:val="00F74DA8"/>
    <w:rsid w:val="00F74F56"/>
    <w:rsid w:val="00F82012"/>
    <w:rsid w:val="00F823EB"/>
    <w:rsid w:val="00F82728"/>
    <w:rsid w:val="00F827CA"/>
    <w:rsid w:val="00F840C0"/>
    <w:rsid w:val="00F851DA"/>
    <w:rsid w:val="00F8617B"/>
    <w:rsid w:val="00F868B3"/>
    <w:rsid w:val="00F91240"/>
    <w:rsid w:val="00F93F80"/>
    <w:rsid w:val="00F9446B"/>
    <w:rsid w:val="00F95395"/>
    <w:rsid w:val="00F96BA9"/>
    <w:rsid w:val="00FA21CA"/>
    <w:rsid w:val="00FA2B2D"/>
    <w:rsid w:val="00FA491D"/>
    <w:rsid w:val="00FA52BF"/>
    <w:rsid w:val="00FA556D"/>
    <w:rsid w:val="00FA5DA9"/>
    <w:rsid w:val="00FA763E"/>
    <w:rsid w:val="00FA7AA4"/>
    <w:rsid w:val="00FB00AF"/>
    <w:rsid w:val="00FB1EEA"/>
    <w:rsid w:val="00FB2A9F"/>
    <w:rsid w:val="00FB50E1"/>
    <w:rsid w:val="00FC54AF"/>
    <w:rsid w:val="00FC7EE3"/>
    <w:rsid w:val="00FD09C9"/>
    <w:rsid w:val="00FD1416"/>
    <w:rsid w:val="00FD2D42"/>
    <w:rsid w:val="00FD3DEE"/>
    <w:rsid w:val="00FD3F1B"/>
    <w:rsid w:val="00FD678D"/>
    <w:rsid w:val="00FE5771"/>
    <w:rsid w:val="00FE5C6E"/>
    <w:rsid w:val="00FF1C93"/>
    <w:rsid w:val="00FF389A"/>
    <w:rsid w:val="00FF4FC3"/>
    <w:rsid w:val="00FF7F1F"/>
    <w:rsid w:val="02D5E84D"/>
    <w:rsid w:val="03470541"/>
    <w:rsid w:val="04E0A91E"/>
    <w:rsid w:val="05694643"/>
    <w:rsid w:val="06216FBE"/>
    <w:rsid w:val="06539A27"/>
    <w:rsid w:val="06CF0E1C"/>
    <w:rsid w:val="06FA406D"/>
    <w:rsid w:val="08A17A79"/>
    <w:rsid w:val="093BCCD0"/>
    <w:rsid w:val="0A1E1A43"/>
    <w:rsid w:val="0B305B5D"/>
    <w:rsid w:val="0BDCD25E"/>
    <w:rsid w:val="0C5B78F5"/>
    <w:rsid w:val="0D97668F"/>
    <w:rsid w:val="0DFF5897"/>
    <w:rsid w:val="0EB32248"/>
    <w:rsid w:val="0F07212B"/>
    <w:rsid w:val="0F988505"/>
    <w:rsid w:val="0F9F47FE"/>
    <w:rsid w:val="0FB34721"/>
    <w:rsid w:val="1469E9B6"/>
    <w:rsid w:val="14732A8A"/>
    <w:rsid w:val="14A11EF3"/>
    <w:rsid w:val="155C0407"/>
    <w:rsid w:val="159C479D"/>
    <w:rsid w:val="15BEE889"/>
    <w:rsid w:val="15E5C6C4"/>
    <w:rsid w:val="162B8A38"/>
    <w:rsid w:val="16F6FF9D"/>
    <w:rsid w:val="1775F129"/>
    <w:rsid w:val="17C7E3AA"/>
    <w:rsid w:val="1B5C88C2"/>
    <w:rsid w:val="1B93345F"/>
    <w:rsid w:val="1D9A6413"/>
    <w:rsid w:val="1DE7D9A8"/>
    <w:rsid w:val="1F8DEE71"/>
    <w:rsid w:val="1FE1BCCB"/>
    <w:rsid w:val="20F5173F"/>
    <w:rsid w:val="213FD401"/>
    <w:rsid w:val="2152142E"/>
    <w:rsid w:val="2172DA31"/>
    <w:rsid w:val="21A18E9C"/>
    <w:rsid w:val="224D7CA8"/>
    <w:rsid w:val="22A836DC"/>
    <w:rsid w:val="22E4C528"/>
    <w:rsid w:val="2358898C"/>
    <w:rsid w:val="23788349"/>
    <w:rsid w:val="241E2BD0"/>
    <w:rsid w:val="2427B471"/>
    <w:rsid w:val="24C1B613"/>
    <w:rsid w:val="25632E93"/>
    <w:rsid w:val="26514BC7"/>
    <w:rsid w:val="26891DBA"/>
    <w:rsid w:val="270B4508"/>
    <w:rsid w:val="2722B0EF"/>
    <w:rsid w:val="274B7ADD"/>
    <w:rsid w:val="28DE3A0D"/>
    <w:rsid w:val="29F43D87"/>
    <w:rsid w:val="29FD618D"/>
    <w:rsid w:val="2AB305C7"/>
    <w:rsid w:val="2BBF2945"/>
    <w:rsid w:val="2C058A7A"/>
    <w:rsid w:val="2C177795"/>
    <w:rsid w:val="2D722772"/>
    <w:rsid w:val="2D991F8E"/>
    <w:rsid w:val="2D9B454E"/>
    <w:rsid w:val="2E256584"/>
    <w:rsid w:val="2F8D79CA"/>
    <w:rsid w:val="2FAAD000"/>
    <w:rsid w:val="33B392BC"/>
    <w:rsid w:val="3481CA32"/>
    <w:rsid w:val="34F2A326"/>
    <w:rsid w:val="34F8C4EF"/>
    <w:rsid w:val="3555558D"/>
    <w:rsid w:val="359A791C"/>
    <w:rsid w:val="36131D73"/>
    <w:rsid w:val="375E2207"/>
    <w:rsid w:val="377EA5AC"/>
    <w:rsid w:val="3865BF5D"/>
    <w:rsid w:val="38FADC37"/>
    <w:rsid w:val="3951ACD0"/>
    <w:rsid w:val="3A7A9129"/>
    <w:rsid w:val="3AD0D843"/>
    <w:rsid w:val="3C48D1E3"/>
    <w:rsid w:val="3DAD2825"/>
    <w:rsid w:val="3F0F2B16"/>
    <w:rsid w:val="3F9FC725"/>
    <w:rsid w:val="4129154D"/>
    <w:rsid w:val="42CB1B63"/>
    <w:rsid w:val="4342BE5E"/>
    <w:rsid w:val="4382E5D8"/>
    <w:rsid w:val="4461E49C"/>
    <w:rsid w:val="44CE58CB"/>
    <w:rsid w:val="4691F369"/>
    <w:rsid w:val="471DD689"/>
    <w:rsid w:val="473BF83C"/>
    <w:rsid w:val="489F8F86"/>
    <w:rsid w:val="4A70E73D"/>
    <w:rsid w:val="4B913BAC"/>
    <w:rsid w:val="4BA0FE62"/>
    <w:rsid w:val="4CA0EAB2"/>
    <w:rsid w:val="4D34A00B"/>
    <w:rsid w:val="4DB5EC56"/>
    <w:rsid w:val="4ED1FCE0"/>
    <w:rsid w:val="4F224709"/>
    <w:rsid w:val="500CDC45"/>
    <w:rsid w:val="501626EF"/>
    <w:rsid w:val="5075BD0B"/>
    <w:rsid w:val="518C684E"/>
    <w:rsid w:val="532582EB"/>
    <w:rsid w:val="534EC79C"/>
    <w:rsid w:val="53973F78"/>
    <w:rsid w:val="53A1D020"/>
    <w:rsid w:val="54ADC072"/>
    <w:rsid w:val="572A3004"/>
    <w:rsid w:val="59194511"/>
    <w:rsid w:val="5AB0D672"/>
    <w:rsid w:val="5B3BE53F"/>
    <w:rsid w:val="5CC71776"/>
    <w:rsid w:val="5DD4B508"/>
    <w:rsid w:val="602423B3"/>
    <w:rsid w:val="618359F3"/>
    <w:rsid w:val="62885DCB"/>
    <w:rsid w:val="62D63514"/>
    <w:rsid w:val="63306FC1"/>
    <w:rsid w:val="65098F4C"/>
    <w:rsid w:val="65271B4C"/>
    <w:rsid w:val="661BA107"/>
    <w:rsid w:val="6688AAF7"/>
    <w:rsid w:val="66D5721E"/>
    <w:rsid w:val="6731DAE9"/>
    <w:rsid w:val="6A151BD0"/>
    <w:rsid w:val="6A57FDD0"/>
    <w:rsid w:val="6BA1A3C9"/>
    <w:rsid w:val="6D54BC08"/>
    <w:rsid w:val="6E92B945"/>
    <w:rsid w:val="6F68132E"/>
    <w:rsid w:val="71376091"/>
    <w:rsid w:val="717D71CF"/>
    <w:rsid w:val="72336591"/>
    <w:rsid w:val="72798739"/>
    <w:rsid w:val="73DC9C95"/>
    <w:rsid w:val="74ED04EB"/>
    <w:rsid w:val="76EB6E92"/>
    <w:rsid w:val="781874CB"/>
    <w:rsid w:val="788E6631"/>
    <w:rsid w:val="78FE7617"/>
    <w:rsid w:val="79586C79"/>
    <w:rsid w:val="7A7424FA"/>
    <w:rsid w:val="7B663ACB"/>
    <w:rsid w:val="7D9BCACE"/>
    <w:rsid w:val="7DC14481"/>
    <w:rsid w:val="7FFFE5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6A0310"/>
  <w15:chartTrackingRefBased/>
  <w15:docId w15:val="{B6B9180F-D73B-4E2F-A1F0-B8EA9B94DB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ist Paragraph (numbered (a)),Colorful List - Accent 11,MC Paragraphe Liste,List_Paragraph,Multilevel para_II,List Paragraph1,Numbered List Paragraph,Normal 2,References,Bullit,Main numbered paragraph,Bullets,List Bullet-OpsManual,본문(내용)"/>
    <w:basedOn w:val="Normal"/>
    <w:link w:val="ListParagraphChar"/>
    <w:uiPriority w:val="34"/>
    <w:qFormat/>
    <w:rsid w:val="005B5D0A"/>
    <w:pPr>
      <w:ind w:left="720"/>
      <w:contextualSpacing/>
    </w:pPr>
    <w:rPr>
      <w:rFonts w:eastAsiaTheme="minorEastAsia"/>
      <w:kern w:val="0"/>
      <w14:ligatures w14:val="none"/>
    </w:rPr>
  </w:style>
  <w:style w:type="character" w:customStyle="1" w:styleId="ListParagraphChar">
    <w:name w:val="List Paragraph Char"/>
    <w:aliases w:val="List Paragraph (numbered (a)) Char,Colorful List - Accent 11 Char,MC Paragraphe Liste Char,List_Paragraph Char,Multilevel para_II Char,List Paragraph1 Char,Numbered List Paragraph Char,Normal 2 Char,References Char,Bullit Char"/>
    <w:link w:val="ListParagraph"/>
    <w:uiPriority w:val="34"/>
    <w:qFormat/>
    <w:locked/>
    <w:rsid w:val="005B5D0A"/>
    <w:rPr>
      <w:rFonts w:eastAsiaTheme="minorEastAsia"/>
      <w:kern w:val="0"/>
      <w14:ligatures w14:val="none"/>
    </w:rPr>
  </w:style>
  <w:style w:type="paragraph" w:styleId="FootnoteText">
    <w:name w:val="footnote text"/>
    <w:aliases w:val="single space,footnote text,FOOTNOTES,fn,f,ft,Geneva 9,Font: Geneva 9,Boston 10,Текст сноски Знак1,Текст сноски Знак1 Char Char Char Char Char Char,Текст сноски Знак1 Char Char Char Char Char,Текст сноски Знак1 Char Char Char Char, Char5"/>
    <w:basedOn w:val="Normal"/>
    <w:link w:val="FootnoteTextChar"/>
    <w:unhideWhenUsed/>
    <w:rsid w:val="00215A19"/>
    <w:pPr>
      <w:spacing w:after="0" w:line="240" w:lineRule="auto"/>
    </w:pPr>
    <w:rPr>
      <w:rFonts w:eastAsiaTheme="minorEastAsia"/>
      <w:kern w:val="0"/>
      <w:sz w:val="20"/>
      <w:szCs w:val="20"/>
      <w14:ligatures w14:val="none"/>
    </w:rPr>
  </w:style>
  <w:style w:type="character" w:customStyle="1" w:styleId="FootnoteTextChar">
    <w:name w:val="Footnote Text Char"/>
    <w:aliases w:val="single space Char,footnote text Char,FOOTNOTES Char,fn Char,f Char,ft Char,Geneva 9 Char,Font: Geneva 9 Char,Boston 10 Char,Текст сноски Знак1 Char,Текст сноски Знак1 Char Char Char Char Char Char Char, Char5 Char"/>
    <w:basedOn w:val="DefaultParagraphFont"/>
    <w:link w:val="FootnoteText"/>
    <w:rsid w:val="00215A19"/>
    <w:rPr>
      <w:rFonts w:eastAsiaTheme="minorEastAsia"/>
      <w:kern w:val="0"/>
      <w:sz w:val="20"/>
      <w:szCs w:val="20"/>
      <w14:ligatures w14:val="none"/>
    </w:rPr>
  </w:style>
  <w:style w:type="character" w:styleId="FootnoteReference">
    <w:name w:val="footnote reference"/>
    <w:basedOn w:val="DefaultParagraphFont"/>
    <w:uiPriority w:val="99"/>
    <w:semiHidden/>
    <w:unhideWhenUsed/>
    <w:rsid w:val="00215A19"/>
    <w:rPr>
      <w:vertAlign w:val="superscript"/>
    </w:rPr>
  </w:style>
  <w:style w:type="character" w:styleId="Hyperlink">
    <w:name w:val="Hyperlink"/>
    <w:uiPriority w:val="99"/>
    <w:unhideWhenUsed/>
    <w:rsid w:val="007216F1"/>
    <w:rPr>
      <w:color w:val="0000FF"/>
      <w:u w:val="single"/>
    </w:rPr>
  </w:style>
  <w:style w:type="paragraph" w:customStyle="1" w:styleId="Default">
    <w:name w:val="Default"/>
    <w:rsid w:val="007E26E9"/>
    <w:pPr>
      <w:autoSpaceDE w:val="0"/>
      <w:autoSpaceDN w:val="0"/>
      <w:adjustRightInd w:val="0"/>
      <w:spacing w:after="0" w:line="240" w:lineRule="auto"/>
    </w:pPr>
    <w:rPr>
      <w:rFonts w:ascii="Calibri" w:hAnsi="Calibri" w:cs="Calibri"/>
      <w:color w:val="000000"/>
      <w:kern w:val="0"/>
      <w:sz w:val="24"/>
      <w:szCs w:val="24"/>
    </w:rPr>
  </w:style>
  <w:style w:type="table" w:styleId="TableGrid">
    <w:name w:val="Table Grid"/>
    <w:aliases w:val="Table Grid CFAA"/>
    <w:basedOn w:val="TableNormal"/>
    <w:uiPriority w:val="39"/>
    <w:qFormat/>
    <w:rsid w:val="00F556C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basedOn w:val="Normal"/>
    <w:uiPriority w:val="1"/>
    <w:qFormat/>
    <w:rsid w:val="00230626"/>
    <w:pPr>
      <w:spacing w:after="0" w:line="240" w:lineRule="auto"/>
    </w:pPr>
    <w:rPr>
      <w:rFonts w:ascii="Calibri" w:hAnsi="Calibri" w:cs="Calibri"/>
      <w:kern w:val="0"/>
    </w:rPr>
  </w:style>
  <w:style w:type="paragraph" w:styleId="Header">
    <w:name w:val="header"/>
    <w:basedOn w:val="Normal"/>
    <w:link w:val="HeaderChar"/>
    <w:uiPriority w:val="99"/>
    <w:unhideWhenUsed/>
    <w:rsid w:val="00291AE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91AEE"/>
  </w:style>
  <w:style w:type="paragraph" w:styleId="Footer">
    <w:name w:val="footer"/>
    <w:basedOn w:val="Normal"/>
    <w:link w:val="FooterChar"/>
    <w:uiPriority w:val="99"/>
    <w:unhideWhenUsed/>
    <w:rsid w:val="00291AE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91AEE"/>
  </w:style>
  <w:style w:type="character" w:customStyle="1" w:styleId="normaltextrun">
    <w:name w:val="normaltextrun"/>
    <w:basedOn w:val="DefaultParagraphFont"/>
    <w:rsid w:val="004F7FFC"/>
  </w:style>
  <w:style w:type="character" w:styleId="FollowedHyperlink">
    <w:name w:val="FollowedHyperlink"/>
    <w:basedOn w:val="DefaultParagraphFont"/>
    <w:uiPriority w:val="99"/>
    <w:semiHidden/>
    <w:unhideWhenUsed/>
    <w:rsid w:val="007E0B24"/>
    <w:rPr>
      <w:color w:val="954F72" w:themeColor="followedHyperlink"/>
      <w:u w:val="single"/>
    </w:rPr>
  </w:style>
  <w:style w:type="paragraph" w:styleId="Revision">
    <w:name w:val="Revision"/>
    <w:hidden/>
    <w:uiPriority w:val="99"/>
    <w:semiHidden/>
    <w:rsid w:val="007438E2"/>
    <w:pPr>
      <w:spacing w:after="0" w:line="240" w:lineRule="auto"/>
    </w:pPr>
  </w:style>
  <w:style w:type="character" w:styleId="CommentReference">
    <w:name w:val="annotation reference"/>
    <w:basedOn w:val="DefaultParagraphFont"/>
    <w:uiPriority w:val="99"/>
    <w:semiHidden/>
    <w:unhideWhenUsed/>
    <w:rsid w:val="00974878"/>
    <w:rPr>
      <w:sz w:val="16"/>
      <w:szCs w:val="16"/>
    </w:rPr>
  </w:style>
  <w:style w:type="paragraph" w:styleId="CommentText">
    <w:name w:val="annotation text"/>
    <w:basedOn w:val="Normal"/>
    <w:link w:val="CommentTextChar"/>
    <w:uiPriority w:val="99"/>
    <w:unhideWhenUsed/>
    <w:rsid w:val="00974878"/>
    <w:pPr>
      <w:spacing w:line="240" w:lineRule="auto"/>
    </w:pPr>
    <w:rPr>
      <w:sz w:val="20"/>
      <w:szCs w:val="20"/>
    </w:rPr>
  </w:style>
  <w:style w:type="character" w:customStyle="1" w:styleId="CommentTextChar">
    <w:name w:val="Comment Text Char"/>
    <w:basedOn w:val="DefaultParagraphFont"/>
    <w:link w:val="CommentText"/>
    <w:uiPriority w:val="99"/>
    <w:rsid w:val="00974878"/>
    <w:rPr>
      <w:sz w:val="20"/>
      <w:szCs w:val="20"/>
    </w:rPr>
  </w:style>
  <w:style w:type="paragraph" w:styleId="CommentSubject">
    <w:name w:val="annotation subject"/>
    <w:basedOn w:val="CommentText"/>
    <w:next w:val="CommentText"/>
    <w:link w:val="CommentSubjectChar"/>
    <w:uiPriority w:val="99"/>
    <w:semiHidden/>
    <w:unhideWhenUsed/>
    <w:rsid w:val="00974878"/>
    <w:rPr>
      <w:b/>
      <w:bCs/>
    </w:rPr>
  </w:style>
  <w:style w:type="character" w:customStyle="1" w:styleId="CommentSubjectChar">
    <w:name w:val="Comment Subject Char"/>
    <w:basedOn w:val="CommentTextChar"/>
    <w:link w:val="CommentSubject"/>
    <w:uiPriority w:val="99"/>
    <w:semiHidden/>
    <w:rsid w:val="0097487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4711586">
      <w:bodyDiv w:val="1"/>
      <w:marLeft w:val="0"/>
      <w:marRight w:val="0"/>
      <w:marTop w:val="0"/>
      <w:marBottom w:val="0"/>
      <w:divBdr>
        <w:top w:val="none" w:sz="0" w:space="0" w:color="auto"/>
        <w:left w:val="none" w:sz="0" w:space="0" w:color="auto"/>
        <w:bottom w:val="none" w:sz="0" w:space="0" w:color="auto"/>
        <w:right w:val="none" w:sz="0" w:space="0" w:color="auto"/>
      </w:divBdr>
    </w:div>
    <w:div w:id="1390687380">
      <w:bodyDiv w:val="1"/>
      <w:marLeft w:val="0"/>
      <w:marRight w:val="0"/>
      <w:marTop w:val="0"/>
      <w:marBottom w:val="0"/>
      <w:divBdr>
        <w:top w:val="none" w:sz="0" w:space="0" w:color="auto"/>
        <w:left w:val="none" w:sz="0" w:space="0" w:color="auto"/>
        <w:bottom w:val="none" w:sz="0" w:space="0" w:color="auto"/>
        <w:right w:val="none" w:sz="0" w:space="0" w:color="auto"/>
      </w:divBdr>
    </w:div>
    <w:div w:id="20517569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ppfdocuments.azureedge.net/0298ff3b-8893-4894-91af-1ffb7c0d59e1.pdf"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data.worldbank.org/indicator/SH.ANM.ALLW.ZS?locations=BD"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9</Pages>
  <Words>3845</Words>
  <Characters>21921</Characters>
  <Application>Microsoft Office Word</Application>
  <DocSecurity>0</DocSecurity>
  <Lines>182</Lines>
  <Paragraphs>51</Paragraphs>
  <ScaleCrop>false</ScaleCrop>
  <Company>WBG</Company>
  <LinksUpToDate>false</LinksUpToDate>
  <CharactersWithSpaces>25715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Tanzina Quddus Dina</dc:creator>
  <cp:keywords/>
  <dc:description/>
  <cp:lastModifiedBy>Tanzina Quddus Dina</cp:lastModifiedBy>
  <cp:revision>27</cp:revision>
  <dcterms:created xsi:type="dcterms:W3CDTF">2024-09-15T09:19:00Z</dcterms:created>
  <dcterms:modified xsi:type="dcterms:W3CDTF">2024-09-15T15:37:00Z</dcterms:modified>
</cp:coreProperties>
</file>